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7" w:rsidRPr="00EC3984" w:rsidRDefault="00353AA7">
      <w:pPr>
        <w:rPr>
          <w:b/>
          <w:sz w:val="40"/>
          <w:szCs w:val="40"/>
        </w:rPr>
      </w:pPr>
      <w:r w:rsidRPr="00EC3984">
        <w:rPr>
          <w:b/>
          <w:sz w:val="40"/>
          <w:szCs w:val="40"/>
        </w:rPr>
        <w:t>Вводная часть</w:t>
      </w:r>
    </w:p>
    <w:p w:rsidR="00353AA7" w:rsidRDefault="00353AA7">
      <w:r>
        <w:t xml:space="preserve">  </w:t>
      </w:r>
      <w:r w:rsidR="00C17137">
        <w:t xml:space="preserve"> </w:t>
      </w:r>
      <w:r>
        <w:t>Вашему вниманию представляется отчет по бюджету Каменского муниципального образования Турковского муниципального района  за 2016 год.</w:t>
      </w:r>
    </w:p>
    <w:p w:rsidR="00353AA7" w:rsidRDefault="00353AA7">
      <w:r>
        <w:t xml:space="preserve">   Годовая отчетность по исполнению бюджета Каменского муниципального образования за 2016 год в установленные сроки представлена в финансовое управление администрации Турковского муниципального района и принята без замечаний.</w:t>
      </w:r>
    </w:p>
    <w:p w:rsidR="001452D3" w:rsidRPr="00EC3984" w:rsidRDefault="00353AA7">
      <w:pPr>
        <w:rPr>
          <w:b/>
        </w:rPr>
      </w:pPr>
      <w:r w:rsidRPr="00EC3984">
        <w:rPr>
          <w:b/>
        </w:rPr>
        <w:t xml:space="preserve">                                     1.ИСПОЛНЕНИЕ БЮДЖЕТА ПО ДОХОДАМ.</w:t>
      </w:r>
    </w:p>
    <w:p w:rsidR="001452D3" w:rsidRPr="00EC3984" w:rsidRDefault="001452D3">
      <w:pPr>
        <w:rPr>
          <w:b/>
        </w:rPr>
      </w:pPr>
      <w:r w:rsidRPr="00EC3984">
        <w:rPr>
          <w:b/>
        </w:rPr>
        <w:t>1.1.Исполнение доходной части бюджета за 2016 год</w:t>
      </w:r>
    </w:p>
    <w:p w:rsidR="001452D3" w:rsidRDefault="001452D3">
      <w:r>
        <w:t xml:space="preserve">Доходная часть бюджета Каменского МО за </w:t>
      </w:r>
      <w:r w:rsidR="00143A87">
        <w:t>2016год исполнена в сумме 1313,2тыс</w:t>
      </w:r>
      <w:r w:rsidR="00D53BA8">
        <w:t>.</w:t>
      </w:r>
      <w:r w:rsidR="006E57E0">
        <w:t xml:space="preserve"> </w:t>
      </w:r>
      <w:r w:rsidR="00D53BA8">
        <w:t>рубле</w:t>
      </w:r>
      <w:r w:rsidR="006E57E0">
        <w:t xml:space="preserve">й, </w:t>
      </w:r>
      <w:r>
        <w:t>что составляет 96.1 % к плану.</w:t>
      </w:r>
    </w:p>
    <w:p w:rsidR="00437878" w:rsidRDefault="001452D3">
      <w:r>
        <w:t xml:space="preserve">   Объемы доходов бюджета муниципального образования за 2015-2016 года </w:t>
      </w:r>
      <w:r w:rsidR="00143A87">
        <w:t xml:space="preserve">представлены </w:t>
      </w:r>
      <w:r>
        <w:t>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808"/>
      </w:tblGrid>
      <w:tr w:rsidR="00F60FC4" w:rsidTr="00F60FC4">
        <w:tc>
          <w:tcPr>
            <w:tcW w:w="3794" w:type="dxa"/>
          </w:tcPr>
          <w:p w:rsidR="00F60FC4" w:rsidRPr="00EC3984" w:rsidRDefault="00F60FC4">
            <w:pPr>
              <w:rPr>
                <w:b/>
              </w:rPr>
            </w:pPr>
            <w:r w:rsidRPr="00EC3984">
              <w:rPr>
                <w:b/>
              </w:rPr>
              <w:t>Наименование показателя</w:t>
            </w:r>
          </w:p>
        </w:tc>
        <w:tc>
          <w:tcPr>
            <w:tcW w:w="1984" w:type="dxa"/>
          </w:tcPr>
          <w:p w:rsidR="00F60FC4" w:rsidRPr="00EC3984" w:rsidRDefault="00F60FC4">
            <w:pPr>
              <w:rPr>
                <w:b/>
              </w:rPr>
            </w:pPr>
            <w:r w:rsidRPr="00EC3984">
              <w:rPr>
                <w:b/>
              </w:rPr>
              <w:t xml:space="preserve">           2015</w:t>
            </w:r>
          </w:p>
        </w:tc>
        <w:tc>
          <w:tcPr>
            <w:tcW w:w="1985" w:type="dxa"/>
          </w:tcPr>
          <w:p w:rsidR="00F60FC4" w:rsidRPr="00EC3984" w:rsidRDefault="00F60FC4">
            <w:pPr>
              <w:rPr>
                <w:b/>
              </w:rPr>
            </w:pPr>
            <w:r w:rsidRPr="00EC3984">
              <w:rPr>
                <w:b/>
              </w:rPr>
              <w:t xml:space="preserve">            2016</w:t>
            </w:r>
          </w:p>
        </w:tc>
        <w:tc>
          <w:tcPr>
            <w:tcW w:w="1808" w:type="dxa"/>
          </w:tcPr>
          <w:p w:rsidR="00F60FC4" w:rsidRPr="00EC3984" w:rsidRDefault="00F60FC4">
            <w:pPr>
              <w:rPr>
                <w:b/>
              </w:rPr>
            </w:pPr>
            <w:r w:rsidRPr="00EC3984">
              <w:rPr>
                <w:b/>
              </w:rPr>
              <w:t>Рост 2016 года к          2015 года</w:t>
            </w:r>
          </w:p>
        </w:tc>
      </w:tr>
      <w:tr w:rsidR="00F60FC4" w:rsidTr="00F60FC4">
        <w:tc>
          <w:tcPr>
            <w:tcW w:w="3794" w:type="dxa"/>
          </w:tcPr>
          <w:p w:rsidR="00F60FC4" w:rsidRPr="00EC3984" w:rsidRDefault="00F60FC4">
            <w:pPr>
              <w:rPr>
                <w:b/>
              </w:rPr>
            </w:pPr>
            <w:r w:rsidRPr="00EC3984">
              <w:rPr>
                <w:b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F60FC4" w:rsidRPr="00EC3984" w:rsidRDefault="00BB34E8">
            <w:pPr>
              <w:rPr>
                <w:b/>
              </w:rPr>
            </w:pPr>
            <w:r w:rsidRPr="00EC3984">
              <w:rPr>
                <w:b/>
              </w:rPr>
              <w:t xml:space="preserve">            942,6</w:t>
            </w:r>
          </w:p>
        </w:tc>
        <w:tc>
          <w:tcPr>
            <w:tcW w:w="1985" w:type="dxa"/>
          </w:tcPr>
          <w:p w:rsidR="00F60FC4" w:rsidRPr="00EC3984" w:rsidRDefault="00BB34E8">
            <w:pPr>
              <w:rPr>
                <w:b/>
              </w:rPr>
            </w:pPr>
            <w:r w:rsidRPr="00EC3984">
              <w:rPr>
                <w:b/>
              </w:rPr>
              <w:t xml:space="preserve">            707,6</w:t>
            </w:r>
          </w:p>
        </w:tc>
        <w:tc>
          <w:tcPr>
            <w:tcW w:w="1808" w:type="dxa"/>
          </w:tcPr>
          <w:p w:rsidR="00F60FC4" w:rsidRPr="00EC3984" w:rsidRDefault="00F60FC4">
            <w:pPr>
              <w:rPr>
                <w:b/>
              </w:rPr>
            </w:pPr>
          </w:p>
        </w:tc>
      </w:tr>
      <w:tr w:rsidR="00F60FC4" w:rsidTr="00F60FC4">
        <w:tc>
          <w:tcPr>
            <w:tcW w:w="3794" w:type="dxa"/>
          </w:tcPr>
          <w:p w:rsidR="00F60FC4" w:rsidRPr="00EC3984" w:rsidRDefault="00F60FC4">
            <w:pPr>
              <w:rPr>
                <w:b/>
              </w:rPr>
            </w:pPr>
            <w:r w:rsidRPr="00EC3984">
              <w:rPr>
                <w:b/>
              </w:rPr>
              <w:t>Налоговые доходы, в том числе:</w:t>
            </w:r>
          </w:p>
        </w:tc>
        <w:tc>
          <w:tcPr>
            <w:tcW w:w="1984" w:type="dxa"/>
          </w:tcPr>
          <w:p w:rsidR="00F60FC4" w:rsidRPr="00EC3984" w:rsidRDefault="00F60FC4">
            <w:pPr>
              <w:rPr>
                <w:b/>
              </w:rPr>
            </w:pPr>
          </w:p>
        </w:tc>
        <w:tc>
          <w:tcPr>
            <w:tcW w:w="1985" w:type="dxa"/>
          </w:tcPr>
          <w:p w:rsidR="00F60FC4" w:rsidRPr="00EC3984" w:rsidRDefault="00F60FC4">
            <w:pPr>
              <w:rPr>
                <w:b/>
              </w:rPr>
            </w:pPr>
          </w:p>
        </w:tc>
        <w:tc>
          <w:tcPr>
            <w:tcW w:w="1808" w:type="dxa"/>
          </w:tcPr>
          <w:p w:rsidR="00F60FC4" w:rsidRPr="00EC3984" w:rsidRDefault="00F60FC4">
            <w:pPr>
              <w:rPr>
                <w:b/>
              </w:rPr>
            </w:pPr>
          </w:p>
        </w:tc>
      </w:tr>
      <w:tr w:rsidR="00F60FC4" w:rsidTr="00F60FC4">
        <w:tc>
          <w:tcPr>
            <w:tcW w:w="3794" w:type="dxa"/>
          </w:tcPr>
          <w:p w:rsidR="00F60FC4" w:rsidRDefault="00F60FC4">
            <w:r>
              <w:t>налог на доходы физических лиц</w:t>
            </w:r>
          </w:p>
        </w:tc>
        <w:tc>
          <w:tcPr>
            <w:tcW w:w="1984" w:type="dxa"/>
          </w:tcPr>
          <w:p w:rsidR="00F60FC4" w:rsidRDefault="00BB34E8">
            <w:r>
              <w:t xml:space="preserve">              41,8</w:t>
            </w:r>
          </w:p>
        </w:tc>
        <w:tc>
          <w:tcPr>
            <w:tcW w:w="1985" w:type="dxa"/>
          </w:tcPr>
          <w:p w:rsidR="00F60FC4" w:rsidRDefault="00BB34E8">
            <w:r>
              <w:t xml:space="preserve">             42,2</w:t>
            </w:r>
          </w:p>
        </w:tc>
        <w:tc>
          <w:tcPr>
            <w:tcW w:w="1808" w:type="dxa"/>
          </w:tcPr>
          <w:p w:rsidR="00F60FC4" w:rsidRDefault="00F60FC4"/>
        </w:tc>
      </w:tr>
      <w:tr w:rsidR="00F60FC4" w:rsidTr="00F60FC4">
        <w:tc>
          <w:tcPr>
            <w:tcW w:w="3794" w:type="dxa"/>
          </w:tcPr>
          <w:p w:rsidR="00F60FC4" w:rsidRDefault="00F60FC4">
            <w:r>
              <w:t>единый сельскохозяйственный налог</w:t>
            </w:r>
          </w:p>
        </w:tc>
        <w:tc>
          <w:tcPr>
            <w:tcW w:w="1984" w:type="dxa"/>
          </w:tcPr>
          <w:p w:rsidR="00F60FC4" w:rsidRDefault="00BB34E8">
            <w:r>
              <w:t xml:space="preserve">              32,5</w:t>
            </w:r>
          </w:p>
        </w:tc>
        <w:tc>
          <w:tcPr>
            <w:tcW w:w="1985" w:type="dxa"/>
          </w:tcPr>
          <w:p w:rsidR="00F60FC4" w:rsidRDefault="00BB34E8">
            <w:r>
              <w:t xml:space="preserve">             46,9</w:t>
            </w:r>
          </w:p>
        </w:tc>
        <w:tc>
          <w:tcPr>
            <w:tcW w:w="1808" w:type="dxa"/>
          </w:tcPr>
          <w:p w:rsidR="00F60FC4" w:rsidRDefault="00F60FC4"/>
        </w:tc>
      </w:tr>
      <w:tr w:rsidR="00F60FC4" w:rsidTr="00F60FC4">
        <w:tc>
          <w:tcPr>
            <w:tcW w:w="3794" w:type="dxa"/>
          </w:tcPr>
          <w:p w:rsidR="00F60FC4" w:rsidRDefault="00F60FC4">
            <w:r>
              <w:t>земельный налог</w:t>
            </w:r>
          </w:p>
        </w:tc>
        <w:tc>
          <w:tcPr>
            <w:tcW w:w="1984" w:type="dxa"/>
          </w:tcPr>
          <w:p w:rsidR="00F60FC4" w:rsidRDefault="00BB34E8">
            <w:r>
              <w:t xml:space="preserve">            494,8</w:t>
            </w:r>
          </w:p>
        </w:tc>
        <w:tc>
          <w:tcPr>
            <w:tcW w:w="1985" w:type="dxa"/>
          </w:tcPr>
          <w:p w:rsidR="00F60FC4" w:rsidRDefault="00BB34E8">
            <w:r>
              <w:t xml:space="preserve">            533,1</w:t>
            </w:r>
          </w:p>
        </w:tc>
        <w:tc>
          <w:tcPr>
            <w:tcW w:w="1808" w:type="dxa"/>
          </w:tcPr>
          <w:p w:rsidR="00F60FC4" w:rsidRDefault="00F60FC4"/>
        </w:tc>
      </w:tr>
      <w:tr w:rsidR="00F60FC4" w:rsidTr="00F60FC4">
        <w:tc>
          <w:tcPr>
            <w:tcW w:w="3794" w:type="dxa"/>
          </w:tcPr>
          <w:p w:rsidR="00F60FC4" w:rsidRDefault="00F60FC4">
            <w:r>
              <w:t>налог на имущество физических лиц</w:t>
            </w:r>
          </w:p>
        </w:tc>
        <w:tc>
          <w:tcPr>
            <w:tcW w:w="1984" w:type="dxa"/>
          </w:tcPr>
          <w:p w:rsidR="00F60FC4" w:rsidRDefault="00BB34E8">
            <w:r>
              <w:t xml:space="preserve">              32,4</w:t>
            </w:r>
          </w:p>
        </w:tc>
        <w:tc>
          <w:tcPr>
            <w:tcW w:w="1985" w:type="dxa"/>
          </w:tcPr>
          <w:p w:rsidR="00F60FC4" w:rsidRDefault="00BB34E8">
            <w:r>
              <w:t xml:space="preserve">              71,4</w:t>
            </w:r>
          </w:p>
        </w:tc>
        <w:tc>
          <w:tcPr>
            <w:tcW w:w="1808" w:type="dxa"/>
          </w:tcPr>
          <w:p w:rsidR="00F60FC4" w:rsidRDefault="00F60FC4"/>
        </w:tc>
      </w:tr>
      <w:tr w:rsidR="00F60FC4" w:rsidTr="00F60FC4">
        <w:tc>
          <w:tcPr>
            <w:tcW w:w="3794" w:type="dxa"/>
          </w:tcPr>
          <w:p w:rsidR="00F60FC4" w:rsidRPr="00EC3984" w:rsidRDefault="00F60FC4">
            <w:pPr>
              <w:rPr>
                <w:b/>
              </w:rPr>
            </w:pPr>
            <w:r w:rsidRPr="00EC3984">
              <w:rPr>
                <w:b/>
              </w:rPr>
              <w:t>Неналоговые доходы, в том числе:</w:t>
            </w:r>
          </w:p>
        </w:tc>
        <w:tc>
          <w:tcPr>
            <w:tcW w:w="1984" w:type="dxa"/>
          </w:tcPr>
          <w:p w:rsidR="00F60FC4" w:rsidRDefault="00F60FC4"/>
        </w:tc>
        <w:tc>
          <w:tcPr>
            <w:tcW w:w="1985" w:type="dxa"/>
          </w:tcPr>
          <w:p w:rsidR="00F60FC4" w:rsidRDefault="00F60FC4"/>
        </w:tc>
        <w:tc>
          <w:tcPr>
            <w:tcW w:w="1808" w:type="dxa"/>
          </w:tcPr>
          <w:p w:rsidR="00F60FC4" w:rsidRDefault="00F60FC4"/>
        </w:tc>
      </w:tr>
      <w:tr w:rsidR="00F60FC4" w:rsidTr="00F60FC4">
        <w:tc>
          <w:tcPr>
            <w:tcW w:w="3794" w:type="dxa"/>
          </w:tcPr>
          <w:p w:rsidR="00F60FC4" w:rsidRDefault="00BB34E8">
            <w:r>
              <w:t>д</w:t>
            </w:r>
            <w:r w:rsidR="00F60FC4">
              <w:t>оходы,</w:t>
            </w:r>
            <w:r>
              <w:t xml:space="preserve"> </w:t>
            </w:r>
            <w:r w:rsidR="00F60FC4">
              <w:t xml:space="preserve">получаемые в виде </w:t>
            </w:r>
            <w:r>
              <w:t>арендной платы за земельные участки</w:t>
            </w:r>
          </w:p>
        </w:tc>
        <w:tc>
          <w:tcPr>
            <w:tcW w:w="1984" w:type="dxa"/>
          </w:tcPr>
          <w:p w:rsidR="00F60FC4" w:rsidRDefault="00F12A2E">
            <w:r>
              <w:t xml:space="preserve">             _                                     </w:t>
            </w:r>
          </w:p>
        </w:tc>
        <w:tc>
          <w:tcPr>
            <w:tcW w:w="1985" w:type="dxa"/>
          </w:tcPr>
          <w:p w:rsidR="00F60FC4" w:rsidRDefault="00F12A2E">
            <w:r>
              <w:t xml:space="preserve">                _</w:t>
            </w:r>
          </w:p>
        </w:tc>
        <w:tc>
          <w:tcPr>
            <w:tcW w:w="1808" w:type="dxa"/>
          </w:tcPr>
          <w:p w:rsidR="00F60FC4" w:rsidRDefault="00F60FC4"/>
        </w:tc>
      </w:tr>
      <w:tr w:rsidR="00F60FC4" w:rsidTr="00F60FC4">
        <w:tc>
          <w:tcPr>
            <w:tcW w:w="3794" w:type="dxa"/>
          </w:tcPr>
          <w:p w:rsidR="00F60FC4" w:rsidRDefault="00BB34E8">
            <w:r>
              <w:t>доходы от компенсации затрат государства</w:t>
            </w:r>
          </w:p>
        </w:tc>
        <w:tc>
          <w:tcPr>
            <w:tcW w:w="1984" w:type="dxa"/>
          </w:tcPr>
          <w:p w:rsidR="00F60FC4" w:rsidRDefault="00F12A2E">
            <w:r>
              <w:t xml:space="preserve">             _</w:t>
            </w:r>
          </w:p>
        </w:tc>
        <w:tc>
          <w:tcPr>
            <w:tcW w:w="1985" w:type="dxa"/>
          </w:tcPr>
          <w:p w:rsidR="00F60FC4" w:rsidRDefault="00F12A2E">
            <w:r>
              <w:t xml:space="preserve">            14,0</w:t>
            </w:r>
          </w:p>
        </w:tc>
        <w:tc>
          <w:tcPr>
            <w:tcW w:w="1808" w:type="dxa"/>
          </w:tcPr>
          <w:p w:rsidR="00F60FC4" w:rsidRDefault="00F60FC4"/>
        </w:tc>
      </w:tr>
      <w:tr w:rsidR="00F60FC4" w:rsidTr="00F60FC4">
        <w:tc>
          <w:tcPr>
            <w:tcW w:w="3794" w:type="dxa"/>
          </w:tcPr>
          <w:p w:rsidR="00F60FC4" w:rsidRDefault="00EC3984">
            <w:r>
              <w:t>д</w:t>
            </w:r>
            <w:r w:rsidR="00BB34E8">
              <w:t>оходы от продажи земельных участков</w:t>
            </w:r>
          </w:p>
        </w:tc>
        <w:tc>
          <w:tcPr>
            <w:tcW w:w="1984" w:type="dxa"/>
          </w:tcPr>
          <w:p w:rsidR="00F60FC4" w:rsidRDefault="00F12A2E">
            <w:r>
              <w:t xml:space="preserve">            _</w:t>
            </w:r>
          </w:p>
        </w:tc>
        <w:tc>
          <w:tcPr>
            <w:tcW w:w="1985" w:type="dxa"/>
          </w:tcPr>
          <w:p w:rsidR="00F60FC4" w:rsidRDefault="00F12A2E">
            <w:r>
              <w:t xml:space="preserve">              _</w:t>
            </w:r>
          </w:p>
        </w:tc>
        <w:tc>
          <w:tcPr>
            <w:tcW w:w="1808" w:type="dxa"/>
          </w:tcPr>
          <w:p w:rsidR="00F60FC4" w:rsidRDefault="00F60FC4"/>
        </w:tc>
      </w:tr>
      <w:tr w:rsidR="00F60FC4" w:rsidTr="00F60FC4">
        <w:tc>
          <w:tcPr>
            <w:tcW w:w="3794" w:type="dxa"/>
          </w:tcPr>
          <w:p w:rsidR="00F60FC4" w:rsidRPr="00EC3984" w:rsidRDefault="00BB34E8">
            <w:pPr>
              <w:rPr>
                <w:b/>
              </w:rPr>
            </w:pPr>
            <w:r w:rsidRPr="00EC3984">
              <w:rPr>
                <w:b/>
              </w:rPr>
              <w:t>Безвозмездные перечисления</w:t>
            </w:r>
          </w:p>
        </w:tc>
        <w:tc>
          <w:tcPr>
            <w:tcW w:w="1984" w:type="dxa"/>
          </w:tcPr>
          <w:p w:rsidR="00F60FC4" w:rsidRPr="00EC3984" w:rsidRDefault="00BB34E8">
            <w:pPr>
              <w:rPr>
                <w:b/>
              </w:rPr>
            </w:pPr>
            <w:r w:rsidRPr="00EC3984">
              <w:rPr>
                <w:b/>
              </w:rPr>
              <w:t xml:space="preserve">            453,8</w:t>
            </w:r>
          </w:p>
        </w:tc>
        <w:tc>
          <w:tcPr>
            <w:tcW w:w="1985" w:type="dxa"/>
          </w:tcPr>
          <w:p w:rsidR="00F60FC4" w:rsidRPr="00EC3984" w:rsidRDefault="00BB34E8">
            <w:pPr>
              <w:rPr>
                <w:b/>
              </w:rPr>
            </w:pPr>
            <w:r w:rsidRPr="00EC3984">
              <w:rPr>
                <w:b/>
              </w:rPr>
              <w:t xml:space="preserve">            605,6</w:t>
            </w:r>
          </w:p>
        </w:tc>
        <w:tc>
          <w:tcPr>
            <w:tcW w:w="1808" w:type="dxa"/>
          </w:tcPr>
          <w:p w:rsidR="00F60FC4" w:rsidRPr="00EC3984" w:rsidRDefault="00F60FC4">
            <w:pPr>
              <w:rPr>
                <w:b/>
              </w:rPr>
            </w:pPr>
          </w:p>
        </w:tc>
      </w:tr>
      <w:tr w:rsidR="00F60FC4" w:rsidTr="00F60FC4">
        <w:tc>
          <w:tcPr>
            <w:tcW w:w="3794" w:type="dxa"/>
          </w:tcPr>
          <w:p w:rsidR="00F60FC4" w:rsidRDefault="00BB34E8">
            <w:r>
              <w:t>дотации</w:t>
            </w:r>
          </w:p>
        </w:tc>
        <w:tc>
          <w:tcPr>
            <w:tcW w:w="1984" w:type="dxa"/>
          </w:tcPr>
          <w:p w:rsidR="00F60FC4" w:rsidRDefault="00BB34E8">
            <w:r>
              <w:t xml:space="preserve">            393,1</w:t>
            </w:r>
          </w:p>
        </w:tc>
        <w:tc>
          <w:tcPr>
            <w:tcW w:w="1985" w:type="dxa"/>
          </w:tcPr>
          <w:p w:rsidR="00F60FC4" w:rsidRDefault="00BB34E8">
            <w:r>
              <w:t xml:space="preserve">             378,8</w:t>
            </w:r>
          </w:p>
        </w:tc>
        <w:tc>
          <w:tcPr>
            <w:tcW w:w="1808" w:type="dxa"/>
          </w:tcPr>
          <w:p w:rsidR="00F60FC4" w:rsidRDefault="00F60FC4"/>
        </w:tc>
      </w:tr>
      <w:tr w:rsidR="00F60FC4" w:rsidTr="00F60FC4">
        <w:tc>
          <w:tcPr>
            <w:tcW w:w="3794" w:type="dxa"/>
          </w:tcPr>
          <w:p w:rsidR="00F60FC4" w:rsidRDefault="00BB34E8">
            <w:r>
              <w:t>субвенции</w:t>
            </w:r>
          </w:p>
        </w:tc>
        <w:tc>
          <w:tcPr>
            <w:tcW w:w="1984" w:type="dxa"/>
          </w:tcPr>
          <w:p w:rsidR="00F60FC4" w:rsidRDefault="00BB34E8">
            <w:r>
              <w:t xml:space="preserve">             58,5</w:t>
            </w:r>
          </w:p>
        </w:tc>
        <w:tc>
          <w:tcPr>
            <w:tcW w:w="1985" w:type="dxa"/>
          </w:tcPr>
          <w:p w:rsidR="00F60FC4" w:rsidRDefault="00BB34E8">
            <w:r>
              <w:t xml:space="preserve">            </w:t>
            </w:r>
            <w:r w:rsidR="00F12A2E">
              <w:t xml:space="preserve">   63,0</w:t>
            </w:r>
          </w:p>
        </w:tc>
        <w:tc>
          <w:tcPr>
            <w:tcW w:w="1808" w:type="dxa"/>
          </w:tcPr>
          <w:p w:rsidR="00F60FC4" w:rsidRDefault="00F60FC4"/>
        </w:tc>
      </w:tr>
      <w:tr w:rsidR="00F60FC4" w:rsidTr="00F60FC4">
        <w:tc>
          <w:tcPr>
            <w:tcW w:w="3794" w:type="dxa"/>
          </w:tcPr>
          <w:p w:rsidR="00F60FC4" w:rsidRDefault="00BB34E8">
            <w:r>
              <w:t>Иные межбюджетные трансферты</w:t>
            </w:r>
          </w:p>
        </w:tc>
        <w:tc>
          <w:tcPr>
            <w:tcW w:w="1984" w:type="dxa"/>
          </w:tcPr>
          <w:p w:rsidR="00F60FC4" w:rsidRDefault="00BB34E8">
            <w:r>
              <w:t xml:space="preserve">              2,2</w:t>
            </w:r>
          </w:p>
        </w:tc>
        <w:tc>
          <w:tcPr>
            <w:tcW w:w="1985" w:type="dxa"/>
          </w:tcPr>
          <w:p w:rsidR="00F60FC4" w:rsidRDefault="00F12A2E">
            <w:r>
              <w:t xml:space="preserve">             163,8</w:t>
            </w:r>
          </w:p>
        </w:tc>
        <w:tc>
          <w:tcPr>
            <w:tcW w:w="1808" w:type="dxa"/>
          </w:tcPr>
          <w:p w:rsidR="00F60FC4" w:rsidRDefault="00F60FC4"/>
        </w:tc>
      </w:tr>
      <w:tr w:rsidR="00F60FC4" w:rsidTr="00F60FC4">
        <w:tc>
          <w:tcPr>
            <w:tcW w:w="3794" w:type="dxa"/>
          </w:tcPr>
          <w:p w:rsidR="00F60FC4" w:rsidRPr="00EC3984" w:rsidRDefault="00BB34E8">
            <w:pPr>
              <w:rPr>
                <w:b/>
              </w:rPr>
            </w:pPr>
            <w:r w:rsidRPr="00EC3984">
              <w:rPr>
                <w:b/>
              </w:rPr>
              <w:t>Итого доходов</w:t>
            </w:r>
          </w:p>
        </w:tc>
        <w:tc>
          <w:tcPr>
            <w:tcW w:w="1984" w:type="dxa"/>
          </w:tcPr>
          <w:p w:rsidR="00F60FC4" w:rsidRPr="00EC3984" w:rsidRDefault="00BB34E8">
            <w:pPr>
              <w:rPr>
                <w:b/>
              </w:rPr>
            </w:pPr>
            <w:r w:rsidRPr="00EC3984">
              <w:rPr>
                <w:b/>
              </w:rPr>
              <w:t xml:space="preserve">           1396,4</w:t>
            </w:r>
          </w:p>
        </w:tc>
        <w:tc>
          <w:tcPr>
            <w:tcW w:w="1985" w:type="dxa"/>
          </w:tcPr>
          <w:p w:rsidR="00F60FC4" w:rsidRPr="00EC3984" w:rsidRDefault="00F12A2E">
            <w:pPr>
              <w:rPr>
                <w:b/>
              </w:rPr>
            </w:pPr>
            <w:r w:rsidRPr="00EC3984">
              <w:rPr>
                <w:b/>
              </w:rPr>
              <w:t xml:space="preserve">           1313,2</w:t>
            </w:r>
          </w:p>
        </w:tc>
        <w:tc>
          <w:tcPr>
            <w:tcW w:w="1808" w:type="dxa"/>
          </w:tcPr>
          <w:p w:rsidR="00F60FC4" w:rsidRPr="00EC3984" w:rsidRDefault="00F60FC4">
            <w:pPr>
              <w:rPr>
                <w:b/>
              </w:rPr>
            </w:pPr>
          </w:p>
        </w:tc>
      </w:tr>
    </w:tbl>
    <w:p w:rsidR="00F60FC4" w:rsidRDefault="00F60FC4"/>
    <w:p w:rsidR="00F12A2E" w:rsidRDefault="00F12A2E"/>
    <w:p w:rsidR="00143A87" w:rsidRDefault="00F12A2E">
      <w:pPr>
        <w:rPr>
          <w:b/>
        </w:rPr>
      </w:pPr>
      <w:r w:rsidRPr="00EC3984">
        <w:rPr>
          <w:b/>
        </w:rPr>
        <w:t>1.2   Объем и структура налоговых и неналоговых доходов</w:t>
      </w:r>
      <w:r w:rsidR="00143A87">
        <w:rPr>
          <w:b/>
        </w:rPr>
        <w:t>. Налоговые и неналоговые доходы бюджета исполнены в сумме 707,6 тыс.</w:t>
      </w:r>
      <w:r w:rsidR="006E57E0">
        <w:rPr>
          <w:b/>
        </w:rPr>
        <w:t xml:space="preserve"> </w:t>
      </w:r>
      <w:r w:rsidR="00143A87">
        <w:rPr>
          <w:b/>
        </w:rPr>
        <w:t>рублей, что составляет 100,3 % от утвержденных плановых назначений</w:t>
      </w:r>
      <w:proofErr w:type="gramStart"/>
      <w:r w:rsidR="006E57E0">
        <w:rPr>
          <w:b/>
        </w:rPr>
        <w:t xml:space="preserve"> </w:t>
      </w:r>
      <w:r w:rsidR="00143A87">
        <w:rPr>
          <w:b/>
        </w:rPr>
        <w:t>,</w:t>
      </w:r>
      <w:proofErr w:type="gramEnd"/>
      <w:r w:rsidR="00143A87">
        <w:rPr>
          <w:b/>
        </w:rPr>
        <w:t>из них:</w:t>
      </w:r>
    </w:p>
    <w:p w:rsidR="00143A87" w:rsidRPr="006A4FC0" w:rsidRDefault="00143A87">
      <w:r w:rsidRPr="006A4FC0">
        <w:t xml:space="preserve">Налог на доходы физических лиц </w:t>
      </w:r>
      <w:r w:rsidR="006E57E0">
        <w:t>42,2 тыс</w:t>
      </w:r>
      <w:r w:rsidRPr="006A4FC0">
        <w:t>.</w:t>
      </w:r>
      <w:r w:rsidR="00C17137">
        <w:t xml:space="preserve"> </w:t>
      </w:r>
      <w:r w:rsidRPr="006A4FC0">
        <w:t>р</w:t>
      </w:r>
      <w:r w:rsidR="00C17137">
        <w:t>ублей</w:t>
      </w:r>
      <w:r w:rsidRPr="006A4FC0">
        <w:t xml:space="preserve"> или 135,6 %</w:t>
      </w:r>
    </w:p>
    <w:p w:rsidR="00143A87" w:rsidRPr="006A4FC0" w:rsidRDefault="00143A87">
      <w:r w:rsidRPr="006A4FC0">
        <w:t xml:space="preserve"> Единый сельхозналог 46,9 тыс.</w:t>
      </w:r>
      <w:r w:rsidR="006E57E0">
        <w:t xml:space="preserve"> </w:t>
      </w:r>
      <w:r w:rsidRPr="006A4FC0">
        <w:t>рублей или 100,0%</w:t>
      </w:r>
    </w:p>
    <w:p w:rsidR="006A4FC0" w:rsidRPr="006A4FC0" w:rsidRDefault="00143A87">
      <w:r w:rsidRPr="006A4FC0">
        <w:lastRenderedPageBreak/>
        <w:t xml:space="preserve"> Налог на имущество физических лиц 71,4тыс.</w:t>
      </w:r>
      <w:r w:rsidR="006E57E0">
        <w:t xml:space="preserve"> </w:t>
      </w:r>
      <w:r w:rsidRPr="006A4FC0">
        <w:t>рублей или 102,2</w:t>
      </w:r>
      <w:r w:rsidR="006E57E0">
        <w:t>%</w:t>
      </w:r>
    </w:p>
    <w:p w:rsidR="006A4FC0" w:rsidRPr="006A4FC0" w:rsidRDefault="006E57E0">
      <w:r>
        <w:t xml:space="preserve"> </w:t>
      </w:r>
      <w:r w:rsidR="006A4FC0" w:rsidRPr="006A4FC0">
        <w:t>Земельный налог 533,1 тыс.</w:t>
      </w:r>
      <w:r w:rsidR="006A4FC0">
        <w:t xml:space="preserve"> </w:t>
      </w:r>
      <w:r w:rsidR="006A4FC0" w:rsidRPr="006A4FC0">
        <w:t>рублей или 98,0%</w:t>
      </w:r>
    </w:p>
    <w:p w:rsidR="006A4FC0" w:rsidRPr="006A4FC0" w:rsidRDefault="006A4FC0"/>
    <w:p w:rsidR="00F12A2E" w:rsidRDefault="006A4FC0">
      <w:pPr>
        <w:rPr>
          <w:b/>
          <w:sz w:val="24"/>
        </w:rPr>
      </w:pPr>
      <w:r w:rsidRPr="006A4FC0">
        <w:rPr>
          <w:b/>
          <w:sz w:val="24"/>
        </w:rPr>
        <w:t>1.3.Объем и структура безвозмездных перечислений</w:t>
      </w:r>
    </w:p>
    <w:p w:rsidR="006A4FC0" w:rsidRDefault="006A4FC0">
      <w:pPr>
        <w:rPr>
          <w:sz w:val="24"/>
        </w:rPr>
      </w:pPr>
      <w:r w:rsidRPr="00C83AAC">
        <w:rPr>
          <w:b/>
          <w:sz w:val="24"/>
        </w:rPr>
        <w:t xml:space="preserve">   Безвозмездные перечисления</w:t>
      </w:r>
      <w:r>
        <w:rPr>
          <w:sz w:val="24"/>
        </w:rPr>
        <w:t xml:space="preserve"> в бюджет муниципального образования за 2016год произведены в размере плановых назначений составили 605,6 тыс.</w:t>
      </w:r>
      <w:r w:rsidR="00D53BA8">
        <w:rPr>
          <w:sz w:val="24"/>
        </w:rPr>
        <w:t xml:space="preserve"> </w:t>
      </w:r>
      <w:r>
        <w:rPr>
          <w:sz w:val="24"/>
        </w:rPr>
        <w:t>рублей</w:t>
      </w:r>
      <w:r w:rsidR="00D53BA8">
        <w:rPr>
          <w:sz w:val="24"/>
        </w:rPr>
        <w:t>.</w:t>
      </w:r>
    </w:p>
    <w:p w:rsidR="00D53BA8" w:rsidRDefault="00C83AAC">
      <w:pPr>
        <w:rPr>
          <w:sz w:val="24"/>
        </w:rPr>
      </w:pPr>
      <w:r>
        <w:rPr>
          <w:sz w:val="24"/>
        </w:rPr>
        <w:t xml:space="preserve">  </w:t>
      </w:r>
      <w:r w:rsidR="00D53BA8">
        <w:rPr>
          <w:sz w:val="24"/>
        </w:rPr>
        <w:t>За 2016 год поступления по</w:t>
      </w:r>
      <w:r w:rsidR="00D53BA8" w:rsidRPr="00C83AAC">
        <w:rPr>
          <w:b/>
          <w:sz w:val="24"/>
        </w:rPr>
        <w:t xml:space="preserve"> дотациям</w:t>
      </w:r>
      <w:r w:rsidR="00D53BA8">
        <w:rPr>
          <w:sz w:val="24"/>
        </w:rPr>
        <w:t xml:space="preserve"> составили 378,8 тыс.</w:t>
      </w:r>
      <w:r w:rsidR="006E57E0">
        <w:rPr>
          <w:sz w:val="24"/>
        </w:rPr>
        <w:t xml:space="preserve"> </w:t>
      </w:r>
      <w:r w:rsidR="00D53BA8">
        <w:rPr>
          <w:sz w:val="24"/>
        </w:rPr>
        <w:t>рублей</w:t>
      </w:r>
      <w:r>
        <w:rPr>
          <w:sz w:val="24"/>
        </w:rPr>
        <w:t>, что на 14,тыс.</w:t>
      </w:r>
      <w:r w:rsidR="006E57E0">
        <w:rPr>
          <w:sz w:val="24"/>
        </w:rPr>
        <w:t xml:space="preserve"> </w:t>
      </w:r>
      <w:r>
        <w:rPr>
          <w:sz w:val="24"/>
        </w:rPr>
        <w:t>рублей меньше.</w:t>
      </w:r>
    </w:p>
    <w:p w:rsidR="00C83AAC" w:rsidRDefault="00C83AAC">
      <w:pPr>
        <w:rPr>
          <w:sz w:val="24"/>
        </w:rPr>
      </w:pPr>
      <w:r w:rsidRPr="00C83AAC">
        <w:rPr>
          <w:b/>
          <w:sz w:val="24"/>
        </w:rPr>
        <w:t xml:space="preserve">   Субвенций</w:t>
      </w:r>
      <w:r>
        <w:rPr>
          <w:sz w:val="24"/>
        </w:rPr>
        <w:t xml:space="preserve"> в бюджет муниципального образования за 2016 год поступило 63,0 тыс. рублей, что на 4,5 тыс.</w:t>
      </w:r>
      <w:r w:rsidR="006E57E0">
        <w:rPr>
          <w:sz w:val="24"/>
        </w:rPr>
        <w:t xml:space="preserve"> </w:t>
      </w:r>
      <w:r>
        <w:rPr>
          <w:sz w:val="24"/>
        </w:rPr>
        <w:t>рублей больше.</w:t>
      </w:r>
    </w:p>
    <w:p w:rsidR="00C83AAC" w:rsidRDefault="00C83AAC">
      <w:pPr>
        <w:rPr>
          <w:sz w:val="24"/>
        </w:rPr>
      </w:pPr>
      <w:r w:rsidRPr="00DD6965">
        <w:rPr>
          <w:b/>
          <w:sz w:val="24"/>
        </w:rPr>
        <w:t xml:space="preserve">   Иных межбюджетных трансфертов</w:t>
      </w:r>
      <w:r>
        <w:rPr>
          <w:sz w:val="24"/>
        </w:rPr>
        <w:t xml:space="preserve"> в бюджет муниципального образования поступило 163,8тыс</w:t>
      </w:r>
      <w:r w:rsidR="006E57E0">
        <w:rPr>
          <w:sz w:val="24"/>
        </w:rPr>
        <w:t xml:space="preserve">. </w:t>
      </w:r>
      <w:r>
        <w:rPr>
          <w:sz w:val="24"/>
        </w:rPr>
        <w:t>рублей,</w:t>
      </w:r>
      <w:r w:rsidR="00DD6965">
        <w:rPr>
          <w:sz w:val="24"/>
        </w:rPr>
        <w:t xml:space="preserve"> </w:t>
      </w:r>
      <w:r>
        <w:rPr>
          <w:sz w:val="24"/>
        </w:rPr>
        <w:t>что на 161,6 тыс.</w:t>
      </w:r>
      <w:r w:rsidR="006E57E0">
        <w:rPr>
          <w:sz w:val="24"/>
        </w:rPr>
        <w:t xml:space="preserve"> </w:t>
      </w:r>
      <w:r>
        <w:rPr>
          <w:sz w:val="24"/>
        </w:rPr>
        <w:t>рублей больше.</w:t>
      </w:r>
    </w:p>
    <w:p w:rsidR="00DD6965" w:rsidRDefault="00DD6965">
      <w:pPr>
        <w:rPr>
          <w:sz w:val="24"/>
        </w:rPr>
      </w:pPr>
    </w:p>
    <w:p w:rsidR="00DD6965" w:rsidRPr="00DD6965" w:rsidRDefault="00DD6965">
      <w:pPr>
        <w:rPr>
          <w:b/>
          <w:sz w:val="24"/>
        </w:rPr>
      </w:pPr>
    </w:p>
    <w:p w:rsidR="00DD6965" w:rsidRDefault="00DD6965">
      <w:pPr>
        <w:rPr>
          <w:b/>
          <w:sz w:val="24"/>
        </w:rPr>
      </w:pPr>
      <w:r w:rsidRPr="00DD6965">
        <w:rPr>
          <w:b/>
          <w:sz w:val="24"/>
        </w:rPr>
        <w:t xml:space="preserve">                              2.  ИСПОЛНЕНИЕ БЮДЖЕТА ПО РАСХОДАМ</w:t>
      </w:r>
    </w:p>
    <w:p w:rsidR="00DD6965" w:rsidRDefault="00DD6965">
      <w:pPr>
        <w:rPr>
          <w:sz w:val="24"/>
        </w:rPr>
      </w:pPr>
      <w:r>
        <w:rPr>
          <w:sz w:val="24"/>
        </w:rPr>
        <w:t xml:space="preserve">   </w:t>
      </w:r>
      <w:r w:rsidRPr="00DD6965">
        <w:rPr>
          <w:sz w:val="24"/>
        </w:rPr>
        <w:t>Расходы бюджета Каменского муниципального образования за 2016год составили 1444,0 тыс.</w:t>
      </w:r>
      <w:r>
        <w:rPr>
          <w:sz w:val="24"/>
        </w:rPr>
        <w:t xml:space="preserve"> </w:t>
      </w:r>
      <w:r w:rsidRPr="00DD6965">
        <w:rPr>
          <w:sz w:val="24"/>
        </w:rPr>
        <w:t>рублей или 100% годового плана.</w:t>
      </w:r>
    </w:p>
    <w:p w:rsidR="00DD6965" w:rsidRDefault="00DD6965">
      <w:pPr>
        <w:rPr>
          <w:sz w:val="24"/>
        </w:rPr>
      </w:pPr>
      <w:r>
        <w:rPr>
          <w:sz w:val="24"/>
        </w:rPr>
        <w:t xml:space="preserve">  Исполнение расходной части бюджета образования за 2016 год характеризуется следующими показателями.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DD6965" w:rsidTr="00DD6965">
        <w:tc>
          <w:tcPr>
            <w:tcW w:w="4786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 xml:space="preserve">           2015</w:t>
            </w:r>
          </w:p>
        </w:tc>
        <w:tc>
          <w:tcPr>
            <w:tcW w:w="2517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 xml:space="preserve">            2016</w:t>
            </w:r>
          </w:p>
        </w:tc>
      </w:tr>
      <w:tr w:rsidR="00DD6965" w:rsidTr="00DD6965">
        <w:tc>
          <w:tcPr>
            <w:tcW w:w="4786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 xml:space="preserve">         1272,2</w:t>
            </w:r>
          </w:p>
        </w:tc>
        <w:tc>
          <w:tcPr>
            <w:tcW w:w="2517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 xml:space="preserve">         1268,7</w:t>
            </w:r>
          </w:p>
        </w:tc>
      </w:tr>
      <w:tr w:rsidR="00DD6965" w:rsidTr="00DD6965">
        <w:tc>
          <w:tcPr>
            <w:tcW w:w="4786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2268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 xml:space="preserve">             63,0</w:t>
            </w:r>
          </w:p>
        </w:tc>
        <w:tc>
          <w:tcPr>
            <w:tcW w:w="2517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 xml:space="preserve">             63,0 </w:t>
            </w:r>
          </w:p>
        </w:tc>
      </w:tr>
      <w:tr w:rsidR="00DD6965" w:rsidTr="00DD6965">
        <w:tc>
          <w:tcPr>
            <w:tcW w:w="4786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 xml:space="preserve">               1,0</w:t>
            </w:r>
          </w:p>
        </w:tc>
        <w:tc>
          <w:tcPr>
            <w:tcW w:w="2517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 xml:space="preserve">               1,0</w:t>
            </w:r>
          </w:p>
        </w:tc>
      </w:tr>
      <w:tr w:rsidR="00DD6965" w:rsidTr="00DD6965">
        <w:tc>
          <w:tcPr>
            <w:tcW w:w="4786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  <w:r w:rsidR="003E1DEF">
              <w:rPr>
                <w:sz w:val="24"/>
              </w:rPr>
              <w:t xml:space="preserve"> </w:t>
            </w:r>
            <w:r>
              <w:rPr>
                <w:sz w:val="24"/>
              </w:rPr>
              <w:t>(Дорожные фонды)</w:t>
            </w:r>
          </w:p>
        </w:tc>
        <w:tc>
          <w:tcPr>
            <w:tcW w:w="2268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 xml:space="preserve">           166,7</w:t>
            </w:r>
          </w:p>
        </w:tc>
        <w:tc>
          <w:tcPr>
            <w:tcW w:w="2517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 xml:space="preserve">            111,3</w:t>
            </w:r>
          </w:p>
        </w:tc>
      </w:tr>
      <w:tr w:rsidR="00DD6965" w:rsidTr="00DD6965">
        <w:tc>
          <w:tcPr>
            <w:tcW w:w="4786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 xml:space="preserve">        1502,9</w:t>
            </w:r>
          </w:p>
        </w:tc>
        <w:tc>
          <w:tcPr>
            <w:tcW w:w="2517" w:type="dxa"/>
          </w:tcPr>
          <w:p w:rsidR="00DD6965" w:rsidRDefault="001F6FAC">
            <w:pPr>
              <w:rPr>
                <w:sz w:val="24"/>
              </w:rPr>
            </w:pPr>
            <w:r>
              <w:rPr>
                <w:sz w:val="24"/>
              </w:rPr>
              <w:t xml:space="preserve">          1444,0</w:t>
            </w:r>
          </w:p>
        </w:tc>
      </w:tr>
    </w:tbl>
    <w:p w:rsidR="00DD6965" w:rsidRPr="003E1DEF" w:rsidRDefault="00DD6965">
      <w:pPr>
        <w:rPr>
          <w:b/>
          <w:sz w:val="24"/>
        </w:rPr>
      </w:pPr>
    </w:p>
    <w:p w:rsidR="00DD6965" w:rsidRDefault="003E1DEF">
      <w:pPr>
        <w:rPr>
          <w:sz w:val="24"/>
        </w:rPr>
      </w:pPr>
      <w:r>
        <w:rPr>
          <w:b/>
          <w:sz w:val="24"/>
        </w:rPr>
        <w:t xml:space="preserve">  </w:t>
      </w:r>
      <w:r w:rsidRPr="003E1DEF">
        <w:rPr>
          <w:b/>
          <w:sz w:val="24"/>
        </w:rPr>
        <w:t xml:space="preserve"> По разделу « Общегосударственные вопросы»</w:t>
      </w:r>
      <w:r>
        <w:rPr>
          <w:sz w:val="24"/>
        </w:rPr>
        <w:t xml:space="preserve"> отражены расходы на содержание аппарата управления администрации образо</w:t>
      </w:r>
      <w:r w:rsidR="008339D8">
        <w:rPr>
          <w:sz w:val="24"/>
        </w:rPr>
        <w:t>вания. Расходы составили  1268,7</w:t>
      </w:r>
      <w:r>
        <w:rPr>
          <w:sz w:val="24"/>
        </w:rPr>
        <w:t xml:space="preserve"> тыс.</w:t>
      </w:r>
      <w:r w:rsidR="00A23BF1">
        <w:rPr>
          <w:sz w:val="24"/>
        </w:rPr>
        <w:t xml:space="preserve"> </w:t>
      </w:r>
      <w:r>
        <w:rPr>
          <w:sz w:val="24"/>
        </w:rPr>
        <w:t>рублей.</w:t>
      </w:r>
    </w:p>
    <w:p w:rsidR="003E1DEF" w:rsidRDefault="00A23BF1">
      <w:pPr>
        <w:rPr>
          <w:sz w:val="24"/>
        </w:rPr>
      </w:pPr>
      <w:r w:rsidRPr="00A23BF1">
        <w:rPr>
          <w:b/>
          <w:sz w:val="24"/>
        </w:rPr>
        <w:t xml:space="preserve">  </w:t>
      </w:r>
      <w:r w:rsidR="003E1DEF" w:rsidRPr="00A23BF1">
        <w:rPr>
          <w:b/>
          <w:sz w:val="24"/>
        </w:rPr>
        <w:t>По разделу «Национальная оборона</w:t>
      </w:r>
      <w:r w:rsidRPr="00A23BF1">
        <w:rPr>
          <w:b/>
          <w:sz w:val="24"/>
        </w:rPr>
        <w:t>»</w:t>
      </w:r>
      <w:r>
        <w:rPr>
          <w:sz w:val="24"/>
        </w:rPr>
        <w:t xml:space="preserve"> расходы по осуществлению первичного воинского учета на территориях, где отсутствуют военные </w:t>
      </w:r>
      <w:proofErr w:type="gramStart"/>
      <w:r>
        <w:rPr>
          <w:sz w:val="24"/>
        </w:rPr>
        <w:t>комиссариаты</w:t>
      </w:r>
      <w:proofErr w:type="gramEnd"/>
      <w:r>
        <w:rPr>
          <w:sz w:val="24"/>
        </w:rPr>
        <w:t xml:space="preserve"> составили 63,0 тыс.   рублей.</w:t>
      </w:r>
    </w:p>
    <w:p w:rsidR="00A23BF1" w:rsidRDefault="00A23BF1">
      <w:pPr>
        <w:rPr>
          <w:sz w:val="24"/>
        </w:rPr>
      </w:pPr>
      <w:r w:rsidRPr="00A23BF1">
        <w:rPr>
          <w:b/>
          <w:sz w:val="24"/>
        </w:rPr>
        <w:lastRenderedPageBreak/>
        <w:t xml:space="preserve">   По разделу «Национальная безопасность и правоохранительная деятельность»</w:t>
      </w:r>
      <w:r>
        <w:rPr>
          <w:sz w:val="24"/>
        </w:rPr>
        <w:t xml:space="preserve"> расходы составили 1,0 тыс.</w:t>
      </w:r>
      <w:r w:rsidR="00E15E61">
        <w:rPr>
          <w:sz w:val="24"/>
        </w:rPr>
        <w:t xml:space="preserve"> </w:t>
      </w:r>
      <w:r>
        <w:rPr>
          <w:sz w:val="24"/>
        </w:rPr>
        <w:t>рублей.</w:t>
      </w:r>
    </w:p>
    <w:p w:rsidR="00A23BF1" w:rsidRDefault="00A23BF1">
      <w:pPr>
        <w:rPr>
          <w:sz w:val="24"/>
        </w:rPr>
      </w:pPr>
      <w:r>
        <w:rPr>
          <w:b/>
          <w:sz w:val="24"/>
        </w:rPr>
        <w:t xml:space="preserve">  </w:t>
      </w:r>
      <w:r w:rsidRPr="00A23BF1">
        <w:rPr>
          <w:b/>
          <w:sz w:val="24"/>
        </w:rPr>
        <w:t>По разделу «Национальная экономика»</w:t>
      </w:r>
      <w:r>
        <w:rPr>
          <w:sz w:val="24"/>
        </w:rPr>
        <w:t xml:space="preserve"> расходы составили 111,3 тыс.</w:t>
      </w:r>
      <w:r w:rsidR="00E15E61">
        <w:rPr>
          <w:sz w:val="24"/>
        </w:rPr>
        <w:t xml:space="preserve"> </w:t>
      </w:r>
      <w:r>
        <w:rPr>
          <w:sz w:val="24"/>
        </w:rPr>
        <w:t>рублей.</w:t>
      </w:r>
    </w:p>
    <w:p w:rsidR="00A23BF1" w:rsidRDefault="00A23BF1">
      <w:pPr>
        <w:rPr>
          <w:sz w:val="24"/>
        </w:rPr>
      </w:pPr>
    </w:p>
    <w:p w:rsidR="00A23BF1" w:rsidRDefault="00A23BF1">
      <w:pPr>
        <w:rPr>
          <w:sz w:val="24"/>
        </w:rPr>
      </w:pPr>
    </w:p>
    <w:p w:rsidR="00A23BF1" w:rsidRDefault="00A23BF1">
      <w:pPr>
        <w:rPr>
          <w:b/>
          <w:sz w:val="24"/>
        </w:rPr>
      </w:pPr>
      <w:r w:rsidRPr="00A23BF1">
        <w:rPr>
          <w:b/>
          <w:sz w:val="24"/>
        </w:rPr>
        <w:t xml:space="preserve">                    3.  ИСТОЧНИКИ  ФИНАНСИРОВАНИЯ ДЕФИЦИТА БЮДЖЕТА</w:t>
      </w:r>
    </w:p>
    <w:p w:rsidR="00A23BF1" w:rsidRDefault="00A23BF1">
      <w:pPr>
        <w:rPr>
          <w:b/>
          <w:sz w:val="24"/>
        </w:rPr>
      </w:pPr>
    </w:p>
    <w:p w:rsidR="00E15E61" w:rsidRPr="00A23BF1" w:rsidRDefault="00E15E61">
      <w:pPr>
        <w:rPr>
          <w:sz w:val="24"/>
        </w:rPr>
      </w:pPr>
      <w:r>
        <w:rPr>
          <w:sz w:val="24"/>
        </w:rPr>
        <w:t xml:space="preserve">   </w:t>
      </w:r>
    </w:p>
    <w:tbl>
      <w:tblPr>
        <w:tblStyle w:val="a3"/>
        <w:tblpPr w:leftFromText="180" w:rightFromText="180" w:vertAnchor="page" w:horzAnchor="margin" w:tblpY="643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5E61" w:rsidTr="00E15E61">
        <w:tc>
          <w:tcPr>
            <w:tcW w:w="4785" w:type="dxa"/>
          </w:tcPr>
          <w:p w:rsidR="00E15E61" w:rsidRDefault="00E15E61" w:rsidP="00E15E61">
            <w:pPr>
              <w:rPr>
                <w:sz w:val="24"/>
              </w:rPr>
            </w:pPr>
            <w:r>
              <w:rPr>
                <w:sz w:val="24"/>
              </w:rPr>
              <w:t xml:space="preserve">             Наименование</w:t>
            </w:r>
          </w:p>
        </w:tc>
        <w:tc>
          <w:tcPr>
            <w:tcW w:w="4786" w:type="dxa"/>
          </w:tcPr>
          <w:p w:rsidR="00E15E61" w:rsidRDefault="00E15E61" w:rsidP="00E15E6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2016 год</w:t>
            </w:r>
          </w:p>
        </w:tc>
      </w:tr>
      <w:tr w:rsidR="00E15E61" w:rsidTr="00E15E61">
        <w:tc>
          <w:tcPr>
            <w:tcW w:w="4785" w:type="dxa"/>
          </w:tcPr>
          <w:p w:rsidR="00E15E61" w:rsidRDefault="00E15E61" w:rsidP="00E15E61">
            <w:pPr>
              <w:rPr>
                <w:sz w:val="24"/>
              </w:rPr>
            </w:pPr>
            <w:r>
              <w:rPr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4786" w:type="dxa"/>
          </w:tcPr>
          <w:p w:rsidR="00E15E61" w:rsidRDefault="00E15E61" w:rsidP="00E15E6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C268EB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130,8</w:t>
            </w:r>
          </w:p>
        </w:tc>
      </w:tr>
      <w:tr w:rsidR="00E15E61" w:rsidTr="00E15E61">
        <w:tc>
          <w:tcPr>
            <w:tcW w:w="4785" w:type="dxa"/>
          </w:tcPr>
          <w:p w:rsidR="00E15E61" w:rsidRDefault="00E15E61" w:rsidP="00E15E61">
            <w:pPr>
              <w:rPr>
                <w:sz w:val="24"/>
              </w:rPr>
            </w:pPr>
            <w:r>
              <w:rPr>
                <w:sz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4786" w:type="dxa"/>
          </w:tcPr>
          <w:p w:rsidR="00E15E61" w:rsidRDefault="00E15E61" w:rsidP="00E15E6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C268EB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130,8</w:t>
            </w:r>
          </w:p>
        </w:tc>
      </w:tr>
      <w:tr w:rsidR="00E15E61" w:rsidTr="00E15E61">
        <w:tc>
          <w:tcPr>
            <w:tcW w:w="4785" w:type="dxa"/>
          </w:tcPr>
          <w:p w:rsidR="00E15E61" w:rsidRDefault="00C268EB" w:rsidP="00E15E61">
            <w:pPr>
              <w:rPr>
                <w:sz w:val="24"/>
              </w:rPr>
            </w:pPr>
            <w:r>
              <w:rPr>
                <w:sz w:val="24"/>
              </w:rPr>
              <w:t>Увели</w:t>
            </w:r>
            <w:r w:rsidR="00E15E61">
              <w:rPr>
                <w:sz w:val="24"/>
              </w:rPr>
              <w:t xml:space="preserve">чение остатков средств бюджетов     </w:t>
            </w:r>
          </w:p>
        </w:tc>
        <w:tc>
          <w:tcPr>
            <w:tcW w:w="4786" w:type="dxa"/>
          </w:tcPr>
          <w:p w:rsidR="00E15E61" w:rsidRDefault="00E15E61" w:rsidP="00E15E6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C268EB">
              <w:rPr>
                <w:sz w:val="24"/>
              </w:rPr>
              <w:t xml:space="preserve">       -1313,2</w:t>
            </w:r>
          </w:p>
        </w:tc>
      </w:tr>
      <w:tr w:rsidR="00E15E61" w:rsidTr="00E15E61">
        <w:tc>
          <w:tcPr>
            <w:tcW w:w="4785" w:type="dxa"/>
          </w:tcPr>
          <w:p w:rsidR="00E15E61" w:rsidRDefault="00C268EB" w:rsidP="00E15E61">
            <w:pPr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4786" w:type="dxa"/>
          </w:tcPr>
          <w:p w:rsidR="00C268EB" w:rsidRDefault="00C268EB" w:rsidP="00E15E6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1444,0</w:t>
            </w:r>
          </w:p>
        </w:tc>
      </w:tr>
    </w:tbl>
    <w:p w:rsidR="00C268EB" w:rsidRDefault="00A23BF1">
      <w:pPr>
        <w:rPr>
          <w:sz w:val="24"/>
        </w:rPr>
      </w:pPr>
      <w:r w:rsidRPr="00A23BF1">
        <w:rPr>
          <w:sz w:val="24"/>
        </w:rPr>
        <w:t>Профицит  бюджета Каменского муниципального</w:t>
      </w:r>
      <w:r w:rsidR="00E15E61">
        <w:rPr>
          <w:sz w:val="24"/>
        </w:rPr>
        <w:t xml:space="preserve"> образования в 2016 году составил 130,8 тыс. рублей.</w:t>
      </w:r>
    </w:p>
    <w:p w:rsidR="00C268EB" w:rsidRPr="00C268EB" w:rsidRDefault="00C268EB" w:rsidP="00C268EB">
      <w:pPr>
        <w:rPr>
          <w:sz w:val="24"/>
        </w:rPr>
      </w:pPr>
    </w:p>
    <w:p w:rsidR="00C268EB" w:rsidRDefault="00C268EB" w:rsidP="00C268EB">
      <w:pPr>
        <w:rPr>
          <w:sz w:val="24"/>
        </w:rPr>
      </w:pPr>
      <w:r>
        <w:rPr>
          <w:sz w:val="24"/>
        </w:rPr>
        <w:t xml:space="preserve">   </w:t>
      </w:r>
    </w:p>
    <w:p w:rsidR="00C268EB" w:rsidRDefault="00C268EB" w:rsidP="00C268EB">
      <w:pPr>
        <w:rPr>
          <w:sz w:val="24"/>
        </w:rPr>
      </w:pPr>
    </w:p>
    <w:p w:rsidR="00C268EB" w:rsidRDefault="00C268EB" w:rsidP="00C268EB">
      <w:pPr>
        <w:rPr>
          <w:sz w:val="24"/>
        </w:rPr>
      </w:pPr>
    </w:p>
    <w:p w:rsidR="00C268EB" w:rsidRDefault="00C268EB" w:rsidP="00C268EB">
      <w:pPr>
        <w:rPr>
          <w:sz w:val="24"/>
        </w:rPr>
      </w:pPr>
      <w:r>
        <w:rPr>
          <w:sz w:val="24"/>
        </w:rPr>
        <w:t xml:space="preserve">     Разработчиком информационно-аналитического материала «Бюджет для граждан, составленный на основе проекта решения об исполнении бюджета за отчетный финансовый год» является  администрация Каменского муниципального образования.</w:t>
      </w:r>
    </w:p>
    <w:p w:rsidR="00C268EB" w:rsidRDefault="00C268EB" w:rsidP="00C268EB">
      <w:pPr>
        <w:rPr>
          <w:sz w:val="24"/>
        </w:rPr>
      </w:pPr>
      <w:r>
        <w:rPr>
          <w:sz w:val="24"/>
        </w:rPr>
        <w:t xml:space="preserve">         Контактная информация для граждан:</w:t>
      </w:r>
    </w:p>
    <w:p w:rsidR="00C268EB" w:rsidRDefault="00C268EB" w:rsidP="00C268EB">
      <w:pPr>
        <w:rPr>
          <w:sz w:val="24"/>
        </w:rPr>
      </w:pPr>
      <w:r>
        <w:rPr>
          <w:sz w:val="24"/>
        </w:rPr>
        <w:t>412077,     Саратовская область,</w:t>
      </w:r>
      <w:r w:rsidR="006E57E0">
        <w:rPr>
          <w:sz w:val="24"/>
        </w:rPr>
        <w:t xml:space="preserve"> </w:t>
      </w:r>
      <w:r>
        <w:rPr>
          <w:sz w:val="24"/>
        </w:rPr>
        <w:t>Турковский район,</w:t>
      </w:r>
      <w:r w:rsidR="006E57E0"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 w:rsidR="006E57E0">
        <w:rPr>
          <w:sz w:val="24"/>
        </w:rPr>
        <w:t xml:space="preserve">  </w:t>
      </w:r>
      <w:proofErr w:type="gramStart"/>
      <w:r>
        <w:rPr>
          <w:sz w:val="24"/>
        </w:rPr>
        <w:t>Каменка</w:t>
      </w:r>
      <w:proofErr w:type="gramEnd"/>
      <w:r w:rsidR="006E57E0">
        <w:rPr>
          <w:sz w:val="24"/>
        </w:rPr>
        <w:t>, ул. Ленина 36.</w:t>
      </w:r>
    </w:p>
    <w:p w:rsidR="006E57E0" w:rsidRDefault="006E57E0" w:rsidP="00C268EB">
      <w:pPr>
        <w:rPr>
          <w:sz w:val="24"/>
        </w:rPr>
      </w:pPr>
      <w:r>
        <w:rPr>
          <w:sz w:val="24"/>
        </w:rPr>
        <w:t>График работы: с 08.00 до 17.00 (обед 12.00-13.00)</w:t>
      </w:r>
    </w:p>
    <w:p w:rsidR="006E57E0" w:rsidRPr="00C268EB" w:rsidRDefault="006E57E0" w:rsidP="00C268EB">
      <w:pPr>
        <w:rPr>
          <w:sz w:val="24"/>
        </w:rPr>
      </w:pPr>
      <w:r>
        <w:rPr>
          <w:sz w:val="24"/>
        </w:rPr>
        <w:t>Тел.2-43-21.главный специалист Каменского образования Денисова Елена Геннадьевна.</w:t>
      </w:r>
    </w:p>
    <w:p w:rsidR="00C268EB" w:rsidRPr="00C268EB" w:rsidRDefault="00C268EB" w:rsidP="00C268EB">
      <w:pPr>
        <w:rPr>
          <w:sz w:val="24"/>
        </w:rPr>
      </w:pPr>
    </w:p>
    <w:p w:rsidR="00A23BF1" w:rsidRDefault="00A23BF1" w:rsidP="00C268EB">
      <w:pPr>
        <w:rPr>
          <w:sz w:val="24"/>
        </w:rPr>
      </w:pPr>
      <w:bookmarkStart w:id="0" w:name="_GoBack"/>
      <w:bookmarkEnd w:id="0"/>
    </w:p>
    <w:p w:rsidR="000051F7" w:rsidRPr="00C268EB" w:rsidRDefault="000051F7" w:rsidP="00C268EB">
      <w:pPr>
        <w:rPr>
          <w:sz w:val="24"/>
        </w:rPr>
      </w:pPr>
      <w:r>
        <w:rPr>
          <w:sz w:val="24"/>
        </w:rPr>
        <w:t xml:space="preserve">                                                </w:t>
      </w:r>
    </w:p>
    <w:sectPr w:rsidR="000051F7" w:rsidRPr="00C268EB" w:rsidSect="00B4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ED7"/>
    <w:rsid w:val="000051F7"/>
    <w:rsid w:val="00143A87"/>
    <w:rsid w:val="001452D3"/>
    <w:rsid w:val="001F6FAC"/>
    <w:rsid w:val="003269E5"/>
    <w:rsid w:val="00353AA7"/>
    <w:rsid w:val="003E1DEF"/>
    <w:rsid w:val="00437878"/>
    <w:rsid w:val="004E25E7"/>
    <w:rsid w:val="006A4FC0"/>
    <w:rsid w:val="006E57E0"/>
    <w:rsid w:val="008339D8"/>
    <w:rsid w:val="00A23BF1"/>
    <w:rsid w:val="00B434EF"/>
    <w:rsid w:val="00BA7ED7"/>
    <w:rsid w:val="00BB34E8"/>
    <w:rsid w:val="00C17137"/>
    <w:rsid w:val="00C268EB"/>
    <w:rsid w:val="00C83AAC"/>
    <w:rsid w:val="00D53BA8"/>
    <w:rsid w:val="00DB2B8D"/>
    <w:rsid w:val="00DD6965"/>
    <w:rsid w:val="00E15E61"/>
    <w:rsid w:val="00E81A35"/>
    <w:rsid w:val="00EC3984"/>
    <w:rsid w:val="00F12A2E"/>
    <w:rsid w:val="00F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957D-E1DD-410E-BE7B-0A51A866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Каменка</dc:creator>
  <cp:keywords/>
  <dc:description/>
  <cp:lastModifiedBy>Galkin</cp:lastModifiedBy>
  <cp:revision>11</cp:revision>
  <dcterms:created xsi:type="dcterms:W3CDTF">2016-09-21T07:24:00Z</dcterms:created>
  <dcterms:modified xsi:type="dcterms:W3CDTF">2017-06-01T06:22:00Z</dcterms:modified>
</cp:coreProperties>
</file>