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r w:rsidRPr="00E175AC">
        <w:rPr>
          <w:b/>
          <w:noProof/>
          <w:lang w:eastAsia="ru-RU"/>
        </w:rPr>
        <w:drawing>
          <wp:inline distT="0" distB="0" distL="0" distR="0" wp14:anchorId="47A2F28E" wp14:editId="51401BAF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967969" w:rsidRDefault="00B1421F" w:rsidP="00967969">
      <w:pPr>
        <w:pStyle w:val="ae"/>
        <w:rPr>
          <w:sz w:val="32"/>
          <w:szCs w:val="32"/>
          <w:lang w:eastAsia="ru-RU"/>
        </w:rPr>
      </w:pPr>
      <w:r w:rsidRPr="00967969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E175AC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04F8CFD7" w:rsidR="00B1421F" w:rsidRPr="00BD700D" w:rsidRDefault="00B1421F" w:rsidP="00E175AC">
      <w:pPr>
        <w:ind w:firstLine="0"/>
        <w:rPr>
          <w:lang w:eastAsia="ru-RU"/>
        </w:rPr>
      </w:pPr>
      <w:r w:rsidRPr="000B1034">
        <w:rPr>
          <w:lang w:eastAsia="ru-RU"/>
        </w:rPr>
        <w:t xml:space="preserve">От </w:t>
      </w:r>
      <w:r w:rsidR="00660761" w:rsidRPr="000B1034">
        <w:rPr>
          <w:lang w:eastAsia="ru-RU"/>
        </w:rPr>
        <w:t>2</w:t>
      </w:r>
      <w:r w:rsidR="0090724F" w:rsidRPr="000B1034">
        <w:rPr>
          <w:lang w:eastAsia="ru-RU"/>
        </w:rPr>
        <w:t>2</w:t>
      </w:r>
      <w:r w:rsidRPr="000B1034">
        <w:rPr>
          <w:lang w:eastAsia="ru-RU"/>
        </w:rPr>
        <w:t>.</w:t>
      </w:r>
      <w:r w:rsidR="0090724F" w:rsidRPr="000B1034">
        <w:rPr>
          <w:lang w:eastAsia="ru-RU"/>
        </w:rPr>
        <w:t>04</w:t>
      </w:r>
      <w:r w:rsidRPr="000B1034">
        <w:rPr>
          <w:lang w:eastAsia="ru-RU"/>
        </w:rPr>
        <w:t>.20</w:t>
      </w:r>
      <w:r w:rsidR="0090724F" w:rsidRPr="000B1034">
        <w:rPr>
          <w:lang w:eastAsia="ru-RU"/>
        </w:rPr>
        <w:t>20</w:t>
      </w:r>
      <w:r w:rsidRPr="000B1034">
        <w:rPr>
          <w:lang w:eastAsia="ru-RU"/>
        </w:rPr>
        <w:t xml:space="preserve"> г.</w:t>
      </w:r>
      <w:r w:rsidR="002E4E0E" w:rsidRPr="000B1034">
        <w:rPr>
          <w:lang w:eastAsia="ru-RU"/>
        </w:rPr>
        <w:t xml:space="preserve">  </w:t>
      </w:r>
      <w:r w:rsidRPr="000B1034">
        <w:rPr>
          <w:lang w:eastAsia="ru-RU"/>
        </w:rPr>
        <w:t xml:space="preserve"> № </w:t>
      </w:r>
      <w:r w:rsidR="0090724F" w:rsidRPr="000B1034">
        <w:rPr>
          <w:lang w:eastAsia="ru-RU"/>
        </w:rPr>
        <w:t>279</w:t>
      </w:r>
    </w:p>
    <w:p w14:paraId="10133A81" w14:textId="77777777" w:rsidR="00B1421F" w:rsidRPr="005B6E2D" w:rsidRDefault="00B1421F" w:rsidP="00EF4D85">
      <w:pPr>
        <w:rPr>
          <w:lang w:eastAsia="ru-RU"/>
        </w:rPr>
      </w:pPr>
    </w:p>
    <w:p w14:paraId="4CB81219" w14:textId="77777777" w:rsidR="00402E7E" w:rsidRPr="00402E7E" w:rsidRDefault="008467A2" w:rsidP="00402E7E">
      <w:pPr>
        <w:ind w:right="1416" w:firstLine="0"/>
        <w:jc w:val="left"/>
        <w:rPr>
          <w:b/>
          <w:lang w:eastAsia="ru-RU"/>
        </w:rPr>
      </w:pPr>
      <w:r w:rsidRPr="00BD700D">
        <w:rPr>
          <w:b/>
          <w:lang w:eastAsia="ru-RU"/>
        </w:rPr>
        <w:t>Об утверждении административного регламента по предоставлению муниципальной услуги «</w:t>
      </w:r>
      <w:r w:rsidR="00402E7E" w:rsidRPr="00402E7E">
        <w:rPr>
          <w:b/>
          <w:lang w:eastAsia="ru-RU"/>
        </w:rPr>
        <w:t>Предоставление разрешения на отклонение от предельных параметров</w:t>
      </w:r>
    </w:p>
    <w:p w14:paraId="4C9B1B81" w14:textId="77777777" w:rsidR="00402E7E" w:rsidRPr="00402E7E" w:rsidRDefault="00402E7E" w:rsidP="00402E7E">
      <w:pPr>
        <w:ind w:right="1416" w:firstLine="0"/>
        <w:jc w:val="left"/>
        <w:rPr>
          <w:b/>
          <w:lang w:eastAsia="ru-RU"/>
        </w:rPr>
      </w:pPr>
      <w:r w:rsidRPr="00402E7E">
        <w:rPr>
          <w:b/>
          <w:lang w:eastAsia="ru-RU"/>
        </w:rPr>
        <w:t>разрешенного строительства, реконструкции</w:t>
      </w:r>
    </w:p>
    <w:p w14:paraId="757AF635" w14:textId="77777777" w:rsidR="00B1421F" w:rsidRPr="00BD700D" w:rsidRDefault="00402E7E" w:rsidP="00402E7E">
      <w:pPr>
        <w:ind w:right="1416" w:firstLine="0"/>
        <w:jc w:val="left"/>
        <w:rPr>
          <w:b/>
          <w:lang w:eastAsia="ru-RU"/>
        </w:rPr>
      </w:pPr>
      <w:r w:rsidRPr="00402E7E">
        <w:rPr>
          <w:b/>
          <w:lang w:eastAsia="ru-RU"/>
        </w:rPr>
        <w:t>объектов капитального строительства</w:t>
      </w:r>
      <w:r w:rsidR="008467A2" w:rsidRPr="00BD700D">
        <w:rPr>
          <w:b/>
          <w:lang w:eastAsia="ru-RU"/>
        </w:rPr>
        <w:t>»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77777777" w:rsidR="00B1421F" w:rsidRPr="005B6E2D" w:rsidRDefault="00B1421F" w:rsidP="00DE65F0">
      <w:pPr>
        <w:rPr>
          <w:b/>
          <w:bCs/>
          <w:lang w:eastAsia="ru-RU"/>
        </w:rPr>
      </w:pPr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="00402E7E">
        <w:rPr>
          <w:lang w:eastAsia="ru-RU"/>
        </w:rPr>
        <w:t xml:space="preserve">Градостроительным кодексом Российской Федерации,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795B3B94" w14:textId="77777777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>Утвердить административный регламент по предоставлению муниципальной услуги «</w:t>
      </w:r>
      <w:r w:rsidR="00402E7E" w:rsidRPr="00402E7E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611C3">
        <w:rPr>
          <w:lang w:eastAsia="ru-RU"/>
        </w:rPr>
        <w:t>» согласно приложению.</w:t>
      </w:r>
    </w:p>
    <w:p w14:paraId="3C098D89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77777777" w:rsidR="00B1421F" w:rsidRDefault="00B1421F" w:rsidP="00EF4D85">
      <w:pPr>
        <w:rPr>
          <w:lang w:eastAsia="ru-RU"/>
        </w:rPr>
      </w:pPr>
    </w:p>
    <w:p w14:paraId="4C44EC90" w14:textId="77777777" w:rsidR="00123CCA" w:rsidRPr="005B6E2D" w:rsidRDefault="00123CCA" w:rsidP="00EF4D85">
      <w:pPr>
        <w:rPr>
          <w:lang w:eastAsia="ru-RU"/>
        </w:rPr>
      </w:pPr>
    </w:p>
    <w:p w14:paraId="0B343F5C" w14:textId="77777777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6E6F673D" w14:textId="77777777" w:rsidR="00790791" w:rsidRDefault="00292CA3" w:rsidP="007E0A1F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>муниципального района</w:t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</w:r>
      <w:r w:rsidRPr="00E175AC">
        <w:rPr>
          <w:b/>
          <w:lang w:eastAsia="ru-RU"/>
        </w:rPr>
        <w:tab/>
        <w:t xml:space="preserve">А.В. </w:t>
      </w:r>
      <w:r w:rsidR="00790791">
        <w:rPr>
          <w:b/>
          <w:lang w:eastAsia="ru-RU"/>
        </w:rPr>
        <w:t>Никитин</w:t>
      </w:r>
    </w:p>
    <w:p w14:paraId="42D87F8E" w14:textId="77777777" w:rsidR="00292CA3" w:rsidRPr="005B6E2D" w:rsidRDefault="00292CA3" w:rsidP="007E0A1F">
      <w:pPr>
        <w:ind w:firstLine="0"/>
      </w:pPr>
      <w:r w:rsidRPr="005B6E2D">
        <w:br w:type="page"/>
      </w:r>
    </w:p>
    <w:p w14:paraId="06A22FC0" w14:textId="01F39564" w:rsidR="004C353D" w:rsidRPr="005B6E2D" w:rsidRDefault="004C353D" w:rsidP="008015FA">
      <w:pPr>
        <w:ind w:left="3261" w:firstLine="0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9B1967" w:rsidRPr="000B1034">
        <w:rPr>
          <w:lang w:eastAsia="ru-RU"/>
        </w:rPr>
        <w:t>22.04.2020 г. № 279</w:t>
      </w:r>
    </w:p>
    <w:p w14:paraId="170E7EF7" w14:textId="77777777" w:rsidR="00B772E3" w:rsidRPr="005B6E2D" w:rsidRDefault="00B772E3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222995A3" w14:textId="77777777" w:rsidR="00B1421F" w:rsidRPr="005B6E2D" w:rsidRDefault="00B1421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B0DD4D8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4CAB37BD" w14:textId="77777777" w:rsidR="006D725A" w:rsidRPr="005B6E2D" w:rsidRDefault="00594DB1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«</w:t>
      </w:r>
      <w:r w:rsidRPr="00594DB1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B6E2D">
        <w:rPr>
          <w:rFonts w:ascii="Times New Roman" w:hAnsi="Times New Roman" w:cs="Times New Roman"/>
          <w:sz w:val="28"/>
          <w:szCs w:val="28"/>
        </w:rPr>
        <w:t>»</w:t>
      </w:r>
    </w:p>
    <w:p w14:paraId="5F861C42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3C9104C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227102B0" w14:textId="77777777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r w:rsidR="002949E7">
        <w:rPr>
          <w:bCs/>
        </w:rPr>
        <w:t xml:space="preserve">по </w:t>
      </w:r>
      <w:r w:rsidR="00594DB1">
        <w:rPr>
          <w:lang w:eastAsia="ru-RU"/>
        </w:rPr>
        <w:t>п</w:t>
      </w:r>
      <w:r w:rsidR="00594DB1" w:rsidRPr="00402E7E">
        <w:rPr>
          <w:lang w:eastAsia="ru-RU"/>
        </w:rPr>
        <w:t>редоставлени</w:t>
      </w:r>
      <w:r w:rsidR="00594DB1">
        <w:rPr>
          <w:lang w:eastAsia="ru-RU"/>
        </w:rPr>
        <w:t>ю</w:t>
      </w:r>
      <w:r w:rsidR="00594DB1" w:rsidRPr="00402E7E">
        <w:rPr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7507" w:rsidRPr="002B7507">
        <w:rPr>
          <w:lang w:eastAsia="ru-RU"/>
        </w:rPr>
        <w:t xml:space="preserve"> </w:t>
      </w:r>
      <w:r w:rsidRPr="005B6E2D">
        <w:rPr>
          <w:bCs/>
        </w:rPr>
        <w:t xml:space="preserve">(далее </w:t>
      </w:r>
      <w:r w:rsidR="00164A3C" w:rsidRPr="005B6E2D">
        <w:rPr>
          <w:bCs/>
        </w:rPr>
        <w:t>–</w:t>
      </w:r>
      <w:r w:rsidRPr="005B6E2D">
        <w:rPr>
          <w:bCs/>
        </w:rPr>
        <w:t xml:space="preserve"> </w:t>
      </w:r>
      <w:r w:rsidR="002C2F77" w:rsidRPr="005B6E2D">
        <w:rPr>
          <w:bCs/>
        </w:rPr>
        <w:t xml:space="preserve">соответственно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 xml:space="preserve">их </w:t>
      </w:r>
      <w:r w:rsidR="00164A3C" w:rsidRPr="005B6E2D"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480DCD9" w14:textId="77777777" w:rsidR="0062516B" w:rsidRPr="005B6E2D" w:rsidRDefault="0062516B" w:rsidP="00123CCA"/>
    <w:p w14:paraId="3EA5528A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675C4C93" w14:textId="77777777" w:rsidR="00ED4D20" w:rsidRDefault="006717A5" w:rsidP="00483F7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5B6E2D">
        <w:rPr>
          <w:rFonts w:ascii="Times New Roman" w:hAnsi="Times New Roman" w:cs="Times New Roman"/>
          <w:sz w:val="28"/>
          <w:szCs w:val="28"/>
        </w:rPr>
        <w:t xml:space="preserve">1.2. 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Получателями муниципальной услуги явля</w:t>
      </w:r>
      <w:r w:rsidR="0049098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6F54" w:rsidRPr="00056F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F83422" w:rsidRPr="00F83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юридические и физические лица, </w:t>
      </w:r>
      <w:r w:rsidR="00ED4D20" w:rsidRPr="00ED4D2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предоставлении разрешения на отклонение от предельных параметров разрешённого строительства, реконструкции объектов капитального строительства, являющиеся правообладателями земельных участков</w:t>
      </w:r>
      <w:r w:rsidR="009279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27918" w:rsidRPr="009279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ED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D20" w:rsidRPr="00ED4D2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заявители).</w:t>
      </w:r>
    </w:p>
    <w:p w14:paraId="5AF29870" w14:textId="77777777" w:rsidR="00B7613D" w:rsidRDefault="00B1421F" w:rsidP="00123CCA">
      <w:r w:rsidRPr="005B6E2D">
        <w:t xml:space="preserve">1.2.1. </w:t>
      </w:r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27CEF640" w14:textId="77777777" w:rsidR="0062516B" w:rsidRPr="005B6E2D" w:rsidRDefault="0062516B" w:rsidP="00123CCA"/>
    <w:p w14:paraId="49C9CEDD" w14:textId="77777777"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5E11D76A" w14:textId="77777777" w:rsidR="00900D1B" w:rsidRPr="005B6E2D" w:rsidRDefault="00900D1B" w:rsidP="00EF4D85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14:paraId="6D81E342" w14:textId="77777777" w:rsidR="00123CCA" w:rsidRDefault="00900D1B" w:rsidP="00EF4D85">
      <w:r w:rsidRPr="005B6E2D">
        <w:lastRenderedPageBreak/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№1 к Административному регламенту.</w:t>
      </w:r>
    </w:p>
    <w:p w14:paraId="2AF84E71" w14:textId="77777777" w:rsidR="0062516B" w:rsidRPr="005B6E2D" w:rsidRDefault="0062516B" w:rsidP="00EF4D85"/>
    <w:p w14:paraId="12E61B72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14:paraId="40C61AEB" w14:textId="77777777"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 xml:space="preserve">специалистами управления </w:t>
      </w:r>
      <w:r w:rsidR="00202D93" w:rsidRPr="00202D93">
        <w:t xml:space="preserve">строительства и жилищно-коммунального хозяйства </w:t>
      </w:r>
      <w:r w:rsidR="004B11FC" w:rsidRPr="005B6E2D">
        <w:t>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14:paraId="0B038CBB" w14:textId="77777777" w:rsidR="0062516B" w:rsidRDefault="0062516B" w:rsidP="00EF4D85"/>
    <w:p w14:paraId="223A8FDE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6387FFA5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367471D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5B6E2D" w:rsidRDefault="00900D1B" w:rsidP="00EF4D85">
      <w:r w:rsidRPr="005B6E2D"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5B6E2D"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5B6E2D" w:rsidRDefault="00900D1B" w:rsidP="00EF4D85">
      <w:r w:rsidRPr="005B6E2D"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14:paraId="7108E220" w14:textId="77777777" w:rsidR="00174A5A" w:rsidRPr="005B6E2D" w:rsidRDefault="00174A5A" w:rsidP="00EF4D85">
      <w:r w:rsidRPr="005B6E2D">
        <w:t>времени приема и выдачи документов;</w:t>
      </w:r>
    </w:p>
    <w:p w14:paraId="7CD7C947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7D51991B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06109F5C" w14:textId="77777777"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5B6E2D" w:rsidRDefault="00900D1B" w:rsidP="00EF4D85">
      <w:r w:rsidRPr="005B6E2D">
        <w:t>В письменном обращении указываются:</w:t>
      </w:r>
    </w:p>
    <w:p w14:paraId="246EB2A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5FDA54B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5B6E2D" w:rsidRDefault="00900D1B" w:rsidP="00EF4D85">
      <w:r w:rsidRPr="005B6E2D">
        <w:t>предмет обращения;</w:t>
      </w:r>
    </w:p>
    <w:p w14:paraId="10240B6E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1D7387A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5B6E2D" w:rsidRDefault="00900D1B" w:rsidP="00EF4D85">
      <w:r w:rsidRPr="005B6E2D">
        <w:t>дата составления обращения.</w:t>
      </w:r>
    </w:p>
    <w:p w14:paraId="037C202A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77777777" w:rsidR="00900D1B" w:rsidRPr="005B6E2D" w:rsidRDefault="00900D1B" w:rsidP="00EF4D85">
      <w:r w:rsidRPr="005B6E2D">
        <w:lastRenderedPageBreak/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77777777" w:rsidR="00174A5A" w:rsidRPr="005B6E2D" w:rsidRDefault="00174A5A" w:rsidP="00EF4D85">
      <w:bookmarkStart w:id="1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6A202748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6E8FDE0E" w14:textId="77777777" w:rsidR="00900D1B" w:rsidRPr="005B6E2D" w:rsidRDefault="00900D1B" w:rsidP="00EF4D85">
      <w:r w:rsidRPr="005B6E2D">
        <w:t>предмет обращения.</w:t>
      </w:r>
    </w:p>
    <w:bookmarkEnd w:id="1"/>
    <w:p w14:paraId="2046A451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>
        <w:t xml:space="preserve"> </w:t>
      </w:r>
      <w:r w:rsidR="006857C4" w:rsidRPr="006857C4">
        <w:t>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77777777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14:paraId="29F468F1" w14:textId="77777777" w:rsidR="006857C4" w:rsidRPr="005B6E2D" w:rsidRDefault="006857C4" w:rsidP="00EF4D85">
      <w:r w:rsidRPr="006857C4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77777777"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77777777" w:rsidR="00174A5A" w:rsidRDefault="00174A5A" w:rsidP="00EF4D85">
      <w:r w:rsidRPr="005B6E2D"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441B9884" w14:textId="77777777" w:rsidR="0062516B" w:rsidRPr="005B6E2D" w:rsidRDefault="0062516B" w:rsidP="00EF4D85"/>
    <w:p w14:paraId="71B6DF09" w14:textId="77777777" w:rsidR="00900D1B" w:rsidRPr="005B6E2D" w:rsidRDefault="00900D1B" w:rsidP="00EF4D85">
      <w:pPr>
        <w:pStyle w:val="ae"/>
      </w:pPr>
      <w:r w:rsidRPr="005B6E2D">
        <w:lastRenderedPageBreak/>
        <w:t>1.6. Порядок, форма и место размещения информации по вопросам предоставления муниципальной услуги.</w:t>
      </w:r>
    </w:p>
    <w:p w14:paraId="0F97495E" w14:textId="77777777" w:rsidR="00900D1B" w:rsidRPr="005B6E2D" w:rsidRDefault="00900D1B" w:rsidP="00EF4D85">
      <w:r w:rsidRPr="005B6E2D"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14:paraId="39E6609C" w14:textId="77777777"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5B6E2D" w:rsidRDefault="00900D1B" w:rsidP="00EF4D85">
      <w:r w:rsidRPr="005B6E2D">
        <w:t>текста Административного регламента;</w:t>
      </w:r>
    </w:p>
    <w:p w14:paraId="7F17AE41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14:paraId="69C6C7E1" w14:textId="77777777" w:rsidR="00900D1B" w:rsidRPr="005B6E2D" w:rsidRDefault="00900D1B" w:rsidP="00EF4D85">
      <w:r w:rsidRPr="005B6E2D">
        <w:t>графика приема заявителей;</w:t>
      </w:r>
    </w:p>
    <w:p w14:paraId="09EEF8AE" w14:textId="77777777" w:rsidR="00900D1B" w:rsidRPr="005B6E2D" w:rsidRDefault="00900D1B" w:rsidP="00EF4D85">
      <w:r w:rsidRPr="005B6E2D">
        <w:t>образцов документов;</w:t>
      </w:r>
    </w:p>
    <w:p w14:paraId="2FC6DAF1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14:paraId="36F0A687" w14:textId="77777777" w:rsidR="00663B2D" w:rsidRPr="005B6E2D" w:rsidRDefault="00663B2D" w:rsidP="00EF4D85"/>
    <w:p w14:paraId="49316AF9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79EEB68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59662B" w:rsidRPr="0059662B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B6E2D">
        <w:rPr>
          <w:lang w:eastAsia="ru-RU"/>
        </w:rPr>
        <w:t>».</w:t>
      </w:r>
    </w:p>
    <w:p w14:paraId="55DC8FE9" w14:textId="77777777" w:rsidR="00521B87" w:rsidRPr="005B6E2D" w:rsidRDefault="00521B87" w:rsidP="00EF4D85">
      <w:pPr>
        <w:rPr>
          <w:lang w:eastAsia="ru-RU"/>
        </w:rPr>
      </w:pPr>
    </w:p>
    <w:p w14:paraId="0989D31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0772B221" w14:textId="77777777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 xml:space="preserve">администрацией Турковского муниципального района и осуществляется специалистами управления </w:t>
      </w:r>
      <w:r w:rsidR="0059662B" w:rsidRPr="0059662B">
        <w:rPr>
          <w:lang w:eastAsia="ru-RU"/>
        </w:rPr>
        <w:t xml:space="preserve">строительства и жилищно-коммунального хозяйства </w:t>
      </w:r>
      <w:r w:rsidR="00852A82" w:rsidRPr="005B6E2D">
        <w:rPr>
          <w:lang w:eastAsia="ru-RU"/>
        </w:rPr>
        <w:t>администрации Турковского муниципального района.</w:t>
      </w:r>
    </w:p>
    <w:p w14:paraId="562860FF" w14:textId="77777777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>Прием заявления и приложенных к нему документов на предоставление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661DFBA3" w14:textId="77777777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r w:rsidR="003F11ED" w:rsidRPr="005B6E2D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="003F11ED" w:rsidRPr="005B6E2D">
        <w:lastRenderedPageBreak/>
        <w:t>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</w:p>
    <w:p w14:paraId="274B96B9" w14:textId="77777777" w:rsidR="003F75DB" w:rsidRPr="005B6E2D" w:rsidRDefault="003F75DB" w:rsidP="00EF4D85"/>
    <w:p w14:paraId="19E2106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Результат предоставления муниципальной услуги</w:t>
      </w:r>
    </w:p>
    <w:p w14:paraId="109AEC33" w14:textId="77777777"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14:paraId="6B5A5F40" w14:textId="2E390BF3" w:rsidR="005663C5" w:rsidRPr="005663C5" w:rsidRDefault="005663C5" w:rsidP="00213C0D">
      <w:pPr>
        <w:rPr>
          <w:lang w:eastAsia="ru-RU"/>
        </w:rPr>
      </w:pPr>
      <w:r w:rsidRPr="005663C5">
        <w:rPr>
          <w:lang w:eastAsia="ru-RU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="0011068D">
        <w:rPr>
          <w:lang w:eastAsia="ru-RU"/>
        </w:rPr>
        <w:t>.</w:t>
      </w:r>
    </w:p>
    <w:p w14:paraId="42987B2D" w14:textId="3033B5A8" w:rsidR="00BC5CD0" w:rsidRDefault="005663C5" w:rsidP="00BC5CD0">
      <w:r>
        <w:rPr>
          <w:lang w:eastAsia="ru-RU"/>
        </w:rPr>
        <w:t>Р</w:t>
      </w:r>
      <w:r w:rsidRPr="005663C5">
        <w:rPr>
          <w:lang w:eastAsia="ru-RU"/>
        </w:rPr>
        <w:t>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>
        <w:rPr>
          <w:lang w:eastAsia="ru-RU"/>
        </w:rPr>
        <w:t xml:space="preserve"> </w:t>
      </w:r>
      <w:r w:rsidR="00BC5CD0" w:rsidRPr="00C97EFD">
        <w:t>оформляется в форме постановления администрации Турковского муниципального района.</w:t>
      </w:r>
    </w:p>
    <w:p w14:paraId="6EBA331A" w14:textId="77777777" w:rsidR="00060263" w:rsidRPr="005B6E2D" w:rsidRDefault="00060263" w:rsidP="00EF4D85">
      <w:pPr>
        <w:rPr>
          <w:lang w:eastAsia="ru-RU"/>
        </w:rPr>
      </w:pPr>
    </w:p>
    <w:p w14:paraId="784770C4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67BE0703" w14:textId="7060D52F" w:rsidR="003C334D" w:rsidRDefault="00102533" w:rsidP="0063327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0C5433" w:rsidRPr="000C5433">
        <w:rPr>
          <w:rFonts w:ascii="Times New Roman" w:hAnsi="Times New Roman" w:cs="Times New Roman"/>
          <w:sz w:val="28"/>
          <w:szCs w:val="28"/>
        </w:rPr>
        <w:t>75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заявления о предоставлении муниципальной услуги.</w:t>
      </w:r>
    </w:p>
    <w:p w14:paraId="4DDF532D" w14:textId="4194E938" w:rsidR="000C5433" w:rsidRDefault="000C5433" w:rsidP="0063327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>В случа</w:t>
      </w:r>
      <w:r w:rsidR="00782AAE">
        <w:rPr>
          <w:rFonts w:ascii="Times New Roman" w:hAnsi="Times New Roman" w:cs="Times New Roman"/>
          <w:sz w:val="28"/>
          <w:szCs w:val="28"/>
        </w:rPr>
        <w:t>е</w:t>
      </w:r>
      <w:r w:rsidRPr="000C5433">
        <w:rPr>
          <w:rFonts w:ascii="Times New Roman" w:hAnsi="Times New Roman" w:cs="Times New Roman"/>
          <w:sz w:val="28"/>
          <w:szCs w:val="28"/>
        </w:rPr>
        <w:t>, предусмотренн</w:t>
      </w:r>
      <w:r w:rsidR="00782AAE">
        <w:rPr>
          <w:rFonts w:ascii="Times New Roman" w:hAnsi="Times New Roman" w:cs="Times New Roman"/>
          <w:sz w:val="28"/>
          <w:szCs w:val="28"/>
        </w:rPr>
        <w:t>ом</w:t>
      </w:r>
      <w:r w:rsidRPr="000C5433">
        <w:rPr>
          <w:rFonts w:ascii="Times New Roman" w:hAnsi="Times New Roman" w:cs="Times New Roman"/>
          <w:sz w:val="28"/>
          <w:szCs w:val="28"/>
        </w:rPr>
        <w:t xml:space="preserve"> частью 1.1 статьи 40 Градостроительного кодекса Российской Федерации, срок предоставления муниципальной услуги без проведения публичных слушаний </w:t>
      </w:r>
      <w:r w:rsidR="00986765" w:rsidRPr="000C5433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986765">
        <w:rPr>
          <w:rFonts w:ascii="Times New Roman" w:hAnsi="Times New Roman" w:cs="Times New Roman"/>
          <w:sz w:val="28"/>
          <w:szCs w:val="28"/>
        </w:rPr>
        <w:t>60</w:t>
      </w:r>
      <w:r w:rsidR="00986765" w:rsidRPr="000C543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0C5433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77777777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14:paraId="633AF9A5" w14:textId="77777777"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68881BD0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F10A604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14:paraId="7CBDC8A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14:paraId="17C6DF3F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14:paraId="436F390C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 xml:space="preserve">Федеральным законом от 29 декабря 2004 года № 190-ФЗ </w:t>
      </w:r>
      <w:r w:rsidRPr="00304628">
        <w:rPr>
          <w:rFonts w:ascii="Times New Roman" w:eastAsiaTheme="minorHAnsi" w:hAnsi="Times New Roman" w:cs="Times New Roman"/>
          <w:sz w:val="28"/>
          <w:szCs w:val="28"/>
        </w:rPr>
        <w:lastRenderedPageBreak/>
        <w:t>«Градостроительный кодекс Российской Федерации» («Российская газета», №290, 30 декабря 2004 года);</w:t>
      </w:r>
    </w:p>
    <w:p w14:paraId="1CEC4DF0" w14:textId="77777777" w:rsidR="00304628" w:rsidRP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25.10.2001 года № 136-ФЗ «Земельный кодекс Российской Федерации» («Российская газета», № 211-212,30 октября 2001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Pr="00304628">
        <w:rPr>
          <w:rFonts w:ascii="Times New Roman" w:eastAsiaTheme="minorHAnsi" w:hAnsi="Times New Roman" w:cs="Times New Roman"/>
          <w:sz w:val="28"/>
          <w:szCs w:val="28"/>
        </w:rPr>
        <w:t>);</w:t>
      </w:r>
    </w:p>
    <w:p w14:paraId="3076BC17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5B6E2D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B6E2D">
        <w:rPr>
          <w:rFonts w:ascii="Times New Roman" w:hAnsi="Times New Roman" w:cs="Times New Roman"/>
          <w:sz w:val="28"/>
          <w:szCs w:val="28"/>
        </w:rPr>
        <w:t>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B6E2D">
        <w:rPr>
          <w:rFonts w:ascii="Times New Roman" w:hAnsi="Times New Roman" w:cs="Times New Roman"/>
          <w:sz w:val="28"/>
          <w:szCs w:val="28"/>
        </w:rPr>
        <w:t>ом</w:t>
      </w:r>
      <w:r w:rsidRPr="005B6E2D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5B6E2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55067B5" w14:textId="77777777" w:rsidR="0040116A" w:rsidRPr="005B6E2D" w:rsidRDefault="0040116A" w:rsidP="00EF4D85">
      <w:pPr>
        <w:rPr>
          <w:lang w:eastAsia="ru-RU"/>
        </w:rPr>
      </w:pPr>
      <w:r w:rsidRPr="005B6E2D">
        <w:rPr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14:paraId="08A76007" w14:textId="77777777" w:rsidR="00F85E6E" w:rsidRPr="005B6E2D" w:rsidRDefault="00C62D43" w:rsidP="00EF4D85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района.</w:t>
      </w:r>
    </w:p>
    <w:p w14:paraId="181B94C8" w14:textId="77777777" w:rsidR="00B30193" w:rsidRPr="005B6E2D" w:rsidRDefault="00B30193" w:rsidP="00EF4D85">
      <w:pPr>
        <w:rPr>
          <w:lang w:eastAsia="ru-RU"/>
        </w:rPr>
      </w:pPr>
    </w:p>
    <w:p w14:paraId="752784E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0821D634" w14:textId="77777777"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>Для получения муниципальной услуги заявители представляют</w:t>
      </w:r>
      <w:r w:rsidR="001C617D" w:rsidRPr="005B6E2D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14:paraId="1523455C" w14:textId="0DD97FB8" w:rsidR="00CF5D87" w:rsidRDefault="00CF5D87" w:rsidP="00CF5D87">
      <w:r>
        <w:t xml:space="preserve">заявление </w:t>
      </w:r>
      <w:r w:rsidR="004867D6" w:rsidRPr="004867D6">
        <w:t>о предоставлении разрешения на отклонение от предельных параметров разрешённого строительства, реконструкции объектов капитального строительства (далее - заявление)</w:t>
      </w:r>
      <w:r w:rsidR="00C348BB" w:rsidRPr="00C348BB">
        <w:t xml:space="preserve"> </w:t>
      </w:r>
      <w:r>
        <w:t>по форме согласно приложению №</w:t>
      </w:r>
      <w:r w:rsidR="008D21AA">
        <w:t>2</w:t>
      </w:r>
      <w:r>
        <w:t xml:space="preserve"> к Административному регламенту</w:t>
      </w:r>
      <w:r w:rsidR="00EE5E62">
        <w:t xml:space="preserve">. </w:t>
      </w:r>
      <w:r w:rsidR="00EE5E62" w:rsidRPr="00EE5E62"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14:paraId="6C0575E8" w14:textId="2AFE4A14" w:rsidR="00EE5E62" w:rsidRDefault="00EE5E62" w:rsidP="00CF5D87">
      <w:r w:rsidRPr="00EE5E62">
        <w:t>К заявлению прилагаются следующие документы:</w:t>
      </w:r>
    </w:p>
    <w:p w14:paraId="0528A44E" w14:textId="79D50035" w:rsidR="003740B0" w:rsidRDefault="00EE5E62" w:rsidP="003740B0">
      <w:r>
        <w:t>1</w:t>
      </w:r>
      <w:r w:rsidR="003740B0">
        <w:t>) правоустанавливающие документы на земельный участок;</w:t>
      </w:r>
    </w:p>
    <w:p w14:paraId="0333FB90" w14:textId="72280F24" w:rsidR="003740B0" w:rsidRDefault="00EE5E62" w:rsidP="003740B0">
      <w:r>
        <w:t>2</w:t>
      </w:r>
      <w:r w:rsidR="003740B0">
        <w:t xml:space="preserve">) </w:t>
      </w:r>
      <w:r w:rsidR="00A1392D">
        <w:t>п</w:t>
      </w:r>
      <w:r w:rsidR="003740B0">
        <w:t>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строительства;</w:t>
      </w:r>
    </w:p>
    <w:p w14:paraId="7C4671C4" w14:textId="11F78C26" w:rsidR="003740B0" w:rsidRDefault="00EE5E62" w:rsidP="003740B0">
      <w:r>
        <w:t>3</w:t>
      </w:r>
      <w:r w:rsidR="003740B0">
        <w:t xml:space="preserve">) </w:t>
      </w:r>
      <w:r w:rsidR="00A1392D">
        <w:t>в</w:t>
      </w:r>
      <w:r w:rsidR="003740B0">
        <w:t>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35875DB9" w14:textId="7BE7EB0F" w:rsidR="003740B0" w:rsidRDefault="00EE5E62" w:rsidP="003740B0">
      <w:r>
        <w:t>4</w:t>
      </w:r>
      <w:r w:rsidR="003740B0">
        <w:t xml:space="preserve">) </w:t>
      </w:r>
      <w:r w:rsidR="00A1392D">
        <w:t>т</w:t>
      </w:r>
      <w:r w:rsidR="003740B0">
        <w:t>ехнико-экономические показатели планируемого объекта;</w:t>
      </w:r>
    </w:p>
    <w:p w14:paraId="252353CE" w14:textId="44826EF9" w:rsidR="003740B0" w:rsidRDefault="00EE5E62" w:rsidP="003740B0">
      <w:r>
        <w:t>5</w:t>
      </w:r>
      <w:r w:rsidR="003740B0">
        <w:t>) документ, подтверждающий согласие, предусмотренный частью 3 статьи 7 Федерального закона от 27 июля 2010 года №210-ФЗ «Об организации предоставления государственных и муниципальных услуг»;</w:t>
      </w:r>
    </w:p>
    <w:p w14:paraId="5752D842" w14:textId="0A66956B" w:rsidR="003740B0" w:rsidRDefault="00EE5E62" w:rsidP="003740B0">
      <w:r>
        <w:t>6</w:t>
      </w:r>
      <w:r w:rsidR="003740B0">
        <w:t xml:space="preserve">) </w:t>
      </w:r>
      <w:r w:rsidR="00A1392D">
        <w:t>з</w:t>
      </w:r>
      <w:r w:rsidR="003740B0">
        <w:t>аверенная МФЦ копия комплексного запроса в случае обращения заявителя в МФЦ с комплексным запросом;</w:t>
      </w:r>
    </w:p>
    <w:p w14:paraId="203F2E53" w14:textId="601E1965" w:rsidR="003740B0" w:rsidRDefault="00EE5E62" w:rsidP="003740B0">
      <w:r>
        <w:t>7</w:t>
      </w:r>
      <w:r w:rsidR="003740B0">
        <w:t>) документ, удостоверяющий личность заявителя;</w:t>
      </w:r>
    </w:p>
    <w:p w14:paraId="32E0F188" w14:textId="7753ABD4" w:rsidR="003740B0" w:rsidRDefault="00EE5E62" w:rsidP="003740B0">
      <w:r>
        <w:t>8</w:t>
      </w:r>
      <w:r w:rsidR="003740B0">
        <w:t>) документ, подтверждающий полномочия представителя заявителя, и документ, удостоверяющий личность представителя заявителя.</w:t>
      </w:r>
    </w:p>
    <w:p w14:paraId="7A9EBDE7" w14:textId="77777777" w:rsidR="003740B0" w:rsidRDefault="003740B0" w:rsidP="003740B0">
      <w:r w:rsidRPr="003740B0">
        <w:t xml:space="preserve">Дополнительно заявитель имеет право предоставить эскизный проект, отражающий намерения в случае получения разрешения на отклонение от </w:t>
      </w:r>
      <w:r w:rsidRPr="003740B0">
        <w:lastRenderedPageBreak/>
        <w:t>предельных параметров разрешённого строительства, реконструкции объектов капитального строительства.</w:t>
      </w:r>
    </w:p>
    <w:p w14:paraId="36E83C68" w14:textId="77777777" w:rsidR="000A4C75" w:rsidRPr="005B6E2D" w:rsidRDefault="00BB1B40" w:rsidP="00CF5D87">
      <w:r>
        <w:t>2.6.</w:t>
      </w:r>
      <w:r w:rsidR="009263EB">
        <w:t>1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</w:p>
    <w:p w14:paraId="0662346E" w14:textId="77777777" w:rsidR="00174A5A" w:rsidRPr="005B6E2D" w:rsidRDefault="000A4C75" w:rsidP="00175356">
      <w:pPr>
        <w:rPr>
          <w:lang w:eastAsia="ru-RU"/>
        </w:rPr>
      </w:pPr>
      <w:bookmarkStart w:id="2" w:name="Par99"/>
      <w:bookmarkEnd w:id="2"/>
      <w:r w:rsidRPr="005B6E2D">
        <w:rPr>
          <w:lang w:eastAsia="ru-RU"/>
        </w:rPr>
        <w:t>2.6.</w:t>
      </w:r>
      <w:r w:rsidR="009263EB">
        <w:rPr>
          <w:lang w:eastAsia="ru-RU"/>
        </w:rPr>
        <w:t>2</w:t>
      </w:r>
      <w:r w:rsidRPr="005B6E2D">
        <w:rPr>
          <w:lang w:eastAsia="ru-RU"/>
        </w:rPr>
        <w:t xml:space="preserve">. </w:t>
      </w:r>
      <w:r w:rsidR="00174A5A" w:rsidRPr="005B6E2D">
        <w:rPr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</w:t>
      </w:r>
      <w:r w:rsidR="005E0120">
        <w:rPr>
          <w:lang w:eastAsia="ru-RU"/>
        </w:rPr>
        <w:t xml:space="preserve">орган местного самоуправления, </w:t>
      </w:r>
      <w:r w:rsidR="00174A5A" w:rsidRPr="005B6E2D">
        <w:rPr>
          <w:lang w:eastAsia="ru-RU"/>
        </w:rPr>
        <w:t>подразделение, в МФЦ</w:t>
      </w:r>
      <w:r w:rsidR="00175356">
        <w:t>, направлены в электронной форме через Единый и региональный порталы госуслуг, а также могут направляться по почте в органы местного самоуправления.</w:t>
      </w:r>
      <w:r w:rsidR="00174A5A" w:rsidRPr="005B6E2D">
        <w:t xml:space="preserve"> </w:t>
      </w:r>
      <w:r w:rsidR="00174A5A" w:rsidRPr="005B6E2D">
        <w:rPr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14:paraId="008220DA" w14:textId="77777777" w:rsidR="0025228D" w:rsidRPr="005B6E2D" w:rsidRDefault="0025228D" w:rsidP="00EF4D85">
      <w:pPr>
        <w:rPr>
          <w:lang w:eastAsia="ru-RU"/>
        </w:rPr>
      </w:pPr>
    </w:p>
    <w:p w14:paraId="1B330A36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101B8A3F" w14:textId="1954428E" w:rsidR="00821B65" w:rsidRDefault="0043774B" w:rsidP="00821B65">
      <w:pPr>
        <w:rPr>
          <w:lang w:eastAsia="ru-RU"/>
        </w:rPr>
      </w:pPr>
      <w:r>
        <w:rPr>
          <w:lang w:eastAsia="ru-RU"/>
        </w:rPr>
        <w:t xml:space="preserve">2.7. </w:t>
      </w:r>
      <w:r w:rsidR="00821B65">
        <w:rPr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 документы, </w:t>
      </w:r>
      <w:r w:rsidR="00821B65">
        <w:t xml:space="preserve">предусмотренные подпунктами </w:t>
      </w:r>
      <w:r w:rsidR="00B60588">
        <w:t>1</w:t>
      </w:r>
      <w:r w:rsidR="00821B65">
        <w:t xml:space="preserve">, </w:t>
      </w:r>
      <w:r w:rsidR="00B60588">
        <w:t>2</w:t>
      </w:r>
      <w:r w:rsidR="00821B65">
        <w:t xml:space="preserve">, </w:t>
      </w:r>
      <w:r w:rsidR="00B60588">
        <w:t>3</w:t>
      </w:r>
      <w:r w:rsidR="00821B65">
        <w:t xml:space="preserve"> пункта 2.6 Административного регламента.</w:t>
      </w:r>
    </w:p>
    <w:p w14:paraId="0B933C96" w14:textId="77777777" w:rsidR="009263EB" w:rsidRDefault="009263EB" w:rsidP="009263EB">
      <w: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предоставляются заявителем самостоятельно.</w:t>
      </w:r>
    </w:p>
    <w:p w14:paraId="2A881056" w14:textId="710670D5" w:rsidR="009263EB" w:rsidRDefault="009263EB" w:rsidP="009263EB">
      <w:r>
        <w:t xml:space="preserve">Документ, указанный в подпункте </w:t>
      </w:r>
      <w:r w:rsidR="00F3519A">
        <w:t>6</w:t>
      </w:r>
      <w:r>
        <w:t xml:space="preserve"> пункта 2.6.1 Административного регламента, представляется МФЦ.</w:t>
      </w:r>
    </w:p>
    <w:p w14:paraId="40E77A29" w14:textId="77777777" w:rsidR="00821B65" w:rsidRDefault="00821B65" w:rsidP="00821B65">
      <w:pPr>
        <w:rPr>
          <w:lang w:eastAsia="ru-RU"/>
        </w:rPr>
      </w:pPr>
      <w:r>
        <w:rPr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B4660F6" w14:textId="77777777" w:rsidR="00821B65" w:rsidRDefault="00821B65" w:rsidP="00821B65">
      <w:pPr>
        <w:rPr>
          <w:lang w:eastAsia="ru-RU"/>
        </w:rPr>
      </w:pPr>
      <w:r>
        <w:rPr>
          <w:lang w:eastAsia="ru-RU"/>
        </w:rPr>
        <w:t>Специалист подразделения в соответствии с законодательством РФ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14:paraId="260261EF" w14:textId="77777777" w:rsidR="00821B65" w:rsidRDefault="00821B65" w:rsidP="001D59CE">
      <w:pPr>
        <w:rPr>
          <w:lang w:eastAsia="ru-RU"/>
        </w:rPr>
      </w:pPr>
    </w:p>
    <w:p w14:paraId="4473D9E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определенных частью 1 статьи 7 </w:t>
      </w:r>
      <w:r w:rsidR="00DF7FA3" w:rsidRPr="00DF7FA3">
        <w:rPr>
          <w:lang w:eastAsia="ru-RU"/>
        </w:rPr>
        <w:lastRenderedPageBreak/>
        <w:t>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5B6E2D" w:rsidRDefault="00DF7FA3" w:rsidP="00DF7FA3">
      <w:pPr>
        <w:rPr>
          <w:lang w:eastAsia="ru-RU"/>
        </w:rPr>
      </w:pPr>
    </w:p>
    <w:p w14:paraId="43B1EC9D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5B6E2D" w:rsidRDefault="00C049E5" w:rsidP="00EF4D85"/>
    <w:p w14:paraId="63C6AB6D" w14:textId="77777777" w:rsidR="00060263" w:rsidRPr="00EA4085" w:rsidRDefault="00060263" w:rsidP="00EF4D85">
      <w:pPr>
        <w:pStyle w:val="ae"/>
        <w:rPr>
          <w:rFonts w:eastAsia="Times New Roman"/>
          <w:lang w:eastAsia="ru-RU"/>
        </w:rPr>
      </w:pPr>
      <w:r w:rsidRPr="00EA4085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7AB5A93" w14:textId="77777777"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>2.10. Основания для приостановления муниципальной услуги законодательством не предусмотрены.</w:t>
      </w:r>
    </w:p>
    <w:p w14:paraId="63BE9B68" w14:textId="77777777" w:rsidR="0017109B" w:rsidRDefault="0017109B" w:rsidP="00EF4D85">
      <w:pPr>
        <w:rPr>
          <w:lang w:eastAsia="ru-RU"/>
        </w:rPr>
      </w:pPr>
      <w:r w:rsidRPr="0017109B">
        <w:rPr>
          <w:lang w:eastAsia="ru-RU"/>
        </w:rPr>
        <w:t>2.11. Основанием для отказа в предоставлении муниципальной услуги, является:</w:t>
      </w:r>
    </w:p>
    <w:p w14:paraId="27ACA3EB" w14:textId="5AC276C1" w:rsidR="00C02E62" w:rsidRDefault="00C02E62" w:rsidP="00C02E62">
      <w:pPr>
        <w:rPr>
          <w:lang w:eastAsia="ru-RU"/>
        </w:rPr>
      </w:pPr>
      <w:r>
        <w:rPr>
          <w:lang w:eastAsia="ru-RU"/>
        </w:rPr>
        <w:t xml:space="preserve">- поступление в </w:t>
      </w:r>
      <w:r w:rsidR="008D3787">
        <w:rPr>
          <w:lang w:eastAsia="ru-RU"/>
        </w:rPr>
        <w:t>орган местного самоуправления</w:t>
      </w:r>
      <w:r>
        <w:rPr>
          <w:lang w:eastAsia="ru-RU"/>
        </w:rPr>
        <w:t xml:space="preserve">, </w:t>
      </w:r>
      <w:r w:rsidR="00861BEC">
        <w:rPr>
          <w:lang w:eastAsia="ru-RU"/>
        </w:rPr>
        <w:t>подразделение</w:t>
      </w:r>
      <w:r>
        <w:rPr>
          <w:lang w:eastAsia="ru-RU"/>
        </w:rPr>
        <w:t xml:space="preserve"> уведомления от уполномоченных органов о выявлении самовольной постройки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до ее сноса или приведения в соответствие с установленными требованиями. Предоставление разрешения на отклонение от предельных параметров разрешенного строительства, реконструкции объектов капитального строительства допускается после сноса самовольной постройки или приведения ее в соответствие с установленными требованиями</w:t>
      </w:r>
      <w:r w:rsidR="00861BEC">
        <w:rPr>
          <w:lang w:eastAsia="ru-RU"/>
        </w:rPr>
        <w:t xml:space="preserve">, </w:t>
      </w:r>
      <w:r w:rsidR="00861BEC" w:rsidRPr="00861BEC">
        <w:rPr>
          <w:lang w:eastAsia="ru-RU"/>
        </w:rPr>
        <w:t>за исключением случаев,</w:t>
      </w:r>
      <w:r w:rsidR="00861BEC">
        <w:rPr>
          <w:lang w:eastAsia="ru-RU"/>
        </w:rPr>
        <w:t xml:space="preserve"> установленных ч. 6.1 ст. 40 </w:t>
      </w:r>
      <w:r w:rsidR="00861BEC" w:rsidRPr="00861BEC">
        <w:rPr>
          <w:lang w:eastAsia="ru-RU"/>
        </w:rPr>
        <w:t>Градостроительн</w:t>
      </w:r>
      <w:r w:rsidR="00861BEC">
        <w:rPr>
          <w:lang w:eastAsia="ru-RU"/>
        </w:rPr>
        <w:t>ого</w:t>
      </w:r>
      <w:r w:rsidR="00861BEC" w:rsidRPr="00861BEC">
        <w:rPr>
          <w:lang w:eastAsia="ru-RU"/>
        </w:rPr>
        <w:t xml:space="preserve"> кодекс</w:t>
      </w:r>
      <w:r w:rsidR="00861BEC">
        <w:rPr>
          <w:lang w:eastAsia="ru-RU"/>
        </w:rPr>
        <w:t>а</w:t>
      </w:r>
      <w:r w:rsidR="00861BEC" w:rsidRPr="00861BEC">
        <w:rPr>
          <w:lang w:eastAsia="ru-RU"/>
        </w:rPr>
        <w:t xml:space="preserve"> Российской Федерации</w:t>
      </w:r>
      <w:r>
        <w:rPr>
          <w:lang w:eastAsia="ru-RU"/>
        </w:rPr>
        <w:t>;</w:t>
      </w:r>
    </w:p>
    <w:p w14:paraId="25193BA0" w14:textId="7FC1BC69" w:rsidR="00C02E62" w:rsidRDefault="00C02E62" w:rsidP="00C02E62">
      <w:pPr>
        <w:rPr>
          <w:lang w:eastAsia="ru-RU"/>
        </w:rPr>
      </w:pPr>
      <w:r>
        <w:rPr>
          <w:lang w:eastAsia="ru-RU"/>
        </w:rPr>
        <w:t>- поступление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</w:r>
    </w:p>
    <w:p w14:paraId="4665FD1C" w14:textId="7E506433" w:rsidR="00C2477E" w:rsidRDefault="00C2477E" w:rsidP="00C02E62">
      <w:pPr>
        <w:rPr>
          <w:lang w:eastAsia="ru-RU"/>
        </w:rPr>
      </w:pPr>
      <w:r w:rsidRPr="00C2477E">
        <w:rPr>
          <w:lang w:eastAsia="ru-RU"/>
        </w:rPr>
        <w:t xml:space="preserve">не предоставление или предоставление не в полном объеме заявителями документов и сведений, указанных в </w:t>
      </w:r>
      <w:r>
        <w:rPr>
          <w:lang w:eastAsia="ru-RU"/>
        </w:rPr>
        <w:t>пункте</w:t>
      </w:r>
      <w:r w:rsidRPr="00C2477E">
        <w:rPr>
          <w:lang w:eastAsia="ru-RU"/>
        </w:rPr>
        <w:t xml:space="preserve"> 2.6 Административного регламента;</w:t>
      </w:r>
    </w:p>
    <w:p w14:paraId="2BC50979" w14:textId="33BEB07D" w:rsidR="00FE3F04" w:rsidRDefault="00C02E62" w:rsidP="00C02E62">
      <w:pPr>
        <w:rPr>
          <w:lang w:eastAsia="ru-RU"/>
        </w:rPr>
      </w:pPr>
      <w:r>
        <w:rPr>
          <w:lang w:eastAsia="ru-RU"/>
        </w:rPr>
        <w:t xml:space="preserve">- представление документов лицом, не соответствующим статусу, определенному пунктом </w:t>
      </w:r>
      <w:r w:rsidR="00EA4085">
        <w:rPr>
          <w:lang w:eastAsia="ru-RU"/>
        </w:rPr>
        <w:t>1.2 Административного</w:t>
      </w:r>
      <w:r>
        <w:rPr>
          <w:lang w:eastAsia="ru-RU"/>
        </w:rPr>
        <w:t xml:space="preserve"> регламента.</w:t>
      </w:r>
    </w:p>
    <w:p w14:paraId="5E6804A2" w14:textId="6D5D34F2" w:rsidR="00496904" w:rsidRDefault="00A05F46" w:rsidP="00C02E62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5B6E2D" w:rsidRDefault="00F34EB9" w:rsidP="00F34EB9">
      <w:pPr>
        <w:rPr>
          <w:lang w:eastAsia="ru-RU"/>
        </w:rPr>
      </w:pPr>
    </w:p>
    <w:p w14:paraId="65642989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E9A4A34" w14:textId="06FC7DE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14:paraId="1F75F3E9" w14:textId="0E668DA2" w:rsidR="00A75704" w:rsidRPr="005B6E2D" w:rsidRDefault="00A75704" w:rsidP="00EF4D85">
      <w:pPr>
        <w:rPr>
          <w:lang w:eastAsia="ru-RU"/>
        </w:rPr>
      </w:pPr>
      <w:r w:rsidRPr="00A75704">
        <w:rPr>
          <w:lang w:eastAsia="ru-RU"/>
        </w:rPr>
        <w:t>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101D9A24" w14:textId="77777777" w:rsidR="00060263" w:rsidRPr="005B6E2D" w:rsidRDefault="00060263" w:rsidP="00EF4D85">
      <w:pPr>
        <w:rPr>
          <w:lang w:eastAsia="ru-RU"/>
        </w:rPr>
      </w:pPr>
    </w:p>
    <w:p w14:paraId="5AAF041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5E5919C4" w14:textId="77777777" w:rsidR="00060263" w:rsidRPr="005B6E2D" w:rsidRDefault="00060263" w:rsidP="00EF4D85">
      <w:pPr>
        <w:rPr>
          <w:lang w:eastAsia="ru-RU"/>
        </w:rPr>
      </w:pPr>
    </w:p>
    <w:p w14:paraId="1B3E6EF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7777777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14:paraId="45528883" w14:textId="77777777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0A4BE2D5" w14:textId="77777777" w:rsidR="00913175" w:rsidRPr="005B6E2D" w:rsidRDefault="00913175" w:rsidP="00EF4D85"/>
    <w:p w14:paraId="1C49C5AB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5531051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549E1B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083828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14:paraId="6034329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4D859CC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9DB600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10006E3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7B914D95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14:paraId="105A34E8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6FAC71C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14:paraId="45960D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14:paraId="28826E0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C4B201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14:paraId="4AED9C91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3BD44B9A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5A6529B6" w14:textId="77777777"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75FE11FE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2F05262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73964B36" w14:textId="77777777"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7D03FAA" w14:textId="77777777" w:rsidR="00B509DA" w:rsidRPr="005B6E2D" w:rsidRDefault="00B509DA" w:rsidP="00EF4D85">
      <w:r w:rsidRPr="005B6E2D">
        <w:t xml:space="preserve">обеспечение допуска сурдопереводчика,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3B275013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6E37B148" w14:textId="77777777"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699902D3" w14:textId="77777777"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0E599B" w14:textId="77777777"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779059EF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5B6E2D" w:rsidRDefault="009B48DF" w:rsidP="00EF4D85"/>
    <w:p w14:paraId="135C31FC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52F64020" w14:textId="77777777" w:rsidR="00174A5A" w:rsidRPr="005B6E2D" w:rsidRDefault="00174A5A" w:rsidP="00EF4D85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Pr="005B6E2D">
        <w:t>При предоставлени</w:t>
      </w:r>
      <w:r w:rsidR="00D32D6B">
        <w:t>и</w:t>
      </w:r>
      <w:r w:rsidRPr="005B6E2D">
        <w:t xml:space="preserve"> муниципальной услуги в электронной форме для заявителей обеспечивается: </w:t>
      </w:r>
    </w:p>
    <w:p w14:paraId="4C06F293" w14:textId="77777777" w:rsidR="00174A5A" w:rsidRPr="005B6E2D" w:rsidRDefault="00174A5A" w:rsidP="00EF4D85">
      <w:r w:rsidRPr="005B6E2D"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Pr="005B6E2D">
        <w:lastRenderedPageBreak/>
        <w:t>органа местного самоуправления, на Едином и региональном порталах госуслуг;</w:t>
      </w:r>
    </w:p>
    <w:p w14:paraId="4194E145" w14:textId="77777777" w:rsidR="00174A5A" w:rsidRPr="005B6E2D" w:rsidRDefault="00174A5A" w:rsidP="00EF4D85">
      <w:r w:rsidRPr="005B6E2D">
        <w:t xml:space="preserve">возможность направления </w:t>
      </w:r>
      <w:r w:rsidR="00132D25">
        <w:t>заявления</w:t>
      </w:r>
      <w:r w:rsidRPr="005B6E2D">
        <w:t xml:space="preserve"> в электронной форме с использованием Единого и регионального порталов госуслуг;</w:t>
      </w:r>
    </w:p>
    <w:p w14:paraId="0792F52D" w14:textId="77777777" w:rsidR="00174A5A" w:rsidRPr="005B6E2D" w:rsidRDefault="00174A5A" w:rsidP="00EF4D85">
      <w:r w:rsidRPr="005B6E2D"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14:paraId="2BD48269" w14:textId="77777777" w:rsidR="00174A5A" w:rsidRPr="005B6E2D" w:rsidRDefault="00174A5A" w:rsidP="00EF4D85">
      <w:r w:rsidRPr="005B6E2D"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муниципальной услуги по указанному в обращении адресу электронной почты.</w:t>
      </w:r>
    </w:p>
    <w:p w14:paraId="129BBF6D" w14:textId="7777777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7C0B84CC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5B6E2D" w:rsidRDefault="00090CDD" w:rsidP="00EF4D85"/>
    <w:p w14:paraId="5187EEB6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14:paraId="330935B9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7777777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3" w:name="_Hlk5715230"/>
      <w:r w:rsidR="00AB5742">
        <w:rPr>
          <w:lang w:eastAsia="ru-RU"/>
        </w:rPr>
        <w:t>заявления</w:t>
      </w:r>
      <w:r w:rsidR="0017514D" w:rsidRPr="0017514D">
        <w:rPr>
          <w:lang w:eastAsia="ru-RU"/>
        </w:rPr>
        <w:t xml:space="preserve"> </w:t>
      </w:r>
      <w:bookmarkEnd w:id="3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14:paraId="63EED096" w14:textId="640C1103" w:rsidR="00C91EA8" w:rsidRDefault="00C91EA8" w:rsidP="00C91EA8">
      <w:pPr>
        <w:rPr>
          <w:lang w:eastAsia="ru-RU"/>
        </w:rPr>
      </w:pPr>
      <w:r>
        <w:rPr>
          <w:lang w:eastAsia="ru-RU"/>
        </w:rPr>
        <w:t>рассмотрение заявления и представленных документов;</w:t>
      </w:r>
    </w:p>
    <w:p w14:paraId="3B4AD42A" w14:textId="1DD59A2E" w:rsidR="00BC0652" w:rsidRDefault="00BC0652" w:rsidP="00BC0652">
      <w:pPr>
        <w:rPr>
          <w:lang w:eastAsia="ru-RU"/>
        </w:rPr>
      </w:pPr>
      <w:r>
        <w:rPr>
          <w:lang w:eastAsia="ru-RU"/>
        </w:rPr>
        <w:t>проведение публичных слушаний и подготовка рекомендаций комиссии;</w:t>
      </w:r>
    </w:p>
    <w:p w14:paraId="40BA2E0B" w14:textId="78B6CA22" w:rsidR="00BC0652" w:rsidRDefault="0062105E" w:rsidP="00BC0652">
      <w:pPr>
        <w:rPr>
          <w:lang w:eastAsia="ru-RU"/>
        </w:rPr>
      </w:pPr>
      <w:r w:rsidRPr="0062105E">
        <w:rPr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r w:rsidR="00BC0652">
        <w:rPr>
          <w:lang w:eastAsia="ru-RU"/>
        </w:rPr>
        <w:t>;</w:t>
      </w:r>
    </w:p>
    <w:p w14:paraId="5BC4FDA8" w14:textId="18534D55" w:rsidR="00C91EA8" w:rsidRDefault="00BC0652" w:rsidP="00C91EA8">
      <w:pPr>
        <w:rPr>
          <w:lang w:eastAsia="ru-RU"/>
        </w:rPr>
      </w:pPr>
      <w:r>
        <w:rPr>
          <w:lang w:eastAsia="ru-RU"/>
        </w:rPr>
        <w:t xml:space="preserve">выдача (направление) </w:t>
      </w:r>
      <w:r w:rsidR="004218B7" w:rsidRPr="004218B7">
        <w:rPr>
          <w:lang w:eastAsia="ru-RU"/>
        </w:rPr>
        <w:t>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5D6163A8" w14:textId="77777777" w:rsidR="00090CDD" w:rsidRPr="005B6E2D" w:rsidRDefault="00090CDD" w:rsidP="00EF4D85"/>
    <w:p w14:paraId="7C38FDCB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236F4C">
        <w:rPr>
          <w:rFonts w:eastAsia="Times New Roman"/>
          <w:lang w:eastAsia="ru-RU"/>
        </w:rPr>
        <w:t>заявления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6D45D0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3.2. 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 Административного регламента, одним из следующих способов:</w:t>
      </w:r>
    </w:p>
    <w:p w14:paraId="481C1A2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личного обращения заявителя (представителя заявителя) в подразделение;</w:t>
      </w:r>
    </w:p>
    <w:p w14:paraId="7923F89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lastRenderedPageBreak/>
        <w:t>посредством личного обращения заявителя (представителя заявителя) в МФЦ;</w:t>
      </w:r>
    </w:p>
    <w:p w14:paraId="7405DD46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посредством почтового отправления;</w:t>
      </w:r>
    </w:p>
    <w:p w14:paraId="3680AEFE" w14:textId="18EEDBE0" w:rsidR="000D1023" w:rsidRDefault="00C91EA8" w:rsidP="00C91EA8">
      <w:pPr>
        <w:rPr>
          <w:lang w:eastAsia="ru-RU"/>
        </w:rPr>
      </w:pPr>
      <w:r>
        <w:rPr>
          <w:lang w:eastAsia="ru-RU"/>
        </w:rPr>
        <w:t>посредством направления в электронном виде через Единый и региональный порталы</w:t>
      </w:r>
      <w:r w:rsidR="009F6C7D">
        <w:rPr>
          <w:lang w:eastAsia="ru-RU"/>
        </w:rPr>
        <w:t>;</w:t>
      </w:r>
    </w:p>
    <w:p w14:paraId="2006CDD4" w14:textId="5B3B9C7A" w:rsidR="00C91EA8" w:rsidRDefault="000D1023" w:rsidP="00C91EA8">
      <w:pPr>
        <w:rPr>
          <w:lang w:eastAsia="ru-RU"/>
        </w:rPr>
      </w:pPr>
      <w:r>
        <w:rPr>
          <w:lang w:eastAsia="ru-RU"/>
        </w:rPr>
        <w:t xml:space="preserve">посредством </w:t>
      </w:r>
      <w:r w:rsidR="009F6C7D" w:rsidRPr="009F6C7D">
        <w:rPr>
          <w:lang w:eastAsia="ru-RU"/>
        </w:rPr>
        <w:t>электронного документа, подписанного электронной подписью</w:t>
      </w:r>
      <w:r w:rsidR="00C91EA8">
        <w:rPr>
          <w:lang w:eastAsia="ru-RU"/>
        </w:rPr>
        <w:t>.</w:t>
      </w:r>
    </w:p>
    <w:p w14:paraId="4012FA2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3314B172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заявления и документов. </w:t>
      </w:r>
    </w:p>
    <w:p w14:paraId="54A4BA95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Способ фиксации результата административной процедуры:</w:t>
      </w:r>
    </w:p>
    <w:p w14:paraId="4E96BF5E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14:paraId="08385FCE" w14:textId="4EC76318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F56122">
        <w:rPr>
          <w:lang w:eastAsia="ru-RU"/>
        </w:rPr>
        <w:t>3</w:t>
      </w:r>
      <w:r w:rsidR="008C1AED" w:rsidRPr="00CB724C">
        <w:rPr>
          <w:lang w:eastAsia="ru-RU"/>
        </w:rPr>
        <w:t xml:space="preserve"> дня со дня подачи заявления.</w:t>
      </w:r>
    </w:p>
    <w:p w14:paraId="75C00F77" w14:textId="77777777" w:rsidR="00797B4F" w:rsidRPr="005B6E2D" w:rsidRDefault="00797B4F" w:rsidP="00EF4D85">
      <w:pPr>
        <w:rPr>
          <w:lang w:eastAsia="ru-RU"/>
        </w:rPr>
      </w:pPr>
    </w:p>
    <w:p w14:paraId="641E39D2" w14:textId="57F97250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заявления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0343B65A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Специалист, ответственный за предоставление муниципальной услуги:</w:t>
      </w:r>
    </w:p>
    <w:p w14:paraId="57B74661" w14:textId="74987CE1" w:rsidR="00682922" w:rsidRDefault="00682922" w:rsidP="00682922">
      <w:pPr>
        <w:rPr>
          <w:lang w:eastAsia="ru-RU"/>
        </w:rPr>
      </w:pPr>
      <w:r>
        <w:rPr>
          <w:lang w:eastAsia="ru-RU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14:paraId="074C0E8D" w14:textId="1597D6CA" w:rsidR="001B0AAE" w:rsidRDefault="00682922" w:rsidP="001B0AAE">
      <w:pPr>
        <w:rPr>
          <w:lang w:eastAsia="ru-RU"/>
        </w:rPr>
      </w:pPr>
      <w:r>
        <w:rPr>
          <w:lang w:eastAsia="ru-RU"/>
        </w:rPr>
        <w:t xml:space="preserve">2) </w:t>
      </w:r>
      <w:r w:rsidR="001B0AAE">
        <w:rPr>
          <w:lang w:eastAsia="ru-RU"/>
        </w:rPr>
        <w:t xml:space="preserve">при отсутствии документов, указанных </w:t>
      </w:r>
      <w:r w:rsidR="00000713">
        <w:rPr>
          <w:lang w:eastAsia="ru-RU"/>
        </w:rPr>
        <w:t xml:space="preserve">в </w:t>
      </w:r>
      <w:r w:rsidR="001B0AAE">
        <w:rPr>
          <w:lang w:eastAsia="ru-RU"/>
        </w:rPr>
        <w:t>пункт</w:t>
      </w:r>
      <w:r w:rsidR="00000713">
        <w:rPr>
          <w:lang w:eastAsia="ru-RU"/>
        </w:rPr>
        <w:t>е</w:t>
      </w:r>
      <w:r w:rsidR="001B0AAE">
        <w:rPr>
          <w:lang w:eastAsia="ru-RU"/>
        </w:rPr>
        <w:t xml:space="preserve"> 2.</w:t>
      </w:r>
      <w:r w:rsidR="00000713">
        <w:rPr>
          <w:lang w:eastAsia="ru-RU"/>
        </w:rPr>
        <w:t>7 Административного</w:t>
      </w:r>
      <w:r w:rsidR="001B0AAE">
        <w:rPr>
          <w:lang w:eastAsia="ru-RU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14:paraId="2D13CD1C" w14:textId="52473173" w:rsidR="001C195D" w:rsidRDefault="00BF1604" w:rsidP="002A5873">
      <w:pPr>
        <w:rPr>
          <w:lang w:eastAsia="ru-RU"/>
        </w:rPr>
      </w:pPr>
      <w:r>
        <w:rPr>
          <w:lang w:eastAsia="ru-RU"/>
        </w:rPr>
        <w:t xml:space="preserve">3) </w:t>
      </w:r>
      <w:r w:rsidR="00682922">
        <w:rPr>
          <w:lang w:eastAsia="ru-RU"/>
        </w:rPr>
        <w:t xml:space="preserve">в случае выявления в ходе проверки оснований для отказа в </w:t>
      </w:r>
      <w:r w:rsidR="002A5873" w:rsidRPr="0017109B">
        <w:rPr>
          <w:lang w:eastAsia="ru-RU"/>
        </w:rPr>
        <w:t>предоставлении муниципальной услуги</w:t>
      </w:r>
      <w:r w:rsidR="00682922"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</w:t>
      </w:r>
      <w:r w:rsidR="00682922" w:rsidRPr="007C3F83">
        <w:rPr>
          <w:lang w:eastAsia="ru-RU"/>
        </w:rPr>
        <w:t xml:space="preserve">подготавливает </w:t>
      </w:r>
      <w:r w:rsidR="002A5873" w:rsidRPr="007C3F83">
        <w:t>уведомлени</w:t>
      </w:r>
      <w:r w:rsidR="007C3F83" w:rsidRPr="007C3F83">
        <w:t>е</w:t>
      </w:r>
      <w:r w:rsidR="002A5873" w:rsidRPr="007C3F83">
        <w:t xml:space="preserve"> об отказе в предоставлении муниципальной услуги</w:t>
      </w:r>
      <w:r w:rsidR="00796BC7">
        <w:rPr>
          <w:lang w:eastAsia="ru-RU"/>
        </w:rPr>
        <w:t xml:space="preserve">. </w:t>
      </w:r>
      <w:r w:rsidR="002A5873">
        <w:rPr>
          <w:lang w:eastAsia="ru-RU"/>
        </w:rPr>
        <w:t>У</w:t>
      </w:r>
      <w:r w:rsidR="002A5873" w:rsidRPr="002A5873">
        <w:rPr>
          <w:lang w:eastAsia="ru-RU"/>
        </w:rPr>
        <w:t>ведомлени</w:t>
      </w:r>
      <w:r w:rsidR="002A5873">
        <w:rPr>
          <w:lang w:eastAsia="ru-RU"/>
        </w:rPr>
        <w:t>е</w:t>
      </w:r>
      <w:r w:rsidR="002A5873" w:rsidRPr="002A5873">
        <w:rPr>
          <w:lang w:eastAsia="ru-RU"/>
        </w:rPr>
        <w:t xml:space="preserve"> об отказе в предоставлении муниципальной услуги </w:t>
      </w:r>
      <w:r w:rsidR="00796BC7" w:rsidRPr="00796BC7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>
        <w:rPr>
          <w:lang w:eastAsia="ru-RU"/>
        </w:rPr>
        <w:t xml:space="preserve"> Административного регламента</w:t>
      </w:r>
      <w:r w:rsidR="001C195D">
        <w:rPr>
          <w:lang w:eastAsia="ru-RU"/>
        </w:rPr>
        <w:t>.</w:t>
      </w:r>
    </w:p>
    <w:p w14:paraId="118C2F1A" w14:textId="3676FCBC" w:rsidR="00752D8C" w:rsidRDefault="00752D8C" w:rsidP="00752D8C">
      <w:pPr>
        <w:rPr>
          <w:lang w:eastAsia="ru-RU"/>
        </w:rPr>
      </w:pPr>
      <w:r>
        <w:rPr>
          <w:lang w:eastAsia="ru-RU"/>
        </w:rPr>
        <w:t xml:space="preserve">4) </w:t>
      </w:r>
      <w:r w:rsidRPr="007F3652">
        <w:rPr>
          <w:lang w:eastAsia="ru-RU"/>
        </w:rPr>
        <w:t xml:space="preserve">обеспечивает согласование с </w:t>
      </w:r>
      <w:bookmarkStart w:id="4" w:name="_Hlk23944483"/>
      <w:r w:rsidRPr="007F3652">
        <w:rPr>
          <w:lang w:eastAsia="ru-RU"/>
        </w:rPr>
        <w:t xml:space="preserve">начальником </w:t>
      </w:r>
      <w:bookmarkEnd w:id="4"/>
      <w:r>
        <w:rPr>
          <w:lang w:eastAsia="ru-RU"/>
        </w:rPr>
        <w:t>подразделения у</w:t>
      </w:r>
      <w:r w:rsidRPr="002A5873">
        <w:rPr>
          <w:lang w:eastAsia="ru-RU"/>
        </w:rPr>
        <w:t>ведомлени</w:t>
      </w:r>
      <w:r w:rsidR="00CF7C51">
        <w:rPr>
          <w:lang w:eastAsia="ru-RU"/>
        </w:rPr>
        <w:t>я</w:t>
      </w:r>
      <w:r w:rsidRPr="002A5873">
        <w:rPr>
          <w:lang w:eastAsia="ru-RU"/>
        </w:rPr>
        <w:t xml:space="preserve"> об отказе в предоставлении муниципальной услуги</w:t>
      </w:r>
      <w:r w:rsidRPr="007F3652">
        <w:rPr>
          <w:lang w:eastAsia="ru-RU"/>
        </w:rPr>
        <w:t xml:space="preserve">, и подписание </w:t>
      </w:r>
      <w:r w:rsidR="00F240C3">
        <w:rPr>
          <w:lang w:eastAsia="ru-RU"/>
        </w:rPr>
        <w:t>его</w:t>
      </w:r>
      <w:r w:rsidRPr="007F3652">
        <w:rPr>
          <w:lang w:eastAsia="ru-RU"/>
        </w:rPr>
        <w:t xml:space="preserve"> главой Турковского муниципального района</w:t>
      </w:r>
      <w:r>
        <w:rPr>
          <w:lang w:eastAsia="ru-RU"/>
        </w:rPr>
        <w:t>.</w:t>
      </w:r>
    </w:p>
    <w:p w14:paraId="4A52EBDD" w14:textId="3BD39E15" w:rsidR="00752D8C" w:rsidRDefault="00752D8C" w:rsidP="00752D8C">
      <w:pPr>
        <w:rPr>
          <w:lang w:eastAsia="ru-RU"/>
        </w:rPr>
      </w:pPr>
      <w:r>
        <w:rPr>
          <w:lang w:eastAsia="ru-RU"/>
        </w:rPr>
        <w:t>5) при наличии всех документов, предусмотренных пунктом 2.6</w:t>
      </w:r>
      <w:r w:rsidR="00950620">
        <w:rPr>
          <w:lang w:eastAsia="ru-RU"/>
        </w:rPr>
        <w:t xml:space="preserve"> Административного регламента</w:t>
      </w:r>
      <w:r>
        <w:rPr>
          <w:lang w:eastAsia="ru-RU"/>
        </w:rPr>
        <w:t xml:space="preserve">, специалист созывает заседание комиссии по вопросам землепользования и застройки </w:t>
      </w:r>
      <w:r w:rsidR="00431A08">
        <w:rPr>
          <w:lang w:eastAsia="ru-RU"/>
        </w:rPr>
        <w:t xml:space="preserve">муниципальных образований Турковского муниципального района </w:t>
      </w:r>
      <w:r>
        <w:rPr>
          <w:lang w:eastAsia="ru-RU"/>
        </w:rPr>
        <w:t>(далее - комиссия) для рассмотрения поступившего заявления.</w:t>
      </w:r>
    </w:p>
    <w:p w14:paraId="2A5F249F" w14:textId="77777777" w:rsidR="00DA4826" w:rsidRDefault="00752D8C" w:rsidP="00DA4826">
      <w:pPr>
        <w:rPr>
          <w:lang w:eastAsia="ru-RU"/>
        </w:rPr>
      </w:pPr>
      <w:r>
        <w:rPr>
          <w:lang w:eastAsia="ru-RU"/>
        </w:rPr>
        <w:lastRenderedPageBreak/>
        <w:t xml:space="preserve"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</w:t>
      </w:r>
      <w:r w:rsidR="00DA4826">
        <w:rPr>
          <w:lang w:eastAsia="ru-RU"/>
        </w:rPr>
        <w:t>публичных слушаний</w:t>
      </w:r>
      <w:r>
        <w:rPr>
          <w:lang w:eastAsia="ru-RU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осуществляется специалистом </w:t>
      </w:r>
      <w:r w:rsidR="00444474" w:rsidRPr="00444474">
        <w:rPr>
          <w:lang w:eastAsia="ru-RU"/>
        </w:rPr>
        <w:t>не позднее чем через семь рабочих дней</w:t>
      </w:r>
      <w:r w:rsidR="00445B18" w:rsidRPr="00445B18">
        <w:rPr>
          <w:lang w:eastAsia="ru-RU"/>
        </w:rPr>
        <w:t xml:space="preserve"> </w:t>
      </w:r>
      <w:r>
        <w:rPr>
          <w:lang w:eastAsia="ru-RU"/>
        </w:rPr>
        <w:t>со дня поступления заявления.</w:t>
      </w:r>
    </w:p>
    <w:p w14:paraId="25A698BB" w14:textId="16BC3452" w:rsidR="00DA4826" w:rsidRDefault="00DA4826" w:rsidP="00DA4826">
      <w:pPr>
        <w:rPr>
          <w:lang w:eastAsia="ru-RU"/>
        </w:rPr>
      </w:pPr>
      <w:r>
        <w:rPr>
          <w:lang w:eastAsia="ru-RU"/>
        </w:rPr>
        <w:t>На заседании комиссии рассматривается поступившее заявление, а также вопросы, касающиеся проведения публичных слушаний.</w:t>
      </w:r>
    </w:p>
    <w:p w14:paraId="4D2FEE9A" w14:textId="185ADA54" w:rsidR="00D23F2B" w:rsidRDefault="00D23F2B" w:rsidP="00DA4826">
      <w:pPr>
        <w:rPr>
          <w:lang w:eastAsia="ru-RU"/>
        </w:rPr>
      </w:pPr>
      <w:r w:rsidRPr="00D23F2B">
        <w:rPr>
          <w:lang w:eastAsia="ru-RU"/>
        </w:rPr>
        <w:t>Специалист, ответственный за предоставление муниципальной услуги,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14:paraId="63760862" w14:textId="12E29E25" w:rsidR="007F3652" w:rsidRDefault="007F3652" w:rsidP="007F3652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главой Турковского муниципального района одного из следующих документов: </w:t>
      </w:r>
    </w:p>
    <w:p w14:paraId="422C8D3E" w14:textId="7C304E50" w:rsidR="007F3652" w:rsidRDefault="002A3A69" w:rsidP="007F3652">
      <w:pPr>
        <w:rPr>
          <w:lang w:eastAsia="ru-RU"/>
        </w:rPr>
      </w:pPr>
      <w:r>
        <w:rPr>
          <w:lang w:eastAsia="ru-RU"/>
        </w:rPr>
        <w:t>постановления главы Турковского муниципального района о проведении публичных слушаний</w:t>
      </w:r>
      <w:r w:rsidR="007F3652">
        <w:rPr>
          <w:lang w:eastAsia="ru-RU"/>
        </w:rPr>
        <w:t>;</w:t>
      </w:r>
    </w:p>
    <w:p w14:paraId="42334935" w14:textId="77777777" w:rsidR="007F3652" w:rsidRDefault="007D61F2" w:rsidP="007F3652">
      <w:pPr>
        <w:rPr>
          <w:lang w:eastAsia="ru-RU"/>
        </w:rPr>
      </w:pPr>
      <w:r w:rsidRPr="007D61F2">
        <w:rPr>
          <w:lang w:eastAsia="ru-RU"/>
        </w:rPr>
        <w:t>уведомления об отказе в предоставлении муниципальной услуги</w:t>
      </w:r>
      <w:r w:rsidR="007F3652">
        <w:rPr>
          <w:lang w:eastAsia="ru-RU"/>
        </w:rPr>
        <w:t>.</w:t>
      </w:r>
    </w:p>
    <w:p w14:paraId="448C4D3F" w14:textId="77777777" w:rsidR="007F3652" w:rsidRDefault="007F3652" w:rsidP="007F3652">
      <w:pPr>
        <w:rPr>
          <w:lang w:eastAsia="ru-RU"/>
        </w:rPr>
      </w:pPr>
      <w:r>
        <w:rPr>
          <w:lang w:eastAsia="ru-RU"/>
        </w:rPr>
        <w:t>Способ фиксации результата административной процедуры:</w:t>
      </w:r>
    </w:p>
    <w:p w14:paraId="557C3F4E" w14:textId="3733B707" w:rsidR="00C105C9" w:rsidRPr="008C2006" w:rsidRDefault="007F3652" w:rsidP="00C105C9">
      <w:pPr>
        <w:rPr>
          <w:lang w:eastAsia="ru-RU"/>
        </w:rPr>
      </w:pPr>
      <w:r>
        <w:rPr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bookmarkStart w:id="5" w:name="_Hlk15914388"/>
      <w:r w:rsidR="007A25AA">
        <w:rPr>
          <w:lang w:eastAsia="ru-RU"/>
        </w:rPr>
        <w:t>постановлени</w:t>
      </w:r>
      <w:r w:rsidR="00B66AE9">
        <w:rPr>
          <w:lang w:eastAsia="ru-RU"/>
        </w:rPr>
        <w:t>ю</w:t>
      </w:r>
      <w:r w:rsidR="007A25AA">
        <w:rPr>
          <w:lang w:eastAsia="ru-RU"/>
        </w:rPr>
        <w:t xml:space="preserve"> главы Турковского муниципального района о проведении публичных слушаний</w:t>
      </w:r>
      <w:r w:rsidR="009B1705">
        <w:rPr>
          <w:lang w:eastAsia="ru-RU"/>
        </w:rPr>
        <w:t xml:space="preserve"> либо </w:t>
      </w:r>
      <w:r w:rsidR="00C105C9" w:rsidRPr="008C2006">
        <w:rPr>
          <w:lang w:eastAsia="ru-RU"/>
        </w:rPr>
        <w:t>уведомлени</w:t>
      </w:r>
      <w:r w:rsidR="009B1705" w:rsidRPr="008C2006">
        <w:rPr>
          <w:lang w:eastAsia="ru-RU"/>
        </w:rPr>
        <w:t>ю</w:t>
      </w:r>
      <w:r w:rsidR="00C105C9" w:rsidRPr="008C2006">
        <w:rPr>
          <w:lang w:eastAsia="ru-RU"/>
        </w:rPr>
        <w:t xml:space="preserve"> об отказе в предоставлении муниципальной услуги</w:t>
      </w:r>
      <w:bookmarkEnd w:id="5"/>
      <w:r w:rsidR="00C105C9" w:rsidRPr="008C2006">
        <w:rPr>
          <w:lang w:eastAsia="ru-RU"/>
        </w:rPr>
        <w:t>.</w:t>
      </w:r>
    </w:p>
    <w:p w14:paraId="1A956FE0" w14:textId="2A3C7B8E" w:rsidR="00682922" w:rsidRDefault="007A25AA" w:rsidP="007F3652">
      <w:pPr>
        <w:rPr>
          <w:lang w:eastAsia="ru-RU"/>
        </w:rPr>
      </w:pPr>
      <w:r w:rsidRPr="008C2006">
        <w:rPr>
          <w:lang w:eastAsia="ru-RU"/>
        </w:rPr>
        <w:t xml:space="preserve">Максимальный срок исполнения данной административной процедуры составляет </w:t>
      </w:r>
      <w:r w:rsidR="00D57F29" w:rsidRPr="008C2006">
        <w:rPr>
          <w:lang w:eastAsia="ru-RU"/>
        </w:rPr>
        <w:t>30</w:t>
      </w:r>
      <w:r w:rsidRPr="008C2006">
        <w:rPr>
          <w:lang w:eastAsia="ru-RU"/>
        </w:rPr>
        <w:t xml:space="preserve"> дней с момента поступления заявления специалисту.</w:t>
      </w:r>
    </w:p>
    <w:p w14:paraId="71F1A45C" w14:textId="7148F9B4" w:rsidR="005E46BB" w:rsidRDefault="005E46BB" w:rsidP="007F3652">
      <w:pPr>
        <w:rPr>
          <w:lang w:eastAsia="ru-RU"/>
        </w:rPr>
      </w:pPr>
    </w:p>
    <w:p w14:paraId="0216BE24" w14:textId="647EA3DB" w:rsidR="00CA3F27" w:rsidRPr="00A56C6C" w:rsidRDefault="00CA3F27" w:rsidP="00CA3F27">
      <w:pPr>
        <w:pStyle w:val="ae"/>
        <w:rPr>
          <w:rFonts w:eastAsia="Times New Roman"/>
          <w:lang w:eastAsia="ru-RU"/>
        </w:rPr>
      </w:pPr>
      <w:r>
        <w:rPr>
          <w:lang w:eastAsia="ru-RU"/>
        </w:rPr>
        <w:t>Проведение публичных слушаний и подготовка рекомендаций комиссии</w:t>
      </w:r>
      <w:r w:rsidRPr="00A56C6C">
        <w:rPr>
          <w:rFonts w:eastAsia="Times New Roman"/>
          <w:lang w:eastAsia="ru-RU"/>
        </w:rPr>
        <w:t xml:space="preserve"> </w:t>
      </w:r>
    </w:p>
    <w:p w14:paraId="1CBCFB7E" w14:textId="4178E777" w:rsidR="003C0622" w:rsidRDefault="00CA3F27" w:rsidP="003C0622">
      <w:pPr>
        <w:rPr>
          <w:lang w:eastAsia="ru-RU"/>
        </w:rPr>
      </w:pPr>
      <w:r w:rsidRPr="00C1215E">
        <w:rPr>
          <w:lang w:eastAsia="ru-RU"/>
        </w:rPr>
        <w:t>3.</w:t>
      </w:r>
      <w:r>
        <w:rPr>
          <w:lang w:eastAsia="ru-RU"/>
        </w:rPr>
        <w:t>4</w:t>
      </w:r>
      <w:r w:rsidRPr="00C1215E">
        <w:rPr>
          <w:lang w:eastAsia="ru-RU"/>
        </w:rPr>
        <w:t xml:space="preserve">. </w:t>
      </w:r>
      <w:r w:rsidR="00C818CE" w:rsidRPr="00C818CE">
        <w:rPr>
          <w:lang w:eastAsia="ru-RU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</w:t>
      </w:r>
      <w:r w:rsidR="00C818CE">
        <w:rPr>
          <w:lang w:eastAsia="ru-RU"/>
        </w:rPr>
        <w:t>к</w:t>
      </w:r>
      <w:r w:rsidR="00C818CE" w:rsidRPr="00C818CE">
        <w:rPr>
          <w:lang w:eastAsia="ru-RU"/>
        </w:rPr>
        <w:t>омиссию заявления с полным пакетом документов, за исключением случая, предусмотренного частью 1.1 статьи 40 Градостроительного кодекса Российской Федерации.</w:t>
      </w:r>
    </w:p>
    <w:p w14:paraId="39BB44C3" w14:textId="72A089B1" w:rsidR="003C0622" w:rsidRDefault="003C0622" w:rsidP="00F65365">
      <w:pPr>
        <w:rPr>
          <w:lang w:eastAsia="ru-RU"/>
        </w:rPr>
      </w:pPr>
      <w:r>
        <w:rPr>
          <w:lang w:eastAsia="ru-RU"/>
        </w:rPr>
        <w:t xml:space="preserve">Организация и проведение публичных слушаний осуществляется в </w:t>
      </w:r>
      <w:r w:rsidR="0023532C" w:rsidRPr="0023532C">
        <w:rPr>
          <w:lang w:eastAsia="ru-RU"/>
        </w:rPr>
        <w:t xml:space="preserve">порядке, установленном статьей 5.1 </w:t>
      </w:r>
      <w:r w:rsidR="004134D2">
        <w:rPr>
          <w:lang w:eastAsia="ru-RU"/>
        </w:rPr>
        <w:t>Градостроительного кодекса Российской Федерации</w:t>
      </w:r>
      <w:r w:rsidR="0023532C" w:rsidRPr="0023532C">
        <w:rPr>
          <w:lang w:eastAsia="ru-RU"/>
        </w:rPr>
        <w:t xml:space="preserve">, с учетом положений статьи 39 </w:t>
      </w:r>
      <w:r w:rsidR="004134D2">
        <w:rPr>
          <w:lang w:eastAsia="ru-RU"/>
        </w:rPr>
        <w:t>Градостроительного кодекса Российской Федерации</w:t>
      </w:r>
      <w:r w:rsidR="00CE148E">
        <w:rPr>
          <w:lang w:eastAsia="ru-RU"/>
        </w:rPr>
        <w:t xml:space="preserve">, а также </w:t>
      </w:r>
      <w:r w:rsidR="00F65365">
        <w:rPr>
          <w:lang w:eastAsia="ru-RU"/>
        </w:rPr>
        <w:t>Положением о публичных слушаниях в Турковском муниципальном районе, утвержденным решением Собрания депутатов Турковского муниципального района.</w:t>
      </w:r>
    </w:p>
    <w:p w14:paraId="0F9F477F" w14:textId="11E69B07" w:rsidR="000C5433" w:rsidRDefault="00782AAE" w:rsidP="000C5433">
      <w:pPr>
        <w:rPr>
          <w:lang w:eastAsia="ru-RU"/>
        </w:rPr>
      </w:pPr>
      <w:r w:rsidRPr="000C5433">
        <w:t>В случа</w:t>
      </w:r>
      <w:r>
        <w:t>е</w:t>
      </w:r>
      <w:r w:rsidRPr="000C5433">
        <w:t>, предусмотренн</w:t>
      </w:r>
      <w:r>
        <w:t>ом</w:t>
      </w:r>
      <w:r w:rsidRPr="000C5433">
        <w:t xml:space="preserve"> частью 1.1 статьи 40 Градостроительного кодекса Российской Федерации</w:t>
      </w:r>
      <w:r>
        <w:t>,</w:t>
      </w:r>
      <w:r w:rsidR="000C5433" w:rsidRPr="00D57F29">
        <w:rPr>
          <w:lang w:eastAsia="ru-RU"/>
        </w:rPr>
        <w:t xml:space="preserve"> специалист, </w:t>
      </w:r>
      <w:r w:rsidR="000C5433" w:rsidRPr="00D23F2B">
        <w:rPr>
          <w:lang w:eastAsia="ru-RU"/>
        </w:rPr>
        <w:t>ответственный за предоставление муниципальной услуги</w:t>
      </w:r>
      <w:r w:rsidR="000C5433" w:rsidRPr="00D57F29">
        <w:rPr>
          <w:lang w:eastAsia="ru-RU"/>
        </w:rPr>
        <w:t xml:space="preserve">, обеспечивает его рассмотрение на </w:t>
      </w:r>
      <w:r w:rsidR="000C5433" w:rsidRPr="00D57F29">
        <w:rPr>
          <w:lang w:eastAsia="ru-RU"/>
        </w:rPr>
        <w:lastRenderedPageBreak/>
        <w:t xml:space="preserve">заседании </w:t>
      </w:r>
      <w:r w:rsidR="000C5433">
        <w:rPr>
          <w:lang w:eastAsia="ru-RU"/>
        </w:rPr>
        <w:t>к</w:t>
      </w:r>
      <w:r w:rsidR="000C5433" w:rsidRPr="00D57F29">
        <w:rPr>
          <w:lang w:eastAsia="ru-RU"/>
        </w:rPr>
        <w:t>омиссии в течение 1</w:t>
      </w:r>
      <w:r w:rsidR="000C5433">
        <w:rPr>
          <w:lang w:eastAsia="ru-RU"/>
        </w:rPr>
        <w:t>5</w:t>
      </w:r>
      <w:r w:rsidR="000C5433" w:rsidRPr="00D57F29">
        <w:rPr>
          <w:lang w:eastAsia="ru-RU"/>
        </w:rPr>
        <w:t xml:space="preserve"> дней со дня поступления заявления без проведения публичных слушаний.</w:t>
      </w:r>
    </w:p>
    <w:p w14:paraId="551B26CE" w14:textId="09BBC68C" w:rsidR="00A80ADC" w:rsidRDefault="00A80ADC" w:rsidP="003C0622">
      <w:pPr>
        <w:rPr>
          <w:lang w:eastAsia="ru-RU"/>
        </w:rPr>
      </w:pPr>
      <w:r w:rsidRPr="00A80ADC">
        <w:rPr>
          <w:lang w:eastAsia="ru-RU"/>
        </w:rPr>
        <w:t>Комиссия проводит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и оформляет протокол публичных слушаний после окончания срока внесения участниками публичных слушаний предложений и замечаний, указанного в решении о назначении публичных слушаний</w:t>
      </w:r>
      <w:r>
        <w:rPr>
          <w:lang w:eastAsia="ru-RU"/>
        </w:rPr>
        <w:t>.</w:t>
      </w:r>
    </w:p>
    <w:p w14:paraId="6A355816" w14:textId="77777777" w:rsidR="00F9742D" w:rsidRDefault="006F2208" w:rsidP="003C0622">
      <w:pPr>
        <w:rPr>
          <w:lang w:eastAsia="ru-RU"/>
        </w:rPr>
      </w:pPr>
      <w:r>
        <w:rPr>
          <w:lang w:eastAsia="ru-RU"/>
        </w:rPr>
        <w:t>К</w:t>
      </w:r>
      <w:r w:rsidRPr="006F2208">
        <w:rPr>
          <w:lang w:eastAsia="ru-RU"/>
        </w:rPr>
        <w:t xml:space="preserve">омиссия </w:t>
      </w:r>
      <w:r>
        <w:rPr>
          <w:lang w:eastAsia="ru-RU"/>
        </w:rPr>
        <w:t>осуществляет</w:t>
      </w:r>
      <w:r w:rsidR="00F9742D">
        <w:rPr>
          <w:lang w:eastAsia="ru-RU"/>
        </w:rPr>
        <w:t>:</w:t>
      </w:r>
    </w:p>
    <w:p w14:paraId="1A417244" w14:textId="77777777" w:rsidR="00F9742D" w:rsidRDefault="006F2208" w:rsidP="003C0622">
      <w:pPr>
        <w:rPr>
          <w:lang w:eastAsia="ru-RU"/>
        </w:rPr>
      </w:pPr>
      <w:r>
        <w:rPr>
          <w:lang w:eastAsia="ru-RU"/>
        </w:rPr>
        <w:t>подготовку и утверждение з</w:t>
      </w:r>
      <w:r w:rsidRPr="006F2208">
        <w:rPr>
          <w:lang w:eastAsia="ru-RU"/>
        </w:rPr>
        <w:t>аключени</w:t>
      </w:r>
      <w:r>
        <w:rPr>
          <w:lang w:eastAsia="ru-RU"/>
        </w:rPr>
        <w:t>я</w:t>
      </w:r>
      <w:r w:rsidRPr="006F2208">
        <w:rPr>
          <w:lang w:eastAsia="ru-RU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9742D">
        <w:rPr>
          <w:lang w:eastAsia="ru-RU"/>
        </w:rPr>
        <w:t>;</w:t>
      </w:r>
    </w:p>
    <w:p w14:paraId="2DCE3529" w14:textId="34A5BA09" w:rsidR="006F2208" w:rsidRDefault="006F2208" w:rsidP="003C0622">
      <w:pPr>
        <w:rPr>
          <w:lang w:eastAsia="ru-RU"/>
        </w:rPr>
      </w:pPr>
      <w:r>
        <w:rPr>
          <w:lang w:eastAsia="ru-RU"/>
        </w:rPr>
        <w:t>опубликование заключения о результатах публичных слушаний</w:t>
      </w:r>
      <w:r w:rsidRPr="00C47770">
        <w:rPr>
          <w:lang w:eastAsia="ru-RU"/>
        </w:rPr>
        <w:t xml:space="preserve"> в средствах массовой информации и размещение на </w:t>
      </w:r>
      <w:r>
        <w:rPr>
          <w:lang w:eastAsia="ru-RU"/>
        </w:rPr>
        <w:t>официальном сайте администрации Турковского муниципального района.</w:t>
      </w:r>
    </w:p>
    <w:p w14:paraId="494A79B1" w14:textId="4FEE9FFE" w:rsidR="006F2208" w:rsidRDefault="006F2208" w:rsidP="003C0622">
      <w:pPr>
        <w:rPr>
          <w:lang w:eastAsia="ru-RU"/>
        </w:rPr>
      </w:pPr>
      <w:r w:rsidRPr="006F2208">
        <w:rPr>
          <w:lang w:eastAsia="ru-RU"/>
        </w:rPr>
        <w:t xml:space="preserve">Комиссия </w:t>
      </w:r>
      <w:r w:rsidR="00EB4C80">
        <w:rPr>
          <w:lang w:eastAsia="ru-RU"/>
        </w:rPr>
        <w:t>н</w:t>
      </w:r>
      <w:r w:rsidR="00EB4C80" w:rsidRPr="00EB4C80">
        <w:rPr>
          <w:lang w:eastAsia="ru-RU"/>
        </w:rPr>
        <w:t>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B4C80">
        <w:rPr>
          <w:lang w:eastAsia="ru-RU"/>
        </w:rPr>
        <w:t xml:space="preserve"> </w:t>
      </w:r>
      <w:r>
        <w:rPr>
          <w:lang w:eastAsia="ru-RU"/>
        </w:rPr>
        <w:t>осуществляет подготовку</w:t>
      </w:r>
      <w:r w:rsidR="00AD3B8E">
        <w:rPr>
          <w:lang w:eastAsia="ru-RU"/>
        </w:rPr>
        <w:t xml:space="preserve"> </w:t>
      </w:r>
      <w:r w:rsidRPr="006F2208">
        <w:rPr>
          <w:lang w:eastAsia="ru-RU"/>
        </w:rPr>
        <w:t>рекомендаци</w:t>
      </w:r>
      <w:r w:rsidR="00AD3B8E">
        <w:rPr>
          <w:lang w:eastAsia="ru-RU"/>
        </w:rPr>
        <w:t>й</w:t>
      </w:r>
      <w:r w:rsidRPr="006F2208">
        <w:rPr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</w:t>
      </w:r>
      <w:r w:rsidR="00B01A68">
        <w:rPr>
          <w:lang w:eastAsia="ru-RU"/>
        </w:rPr>
        <w:t xml:space="preserve"> </w:t>
      </w:r>
      <w:r w:rsidR="00B01A68" w:rsidRPr="00B01A68">
        <w:rPr>
          <w:lang w:eastAsia="ru-RU"/>
        </w:rPr>
        <w:t xml:space="preserve">и направляет указанные рекомендации главе </w:t>
      </w:r>
      <w:r w:rsidR="00B01A68">
        <w:rPr>
          <w:lang w:eastAsia="ru-RU"/>
        </w:rPr>
        <w:t>Турковского муниципального района</w:t>
      </w:r>
      <w:r w:rsidR="00B01A68" w:rsidRPr="00B01A68">
        <w:rPr>
          <w:lang w:eastAsia="ru-RU"/>
        </w:rPr>
        <w:t>.</w:t>
      </w:r>
    </w:p>
    <w:p w14:paraId="7C9A78B6" w14:textId="77777777" w:rsidR="007411F3" w:rsidRDefault="00C47770" w:rsidP="003C0622">
      <w:pPr>
        <w:rPr>
          <w:lang w:eastAsia="ru-RU"/>
        </w:rPr>
      </w:pPr>
      <w:r w:rsidRPr="00C47770">
        <w:rPr>
          <w:lang w:eastAsia="ru-RU"/>
        </w:rPr>
        <w:t>Результатом административной процедуры является</w:t>
      </w:r>
      <w:r w:rsidR="007411F3">
        <w:rPr>
          <w:lang w:eastAsia="ru-RU"/>
        </w:rPr>
        <w:t>:</w:t>
      </w:r>
    </w:p>
    <w:p w14:paraId="4C5C2061" w14:textId="66C8B284" w:rsidR="00C47770" w:rsidRDefault="007411F3" w:rsidP="003C0622">
      <w:pPr>
        <w:rPr>
          <w:lang w:eastAsia="ru-RU"/>
        </w:rPr>
      </w:pPr>
      <w:r>
        <w:rPr>
          <w:lang w:eastAsia="ru-RU"/>
        </w:rPr>
        <w:t>утверждение</w:t>
      </w:r>
      <w:r w:rsidR="00C47770" w:rsidRPr="00C47770">
        <w:rPr>
          <w:lang w:eastAsia="ru-RU"/>
        </w:rPr>
        <w:t xml:space="preserve"> и опубликование в средствах массовой информации </w:t>
      </w:r>
      <w:r w:rsidR="0092639F" w:rsidRPr="00C47770">
        <w:rPr>
          <w:lang w:eastAsia="ru-RU"/>
        </w:rPr>
        <w:t xml:space="preserve">и размещение на </w:t>
      </w:r>
      <w:r w:rsidR="0092639F">
        <w:rPr>
          <w:lang w:eastAsia="ru-RU"/>
        </w:rPr>
        <w:t>официальном сайте администрации Турковского муниципального района</w:t>
      </w:r>
      <w:r w:rsidR="0092639F" w:rsidRPr="00C47770">
        <w:rPr>
          <w:lang w:eastAsia="ru-RU"/>
        </w:rPr>
        <w:t xml:space="preserve"> </w:t>
      </w:r>
      <w:r w:rsidR="00C47770" w:rsidRPr="00C47770">
        <w:rPr>
          <w:lang w:eastAsia="ru-RU"/>
        </w:rPr>
        <w:t>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lang w:eastAsia="ru-RU"/>
        </w:rPr>
        <w:t>;</w:t>
      </w:r>
    </w:p>
    <w:p w14:paraId="3C756EEF" w14:textId="50023749" w:rsidR="007411F3" w:rsidRDefault="007411F3" w:rsidP="003C0622">
      <w:pPr>
        <w:rPr>
          <w:lang w:eastAsia="ru-RU"/>
        </w:rPr>
      </w:pPr>
      <w:r>
        <w:rPr>
          <w:lang w:eastAsia="ru-RU"/>
        </w:rPr>
        <w:t>подготовка</w:t>
      </w:r>
      <w:r w:rsidRPr="006F2208">
        <w:rPr>
          <w:lang w:eastAsia="ru-RU"/>
        </w:rPr>
        <w:t xml:space="preserve"> рекомендаци</w:t>
      </w:r>
      <w:r w:rsidR="0048094A">
        <w:rPr>
          <w:lang w:eastAsia="ru-RU"/>
        </w:rPr>
        <w:t>й</w:t>
      </w:r>
      <w:r w:rsidRPr="006F2208">
        <w:rPr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</w:t>
      </w:r>
      <w:r w:rsidR="00B01A68">
        <w:rPr>
          <w:lang w:eastAsia="ru-RU"/>
        </w:rPr>
        <w:t xml:space="preserve"> </w:t>
      </w:r>
      <w:r w:rsidR="00B01A68" w:rsidRPr="00B01A68">
        <w:rPr>
          <w:lang w:eastAsia="ru-RU"/>
        </w:rPr>
        <w:t>и направл</w:t>
      </w:r>
      <w:r w:rsidR="00B01A68">
        <w:rPr>
          <w:lang w:eastAsia="ru-RU"/>
        </w:rPr>
        <w:t>ение</w:t>
      </w:r>
      <w:r w:rsidR="00B01A68" w:rsidRPr="00B01A68">
        <w:rPr>
          <w:lang w:eastAsia="ru-RU"/>
        </w:rPr>
        <w:t xml:space="preserve"> указанны</w:t>
      </w:r>
      <w:r w:rsidR="00B01A68">
        <w:rPr>
          <w:lang w:eastAsia="ru-RU"/>
        </w:rPr>
        <w:t>х</w:t>
      </w:r>
      <w:r w:rsidR="00B01A68" w:rsidRPr="00B01A68">
        <w:rPr>
          <w:lang w:eastAsia="ru-RU"/>
        </w:rPr>
        <w:t xml:space="preserve"> рекомендаци</w:t>
      </w:r>
      <w:r w:rsidR="00B01A68">
        <w:rPr>
          <w:lang w:eastAsia="ru-RU"/>
        </w:rPr>
        <w:t>й</w:t>
      </w:r>
      <w:r w:rsidR="00B01A68" w:rsidRPr="00B01A68">
        <w:rPr>
          <w:lang w:eastAsia="ru-RU"/>
        </w:rPr>
        <w:t xml:space="preserve"> главе </w:t>
      </w:r>
      <w:r w:rsidR="00B01A68">
        <w:rPr>
          <w:lang w:eastAsia="ru-RU"/>
        </w:rPr>
        <w:t>Турковского муниципального района</w:t>
      </w:r>
      <w:r>
        <w:rPr>
          <w:lang w:eastAsia="ru-RU"/>
        </w:rPr>
        <w:t>.</w:t>
      </w:r>
    </w:p>
    <w:p w14:paraId="7A86CF01" w14:textId="37A4B4A7" w:rsidR="003C0622" w:rsidRDefault="003C0622" w:rsidP="003C0622">
      <w:pPr>
        <w:rPr>
          <w:lang w:eastAsia="ru-RU"/>
        </w:rPr>
      </w:pPr>
      <w:r>
        <w:rPr>
          <w:lang w:eastAsia="ru-RU"/>
        </w:rPr>
        <w:t xml:space="preserve">Максимальный срок исполнения данной административной процедуры со дня оповещения жителей </w:t>
      </w:r>
      <w:r w:rsidR="00431CCC">
        <w:rPr>
          <w:lang w:eastAsia="ru-RU"/>
        </w:rPr>
        <w:t xml:space="preserve">Турковского муниципального района </w:t>
      </w:r>
      <w:r>
        <w:rPr>
          <w:lang w:eastAsia="ru-RU"/>
        </w:rPr>
        <w:t xml:space="preserve">о начале </w:t>
      </w:r>
      <w:r w:rsidR="001600D4">
        <w:rPr>
          <w:lang w:eastAsia="ru-RU"/>
        </w:rPr>
        <w:t>публичных слушаний</w:t>
      </w:r>
      <w:r w:rsidR="0092639F">
        <w:rPr>
          <w:lang w:eastAsia="ru-RU"/>
        </w:rPr>
        <w:t xml:space="preserve"> и </w:t>
      </w:r>
      <w:r w:rsidR="0092639F" w:rsidRPr="0092639F">
        <w:rPr>
          <w:lang w:eastAsia="ru-RU"/>
        </w:rPr>
        <w:t>до дня опубликования заключения о результатах публичных слушаний</w:t>
      </w:r>
      <w:r w:rsidR="0092639F">
        <w:rPr>
          <w:lang w:eastAsia="ru-RU"/>
        </w:rPr>
        <w:t xml:space="preserve"> составляет 30 дней</w:t>
      </w:r>
      <w:r>
        <w:rPr>
          <w:lang w:eastAsia="ru-RU"/>
        </w:rPr>
        <w:t>.</w:t>
      </w:r>
    </w:p>
    <w:p w14:paraId="4655A1D3" w14:textId="77777777" w:rsidR="00CA3F27" w:rsidRDefault="00CA3F27" w:rsidP="007F3652">
      <w:pPr>
        <w:rPr>
          <w:lang w:eastAsia="ru-RU"/>
        </w:rPr>
      </w:pPr>
    </w:p>
    <w:p w14:paraId="5E3B6245" w14:textId="17756C06" w:rsidR="00F67F67" w:rsidRPr="00271587" w:rsidRDefault="0028784B" w:rsidP="00EF4D85">
      <w:pPr>
        <w:pStyle w:val="a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8784B">
        <w:rPr>
          <w:rFonts w:eastAsia="Times New Roman"/>
          <w:lang w:eastAsia="ru-RU"/>
        </w:rPr>
        <w:t xml:space="preserve">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</w:t>
      </w:r>
    </w:p>
    <w:p w14:paraId="69E7AF58" w14:textId="2FCA51DB" w:rsidR="00AD3B8E" w:rsidRDefault="0023532C" w:rsidP="0023532C">
      <w:pPr>
        <w:rPr>
          <w:lang w:eastAsia="ru-RU"/>
        </w:rPr>
      </w:pPr>
      <w:r>
        <w:rPr>
          <w:lang w:eastAsia="ru-RU"/>
        </w:rPr>
        <w:t xml:space="preserve">3.5. </w:t>
      </w:r>
      <w:r w:rsidR="00AD3B8E" w:rsidRPr="00AD3B8E">
        <w:rPr>
          <w:lang w:eastAsia="ru-RU"/>
        </w:rPr>
        <w:t xml:space="preserve">Основанием для начала исполнения административной процедуры является опубликованное заключение о результатах общественных </w:t>
      </w:r>
      <w:r w:rsidR="00AD3B8E" w:rsidRPr="00AD3B8E">
        <w:rPr>
          <w:lang w:eastAsia="ru-RU"/>
        </w:rPr>
        <w:lastRenderedPageBreak/>
        <w:t>обсуждений, а также подготовленные в соответствии с заключением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с указанием причин принятого решения (далее - рекомендации комиссии).</w:t>
      </w:r>
    </w:p>
    <w:p w14:paraId="31F4BA5A" w14:textId="0965FC61" w:rsidR="0048094A" w:rsidRDefault="0048094A" w:rsidP="0048094A">
      <w:pPr>
        <w:rPr>
          <w:lang w:eastAsia="ru-RU"/>
        </w:rPr>
      </w:pPr>
      <w:r>
        <w:rPr>
          <w:lang w:eastAsia="ru-RU"/>
        </w:rPr>
        <w:t xml:space="preserve">Специалист подразделения осуществляет подготовку проекта постановления </w:t>
      </w:r>
      <w:r w:rsidR="002226BC">
        <w:rPr>
          <w:lang w:eastAsia="ru-RU"/>
        </w:rPr>
        <w:t xml:space="preserve">администрации Турковского муниципального района </w:t>
      </w:r>
      <w:r>
        <w:rPr>
          <w:lang w:eastAsia="ru-RU"/>
        </w:rPr>
        <w:t>о предоставлении либо об отказе в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A13CD2">
        <w:rPr>
          <w:lang w:eastAsia="ru-RU"/>
        </w:rPr>
        <w:t xml:space="preserve"> </w:t>
      </w:r>
      <w:r w:rsidR="00A13CD2" w:rsidRPr="00A13CD2">
        <w:rPr>
          <w:lang w:eastAsia="ru-RU"/>
        </w:rPr>
        <w:t>с указанием причин принятого решения.</w:t>
      </w:r>
    </w:p>
    <w:p w14:paraId="180960BB" w14:textId="39AE2D6B" w:rsidR="00AD3B8E" w:rsidRDefault="0048094A" w:rsidP="00902787">
      <w:pPr>
        <w:rPr>
          <w:lang w:eastAsia="ru-RU"/>
        </w:rPr>
      </w:pPr>
      <w:r>
        <w:rPr>
          <w:lang w:eastAsia="ru-RU"/>
        </w:rPr>
        <w:t xml:space="preserve">Согласование соответствующего проекта постановления </w:t>
      </w:r>
      <w:r w:rsidR="00902787">
        <w:rPr>
          <w:lang w:eastAsia="ru-RU"/>
        </w:rPr>
        <w:t xml:space="preserve">администрации Турковского муниципального района </w:t>
      </w:r>
      <w:r>
        <w:rPr>
          <w:lang w:eastAsia="ru-RU"/>
        </w:rPr>
        <w:t xml:space="preserve">осуществляется в соответствии с </w:t>
      </w:r>
      <w:r w:rsidR="00902787">
        <w:rPr>
          <w:lang w:eastAsia="ru-RU"/>
        </w:rPr>
        <w:t>и</w:t>
      </w:r>
      <w:r>
        <w:rPr>
          <w:lang w:eastAsia="ru-RU"/>
        </w:rPr>
        <w:t xml:space="preserve">нструкцией по </w:t>
      </w:r>
      <w:r w:rsidR="00902787">
        <w:rPr>
          <w:lang w:eastAsia="ru-RU"/>
        </w:rPr>
        <w:t>делопроизводству</w:t>
      </w:r>
      <w:r>
        <w:rPr>
          <w:lang w:eastAsia="ru-RU"/>
        </w:rPr>
        <w:t xml:space="preserve"> в администрации </w:t>
      </w:r>
      <w:r w:rsidR="00902787">
        <w:rPr>
          <w:lang w:eastAsia="ru-RU"/>
        </w:rPr>
        <w:t>Турковского муниципального района.</w:t>
      </w:r>
    </w:p>
    <w:p w14:paraId="733D78E9" w14:textId="5DDD57CE" w:rsidR="00AD3B8E" w:rsidRDefault="00B96AB1" w:rsidP="0023532C">
      <w:pPr>
        <w:rPr>
          <w:lang w:eastAsia="ru-RU"/>
        </w:rPr>
      </w:pPr>
      <w:r w:rsidRPr="00B96AB1">
        <w:rPr>
          <w:lang w:eastAsia="ru-RU"/>
        </w:rPr>
        <w:t xml:space="preserve">Согласованный проект постановления </w:t>
      </w:r>
      <w:r>
        <w:rPr>
          <w:lang w:eastAsia="ru-RU"/>
        </w:rPr>
        <w:t>администрации Турковского муниципального района</w:t>
      </w:r>
      <w:r w:rsidRPr="00B96AB1">
        <w:rPr>
          <w:lang w:eastAsia="ru-RU"/>
        </w:rPr>
        <w:t xml:space="preserve"> с рекомендациями комиссии направляется главе </w:t>
      </w:r>
      <w:r>
        <w:rPr>
          <w:lang w:eastAsia="ru-RU"/>
        </w:rPr>
        <w:t xml:space="preserve">Турковского муниципального района </w:t>
      </w:r>
      <w:r w:rsidRPr="00B96AB1">
        <w:rPr>
          <w:lang w:eastAsia="ru-RU"/>
        </w:rPr>
        <w:t>для 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7E3AC46B" w14:textId="5A7BF9C0" w:rsidR="00AD3B8E" w:rsidRDefault="00354CB1" w:rsidP="0023532C">
      <w:pPr>
        <w:rPr>
          <w:lang w:eastAsia="ru-RU"/>
        </w:rPr>
      </w:pPr>
      <w:r w:rsidRPr="00354CB1">
        <w:rPr>
          <w:lang w:eastAsia="ru-RU"/>
        </w:rPr>
        <w:t xml:space="preserve">Подписанный главой </w:t>
      </w:r>
      <w:r>
        <w:rPr>
          <w:lang w:eastAsia="ru-RU"/>
        </w:rPr>
        <w:t>Турковского муниципального района</w:t>
      </w:r>
      <w:r w:rsidRPr="00354CB1">
        <w:rPr>
          <w:lang w:eastAsia="ru-RU"/>
        </w:rPr>
        <w:t xml:space="preserve"> проект соответствующего постановления </w:t>
      </w:r>
      <w:r>
        <w:rPr>
          <w:lang w:eastAsia="ru-RU"/>
        </w:rPr>
        <w:t>администрации Турковского муниципального района</w:t>
      </w:r>
      <w:r w:rsidRPr="00354CB1">
        <w:rPr>
          <w:lang w:eastAsia="ru-RU"/>
        </w:rPr>
        <w:t xml:space="preserve"> является принятым решением о предоставлении (об отказе в предоставлении) разрешения на отклонение от предельных параметров разрешённого строительства, реконструкции объектов капитального строительства.</w:t>
      </w:r>
    </w:p>
    <w:p w14:paraId="206C8D11" w14:textId="4992BDB6" w:rsidR="00453618" w:rsidRDefault="00453618" w:rsidP="0045361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постановления администрации Турковского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</w:t>
      </w:r>
      <w:r w:rsidR="006516E7" w:rsidRPr="005663C5">
        <w:rPr>
          <w:lang w:eastAsia="ru-RU"/>
        </w:rPr>
        <w:t>с указанием причин принятого решения</w:t>
      </w:r>
      <w:r w:rsidR="006516E7">
        <w:rPr>
          <w:lang w:eastAsia="ru-RU"/>
        </w:rPr>
        <w:t xml:space="preserve"> </w:t>
      </w:r>
      <w:r>
        <w:rPr>
          <w:lang w:eastAsia="ru-RU"/>
        </w:rPr>
        <w:t xml:space="preserve">и передача его в </w:t>
      </w:r>
      <w:r w:rsidR="00E3329D">
        <w:rPr>
          <w:lang w:eastAsia="ru-RU"/>
        </w:rPr>
        <w:t>подразделение</w:t>
      </w:r>
      <w:r>
        <w:rPr>
          <w:lang w:eastAsia="ru-RU"/>
        </w:rPr>
        <w:t xml:space="preserve"> для направления (выдачи) заявителю.</w:t>
      </w:r>
    </w:p>
    <w:p w14:paraId="699D880D" w14:textId="6272AC85" w:rsidR="006516E7" w:rsidRDefault="005D376F" w:rsidP="00453618">
      <w:pPr>
        <w:rPr>
          <w:lang w:eastAsia="ru-RU"/>
        </w:rPr>
      </w:pPr>
      <w:r w:rsidRPr="005D376F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D2E37">
        <w:rPr>
          <w:lang w:eastAsia="ru-RU"/>
        </w:rPr>
        <w:t>7</w:t>
      </w:r>
      <w:r w:rsidR="00B82FD6" w:rsidRPr="00B82FD6">
        <w:rPr>
          <w:lang w:eastAsia="ru-RU"/>
        </w:rPr>
        <w:t xml:space="preserve"> дней со дня поступления рекомендаций </w:t>
      </w:r>
      <w:r>
        <w:rPr>
          <w:lang w:eastAsia="ru-RU"/>
        </w:rPr>
        <w:t>к</w:t>
      </w:r>
      <w:r w:rsidR="00B82FD6" w:rsidRPr="00B82FD6">
        <w:rPr>
          <w:lang w:eastAsia="ru-RU"/>
        </w:rPr>
        <w:t>омиссии.</w:t>
      </w:r>
    </w:p>
    <w:p w14:paraId="56CD4896" w14:textId="77777777" w:rsidR="0023532C" w:rsidRDefault="0023532C" w:rsidP="00EF4D85">
      <w:pPr>
        <w:rPr>
          <w:lang w:eastAsia="ru-RU"/>
        </w:rPr>
      </w:pPr>
    </w:p>
    <w:p w14:paraId="220D4271" w14:textId="446583BB" w:rsidR="0023532C" w:rsidRDefault="00AE7822" w:rsidP="00AE7822">
      <w:pPr>
        <w:pStyle w:val="ae"/>
        <w:rPr>
          <w:lang w:eastAsia="ru-RU"/>
        </w:rPr>
      </w:pPr>
      <w:r w:rsidRPr="00F63EA0">
        <w:rPr>
          <w:rFonts w:eastAsia="Times New Roman"/>
          <w:lang w:eastAsia="ru-RU"/>
        </w:rPr>
        <w:t>Выдача (направление) заявителю результата предоставления муниципальной услуги</w:t>
      </w:r>
    </w:p>
    <w:p w14:paraId="2CA6562F" w14:textId="4462481A" w:rsidR="0011068D" w:rsidRDefault="0011068D" w:rsidP="0011068D">
      <w:pPr>
        <w:rPr>
          <w:lang w:eastAsia="ru-RU"/>
        </w:rPr>
      </w:pPr>
      <w:r>
        <w:rPr>
          <w:lang w:eastAsia="ru-RU"/>
        </w:rPr>
        <w:t>3.</w:t>
      </w:r>
      <w:r w:rsidR="00076EC1">
        <w:rPr>
          <w:lang w:eastAsia="ru-RU"/>
        </w:rPr>
        <w:t>6</w:t>
      </w:r>
      <w:r>
        <w:rPr>
          <w:lang w:eastAsia="ru-RU"/>
        </w:rPr>
        <w:t xml:space="preserve">. Основанием для начала административной процедуры является присвоение регистрационного номера </w:t>
      </w:r>
      <w:r w:rsidR="003420F1" w:rsidRPr="003420F1">
        <w:rPr>
          <w:lang w:eastAsia="ru-RU"/>
        </w:rPr>
        <w:t>постановлени</w:t>
      </w:r>
      <w:r w:rsidR="003420F1">
        <w:rPr>
          <w:lang w:eastAsia="ru-RU"/>
        </w:rPr>
        <w:t>ю</w:t>
      </w:r>
      <w:r w:rsidR="003420F1" w:rsidRPr="003420F1">
        <w:rPr>
          <w:lang w:eastAsia="ru-RU"/>
        </w:rPr>
        <w:t xml:space="preserve"> администрации Турковского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</w:t>
      </w:r>
      <w:r>
        <w:rPr>
          <w:lang w:eastAsia="ru-RU"/>
        </w:rPr>
        <w:t xml:space="preserve"> в журнале регистрации.</w:t>
      </w:r>
    </w:p>
    <w:p w14:paraId="04450CF7" w14:textId="0812B338" w:rsidR="0011068D" w:rsidRDefault="0011068D" w:rsidP="0011068D">
      <w:pPr>
        <w:rPr>
          <w:lang w:eastAsia="ru-RU"/>
        </w:rPr>
      </w:pPr>
      <w:r>
        <w:rPr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копию </w:t>
      </w:r>
      <w:r w:rsidR="003420F1" w:rsidRPr="003420F1">
        <w:rPr>
          <w:lang w:eastAsia="ru-RU"/>
        </w:rPr>
        <w:t xml:space="preserve">постановления администрации </w:t>
      </w:r>
      <w:r w:rsidR="003420F1" w:rsidRPr="003420F1">
        <w:rPr>
          <w:lang w:eastAsia="ru-RU"/>
        </w:rPr>
        <w:lastRenderedPageBreak/>
        <w:t>Турковского муниципального района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с указанием причин принятого решения</w:t>
      </w:r>
      <w:r w:rsidR="003420F1">
        <w:rPr>
          <w:lang w:eastAsia="ru-RU"/>
        </w:rPr>
        <w:t xml:space="preserve"> </w:t>
      </w:r>
      <w:r>
        <w:rPr>
          <w:lang w:eastAsia="ru-RU"/>
        </w:rPr>
        <w:t>под роспись в журнале регистрации.</w:t>
      </w:r>
    </w:p>
    <w:p w14:paraId="680F0292" w14:textId="161626B6" w:rsidR="0011068D" w:rsidRDefault="0011068D" w:rsidP="0011068D">
      <w:pPr>
        <w:rPr>
          <w:lang w:eastAsia="ru-RU"/>
        </w:rPr>
      </w:pPr>
      <w:r>
        <w:rPr>
          <w:lang w:eastAsia="ru-RU"/>
        </w:rPr>
        <w:t xml:space="preserve">В случае отсутствия возможности оперативного вручения заявителю </w:t>
      </w:r>
      <w:r w:rsidR="0031607E" w:rsidRPr="0031607E">
        <w:rPr>
          <w:lang w:eastAsia="ru-RU"/>
        </w:rPr>
        <w:t>результата предоставления муниципальной услуги</w:t>
      </w:r>
      <w:r>
        <w:rPr>
          <w:lang w:eastAsia="ru-RU"/>
        </w:rPr>
        <w:t>, документ направляется заявителю в день их подписания почтовым отправлением.</w:t>
      </w:r>
    </w:p>
    <w:p w14:paraId="22E286A3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14:paraId="6753EEC2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19FB76A0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Результатом административной процедуры является:</w:t>
      </w:r>
    </w:p>
    <w:p w14:paraId="5F028C0C" w14:textId="6E217C7A" w:rsidR="0011068D" w:rsidRDefault="0011068D" w:rsidP="0011068D">
      <w:pPr>
        <w:rPr>
          <w:lang w:eastAsia="ru-RU"/>
        </w:rPr>
      </w:pPr>
      <w:r>
        <w:rPr>
          <w:lang w:eastAsia="ru-RU"/>
        </w:rPr>
        <w:t>выдача (направление) заявителю результата предоставления муниципальной услуги</w:t>
      </w:r>
      <w:r w:rsidR="00EC0F14">
        <w:rPr>
          <w:lang w:eastAsia="ru-RU"/>
        </w:rPr>
        <w:t>.</w:t>
      </w:r>
    </w:p>
    <w:p w14:paraId="7FC3A3D6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Способом фиксации результата административной процедуры является:</w:t>
      </w:r>
    </w:p>
    <w:p w14:paraId="0F715623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роспись заявителя в журнале регистрации;</w:t>
      </w:r>
    </w:p>
    <w:p w14:paraId="0A0226E7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 xml:space="preserve">внесение специалистом, ответственным за прием и регистрацию документов, записи в журнале регистрации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14:paraId="0F9B2983" w14:textId="77777777" w:rsidR="0011068D" w:rsidRDefault="0011068D" w:rsidP="0011068D">
      <w:pPr>
        <w:rPr>
          <w:lang w:eastAsia="ru-RU"/>
        </w:rPr>
      </w:pPr>
      <w:r>
        <w:rPr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222FF4E5" w14:textId="4E9445E7" w:rsidR="0023532C" w:rsidRDefault="0011068D" w:rsidP="0011068D">
      <w:pPr>
        <w:rPr>
          <w:lang w:eastAsia="ru-RU"/>
        </w:rPr>
      </w:pPr>
      <w:r>
        <w:rPr>
          <w:lang w:eastAsia="ru-RU"/>
        </w:rPr>
        <w:t>Максимальный срок выполнения административной процедуры составляет 5 календарных дней.</w:t>
      </w:r>
    </w:p>
    <w:p w14:paraId="41F66A46" w14:textId="77777777" w:rsidR="0023532C" w:rsidRDefault="0023532C" w:rsidP="00EF4D85">
      <w:pPr>
        <w:rPr>
          <w:lang w:eastAsia="ru-RU"/>
        </w:rPr>
      </w:pPr>
    </w:p>
    <w:p w14:paraId="5FA27841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76EC4D1F" w14:textId="77777777" w:rsidR="00EA6A8E" w:rsidRPr="005B6E2D" w:rsidRDefault="00EA6A8E" w:rsidP="00BC62CA">
      <w:pPr>
        <w:pStyle w:val="ad"/>
        <w:ind w:firstLine="709"/>
      </w:pPr>
    </w:p>
    <w:p w14:paraId="62579399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54C63FCE" w14:textId="1D42F2AD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управления </w:t>
      </w:r>
      <w:r w:rsidR="001074F0" w:rsidRPr="0059662B">
        <w:rPr>
          <w:lang w:eastAsia="ru-RU"/>
        </w:rPr>
        <w:t>строительства и жилищно-коммунального хозяйства</w:t>
      </w:r>
      <w:r w:rsidR="00CC485D" w:rsidRPr="005B6E2D">
        <w:t xml:space="preserve">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48A98E7" w14:textId="77777777" w:rsidR="000A4C75" w:rsidRPr="005B6E2D" w:rsidRDefault="000A4C75" w:rsidP="00EF4D85">
      <w:r w:rsidRPr="005B6E2D">
        <w:lastRenderedPageBreak/>
        <w:t>4.2. Текущий контроль осуществляется постоянно.</w:t>
      </w:r>
    </w:p>
    <w:p w14:paraId="6418B24D" w14:textId="77777777" w:rsidR="00EA6A8E" w:rsidRPr="005B6E2D" w:rsidRDefault="00EA6A8E" w:rsidP="00EF4D85"/>
    <w:p w14:paraId="227D32C1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10D67A" w14:textId="76ACDC63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начальником управления </w:t>
      </w:r>
      <w:r w:rsidR="001074F0" w:rsidRPr="0059662B">
        <w:rPr>
          <w:lang w:eastAsia="ru-RU"/>
        </w:rPr>
        <w:t>строительства и жилищно-коммунального хозяйства</w:t>
      </w:r>
      <w:r w:rsidR="001074F0" w:rsidRPr="005B6E2D">
        <w:t xml:space="preserve"> </w:t>
      </w:r>
      <w:r w:rsidRPr="005B6E2D">
        <w:t>администрации Турковского муниципального района.</w:t>
      </w:r>
    </w:p>
    <w:p w14:paraId="7900E148" w14:textId="77777777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1CF74A1" w14:textId="06215D0F" w:rsidR="00CC485D" w:rsidRPr="005B6E2D" w:rsidRDefault="00CC485D" w:rsidP="00EF4D85">
      <w:r w:rsidRPr="005B6E2D">
        <w:t xml:space="preserve">Периодичность осуществления плановых проверок устанавливается начальником управления </w:t>
      </w:r>
      <w:r w:rsidR="001074F0" w:rsidRPr="0059662B">
        <w:rPr>
          <w:lang w:eastAsia="ru-RU"/>
        </w:rPr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района.</w:t>
      </w:r>
    </w:p>
    <w:p w14:paraId="7EBA067F" w14:textId="77777777"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41983750" w14:textId="4EC44A1B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</w:t>
      </w:r>
      <w:r w:rsidR="00935569" w:rsidRPr="0059662B">
        <w:rPr>
          <w:lang w:eastAsia="ru-RU"/>
        </w:rPr>
        <w:t>строительства и жилищно-коммунального хозяйства</w:t>
      </w:r>
      <w:r w:rsidRPr="005B6E2D">
        <w:t xml:space="preserve">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078ED79A" w14:textId="77777777" w:rsidR="00691210" w:rsidRPr="005B6E2D" w:rsidRDefault="00691210" w:rsidP="00EF4D85">
      <w:pPr>
        <w:rPr>
          <w:lang w:eastAsia="ru-RU"/>
        </w:rPr>
      </w:pPr>
    </w:p>
    <w:p w14:paraId="0DF1D2C4" w14:textId="77777777" w:rsidR="000A4C75" w:rsidRPr="00040C1E" w:rsidRDefault="000A4C75" w:rsidP="00EF4D85">
      <w:pPr>
        <w:pStyle w:val="ae"/>
      </w:pPr>
      <w:r w:rsidRPr="00040C1E"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112F55F0" w14:textId="77777777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0009C85" w14:textId="77777777"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12818D56" w14:textId="77777777" w:rsidR="00691210" w:rsidRPr="005B6E2D" w:rsidRDefault="00691210" w:rsidP="00EF4D85"/>
    <w:p w14:paraId="0F17C8C1" w14:textId="77777777" w:rsidR="000A4C75" w:rsidRPr="00040C1E" w:rsidRDefault="000A4C75" w:rsidP="00EF4D85">
      <w:pPr>
        <w:pStyle w:val="ae"/>
      </w:pPr>
      <w:r w:rsidRPr="00040C1E"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7D438C" w14:textId="77777777"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6950483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DDAE756" w14:textId="77777777" w:rsidR="00691210" w:rsidRPr="005B6E2D" w:rsidRDefault="00691210" w:rsidP="00EF4D85"/>
    <w:p w14:paraId="31E9AE9A" w14:textId="77777777"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CDC140C" w14:textId="77777777" w:rsidR="00691210" w:rsidRPr="005B6E2D" w:rsidRDefault="00691210" w:rsidP="00EF4D85">
      <w:pPr>
        <w:rPr>
          <w:lang w:eastAsia="ar-SA"/>
        </w:rPr>
      </w:pPr>
    </w:p>
    <w:p w14:paraId="51FA02D9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4C2DA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8802BF2" w14:textId="77777777" w:rsidR="00691210" w:rsidRPr="005B6E2D" w:rsidRDefault="00691210" w:rsidP="00EF4D85">
      <w:pPr>
        <w:pStyle w:val="ae"/>
      </w:pPr>
      <w:r w:rsidRPr="005B6E2D">
        <w:t>Предмет жалобы</w:t>
      </w:r>
    </w:p>
    <w:p w14:paraId="5822B9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7318F7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535A0A3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46EA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5B6E2D">
        <w:rPr>
          <w:lang w:eastAsia="ar-SA"/>
        </w:rPr>
        <w:lastRenderedPageBreak/>
        <w:t>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B9D0B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2BCEF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354840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2FDD3F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5D4A6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A03926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56144B77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5B6E2D">
        <w:rPr>
          <w:lang w:eastAsia="ar-SA"/>
        </w:rPr>
        <w:lastRenderedPageBreak/>
        <w:t>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639FEA1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08E4A112" w14:textId="77777777"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14:paraId="4603D6C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1C54573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5B6E2D">
        <w:rPr>
          <w:lang w:eastAsia="ar-SA"/>
        </w:rPr>
        <w:lastRenderedPageBreak/>
        <w:t xml:space="preserve">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252D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050B9A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3EE1FD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414775F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851A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54EE4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234598F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B6E2D">
        <w:rPr>
          <w:lang w:eastAsia="ar-SA"/>
        </w:rPr>
        <w:lastRenderedPageBreak/>
        <w:t>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0A3C0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63ACF1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официального сайта органа местного самоуправления в информационно-телекоммуникационной сети Интернет;</w:t>
      </w:r>
    </w:p>
    <w:p w14:paraId="7CB4786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14:paraId="327C6F7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Единого и регионального порталов госуслуг.</w:t>
      </w:r>
    </w:p>
    <w:p w14:paraId="6ACD3D4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EB4180B" w14:textId="77777777"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14:paraId="3E0B3CA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21D623" w14:textId="77777777" w:rsidR="00691210" w:rsidRPr="005B6E2D" w:rsidRDefault="00691210" w:rsidP="00EF4D85">
      <w:pPr>
        <w:pStyle w:val="ae"/>
      </w:pPr>
      <w:r w:rsidRPr="005B6E2D">
        <w:t xml:space="preserve">Перечень оснований для приостановления рассмотрения жалобы </w:t>
      </w:r>
    </w:p>
    <w:p w14:paraId="3D20DAE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307A8FC2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68E9D6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6DC4882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7A7660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5C02071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7C4F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AB30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6FE434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6D92931A" w14:textId="77777777" w:rsidR="00D10833" w:rsidRPr="005B6E2D" w:rsidRDefault="00D10833" w:rsidP="00EF4D85">
      <w:pPr>
        <w:rPr>
          <w:lang w:eastAsia="ru-RU"/>
        </w:rPr>
      </w:pPr>
    </w:p>
    <w:p w14:paraId="2B224216" w14:textId="77777777" w:rsidR="00D10833" w:rsidRPr="005B6E2D" w:rsidRDefault="00D10833" w:rsidP="00EF4D85">
      <w:pPr>
        <w:rPr>
          <w:lang w:eastAsia="ru-RU"/>
        </w:rPr>
        <w:sectPr w:rsidR="00D10833" w:rsidRPr="005B6E2D" w:rsidSect="007E0A1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14:paraId="5C4E005C" w14:textId="1E4F5ECF" w:rsidR="00144BBD" w:rsidRPr="005B6E2D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Pr="005B6E2D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10833" w:rsidRPr="005B6E2D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5B6E2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98724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0B1034" w:rsidRPr="000B1034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8724D" w:rsidRPr="0098724D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5B6E2D" w:rsidRDefault="00144BBD" w:rsidP="00EF4D85"/>
    <w:p w14:paraId="7A111208" w14:textId="77777777" w:rsidR="00144BBD" w:rsidRPr="005B6E2D" w:rsidRDefault="00144BBD" w:rsidP="00EF4D85">
      <w:pPr>
        <w:pStyle w:val="ae"/>
      </w:pPr>
      <w:r w:rsidRPr="005B6E2D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14:paraId="4CF8CE7F" w14:textId="77777777" w:rsidTr="00B772E3">
        <w:tc>
          <w:tcPr>
            <w:tcW w:w="2219" w:type="dxa"/>
          </w:tcPr>
          <w:p w14:paraId="7BEDAD9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829A79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14:paraId="21101491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14:paraId="00F1D30D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14:paraId="583A3B11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67CF4FD3" w14:textId="77777777" w:rsidTr="00B772E3">
        <w:tc>
          <w:tcPr>
            <w:tcW w:w="2219" w:type="dxa"/>
          </w:tcPr>
          <w:p w14:paraId="0016C2D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14:paraId="043D90B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48E68C4F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4FA19E8A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14:paraId="064BF4B8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AF7EF7E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04AB748B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0A29BB6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393C7D31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09BA61A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4E402376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0D9D54EA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8F21AFB" w14:textId="77777777" w:rsidTr="00B772E3">
        <w:tc>
          <w:tcPr>
            <w:tcW w:w="2219" w:type="dxa"/>
          </w:tcPr>
          <w:p w14:paraId="1736420C" w14:textId="02783BBB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35569" w:rsidRPr="00935569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жилищно-коммунального хозяйства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2709" w:type="dxa"/>
          </w:tcPr>
          <w:p w14:paraId="17908B85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Советская, д. 26</w:t>
            </w:r>
          </w:p>
        </w:tc>
        <w:tc>
          <w:tcPr>
            <w:tcW w:w="2410" w:type="dxa"/>
          </w:tcPr>
          <w:p w14:paraId="1F4539E5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14:paraId="3DCAD218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14:paraId="28EABCA2" w14:textId="77777777"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14:paraId="50536B7E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B4F960B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273BF299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1D69FD0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61BDCC4C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4953625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1EF17310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2FD7E82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339966F" w14:textId="77777777" w:rsidTr="00B772E3">
        <w:tc>
          <w:tcPr>
            <w:tcW w:w="2219" w:type="dxa"/>
          </w:tcPr>
          <w:p w14:paraId="4B01B77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14:paraId="1BE9525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рп. Турки, ул. Революционная, 13</w:t>
            </w:r>
          </w:p>
        </w:tc>
        <w:tc>
          <w:tcPr>
            <w:tcW w:w="2410" w:type="dxa"/>
          </w:tcPr>
          <w:p w14:paraId="610886DB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14:paraId="1F2A62B1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14:paraId="3818DFB1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2D4A5667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17E183BD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4187A6BA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0C1408D6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77A3B65B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5E97BF3C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E905C80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534CE495" w14:textId="77777777" w:rsidR="00D10833" w:rsidRPr="005B6E2D" w:rsidRDefault="00D10833" w:rsidP="00EF4D85"/>
    <w:p w14:paraId="47EA142D" w14:textId="77777777" w:rsidR="00D10833" w:rsidRPr="005B6E2D" w:rsidRDefault="00D10833" w:rsidP="00EF4D85">
      <w:pPr>
        <w:sectPr w:rsidR="00D10833" w:rsidRPr="005B6E2D" w:rsidSect="003F02B5">
          <w:pgSz w:w="16838" w:h="11906" w:orient="landscape"/>
          <w:pgMar w:top="284" w:right="426" w:bottom="566" w:left="1134" w:header="708" w:footer="708" w:gutter="0"/>
          <w:cols w:space="708"/>
          <w:docGrid w:linePitch="360"/>
        </w:sectPr>
      </w:pPr>
    </w:p>
    <w:p w14:paraId="7A14F057" w14:textId="77777777" w:rsidR="00AD6ADE" w:rsidRPr="00887211" w:rsidRDefault="00AD6ADE" w:rsidP="00EF6A81">
      <w:pPr>
        <w:ind w:left="3402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lastRenderedPageBreak/>
        <w:t>Приложение №</w:t>
      </w:r>
      <w:r>
        <w:rPr>
          <w:rFonts w:eastAsia="Calibri"/>
        </w:rPr>
        <w:t>2</w:t>
      </w:r>
    </w:p>
    <w:p w14:paraId="10552C53" w14:textId="77777777" w:rsidR="00AD6ADE" w:rsidRPr="00887211" w:rsidRDefault="00AD6ADE" w:rsidP="00EF6A81">
      <w:pPr>
        <w:ind w:left="3402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t xml:space="preserve">к административному регламенту по </w:t>
      </w:r>
    </w:p>
    <w:p w14:paraId="2E92233A" w14:textId="25DDDEC9" w:rsidR="00AD6ADE" w:rsidRPr="00887211" w:rsidRDefault="00AD6ADE" w:rsidP="00EF6A81">
      <w:pPr>
        <w:ind w:left="3402" w:firstLine="0"/>
        <w:contextualSpacing/>
        <w:jc w:val="left"/>
        <w:rPr>
          <w:rFonts w:eastAsia="Calibri"/>
        </w:rPr>
      </w:pPr>
      <w:r w:rsidRPr="00887211">
        <w:rPr>
          <w:rFonts w:eastAsia="Calibri"/>
        </w:rPr>
        <w:t>предоставлению муниципальной услуги «</w:t>
      </w:r>
      <w:r w:rsidR="000B1034" w:rsidRPr="00402E7E">
        <w:rPr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87211">
        <w:rPr>
          <w:rFonts w:eastAsia="Calibri"/>
        </w:rPr>
        <w:t>»</w:t>
      </w:r>
    </w:p>
    <w:p w14:paraId="375E2EF4" w14:textId="77777777" w:rsidR="00E914BA" w:rsidRDefault="00E914BA" w:rsidP="00887211">
      <w:pPr>
        <w:ind w:left="3969" w:firstLine="0"/>
        <w:contextualSpacing/>
        <w:jc w:val="left"/>
        <w:rPr>
          <w:rFonts w:eastAsia="Calibri"/>
        </w:rPr>
      </w:pPr>
    </w:p>
    <w:p w14:paraId="333C1A09" w14:textId="77777777" w:rsidR="00EF6A81" w:rsidRDefault="00EF6A81" w:rsidP="00EF6A81">
      <w:pPr>
        <w:pStyle w:val="af0"/>
        <w:spacing w:before="0" w:beforeAutospacing="0" w:after="0" w:afterAutospacing="0"/>
        <w:ind w:left="3402" w:firstLine="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Главе Турковского муниципального района ____________________________________</w:t>
      </w:r>
    </w:p>
    <w:p w14:paraId="23BFAB7B" w14:textId="77777777" w:rsidR="00EF6A81" w:rsidRDefault="00EF6A81" w:rsidP="00EF6A81">
      <w:pPr>
        <w:pStyle w:val="af0"/>
        <w:spacing w:before="0" w:beforeAutospacing="0" w:after="0" w:afterAutospacing="0"/>
        <w:ind w:left="3402" w:firstLine="4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</w:t>
      </w:r>
    </w:p>
    <w:p w14:paraId="0B2249DB" w14:textId="77777777" w:rsidR="00EF6A81" w:rsidRDefault="00EF6A81" w:rsidP="00EF6A81">
      <w:pPr>
        <w:pStyle w:val="af0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14:paraId="6E46E25E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Заявитель __________________________________________________________</w:t>
      </w:r>
    </w:p>
    <w:p w14:paraId="30672437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(для юридического лица - полное наименование и место нахождения,</w:t>
      </w:r>
    </w:p>
    <w:p w14:paraId="7FE51364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_______________________________________________________________________</w:t>
      </w:r>
    </w:p>
    <w:p w14:paraId="1225D320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контактный телефон представителя, факс; для физического лица - ФИО,</w:t>
      </w:r>
    </w:p>
    <w:p w14:paraId="50212666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_______________________________________________________________________</w:t>
      </w:r>
    </w:p>
    <w:p w14:paraId="22CB049A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почтовый адрес, телефон)</w:t>
      </w:r>
    </w:p>
    <w:p w14:paraId="617C50D9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79368AEA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3C7C3D67" w14:textId="77777777" w:rsidR="00B66FF9" w:rsidRPr="007B2985" w:rsidRDefault="00B66FF9" w:rsidP="007B2985">
      <w:pPr>
        <w:pStyle w:val="ae"/>
      </w:pPr>
      <w:r w:rsidRPr="007B2985">
        <w:t>Заявление</w:t>
      </w:r>
    </w:p>
    <w:p w14:paraId="054C5EC8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5DDCC146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Прошу предоставить разрешение на отклонение от предельных параметров разрешённого строительства, реконструкции объектов капитального строительства _______________________________________________________________________</w:t>
      </w:r>
    </w:p>
    <w:p w14:paraId="78EF711E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14D3922C" w14:textId="77777777" w:rsidR="00B66FF9" w:rsidRPr="00B66FF9" w:rsidRDefault="00B66FF9" w:rsidP="00B66FF9">
      <w:pPr>
        <w:autoSpaceDE w:val="0"/>
        <w:autoSpaceDN w:val="0"/>
        <w:adjustRightInd w:val="0"/>
        <w:ind w:firstLine="0"/>
        <w:jc w:val="center"/>
        <w:rPr>
          <w:rFonts w:eastAsia="Calibri"/>
          <w:sz w:val="24"/>
          <w:szCs w:val="24"/>
        </w:rPr>
      </w:pPr>
      <w:r w:rsidRPr="00B66FF9">
        <w:rPr>
          <w:rFonts w:eastAsia="Calibri"/>
          <w:sz w:val="24"/>
          <w:szCs w:val="24"/>
        </w:rPr>
        <w:t>(указать в чём заключается отклонение)</w:t>
      </w:r>
    </w:p>
    <w:p w14:paraId="139B68A5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______________________________________________________________________,</w:t>
      </w:r>
    </w:p>
    <w:p w14:paraId="4C0A406E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расположенных на земельном участке по адресу: ___________________________</w:t>
      </w:r>
    </w:p>
    <w:p w14:paraId="4056A888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578C4AD0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 площадью _________ с кадастровым номером _____________________,</w:t>
      </w:r>
    </w:p>
    <w:p w14:paraId="3C1EEC7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расположенного в территориальной зоне ____________________, с разрешённым видом использования по правоустанавливающим документам __________________</w:t>
      </w:r>
    </w:p>
    <w:p w14:paraId="0963A34D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4E7C684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Прилагаю:</w:t>
      </w:r>
    </w:p>
    <w:p w14:paraId="15BA8667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1. Правоустанавливающие документы на земельный участок: ___________________</w:t>
      </w:r>
    </w:p>
    <w:p w14:paraId="2FC2DFE1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621398F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24E15BC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2. Предпроектную и проектную документацию (при наличии эскизного,</w:t>
      </w:r>
    </w:p>
    <w:p w14:paraId="748BE0A0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рабочего проекта) _______________________________________________________</w:t>
      </w:r>
    </w:p>
    <w:p w14:paraId="35353E74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56A9CA5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4AC57D5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 xml:space="preserve">3.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 (с указанием для физических лиц - ФИО, адреса места проживания, регистрации, контактного телефона, правоустанавливающих документов на земельный участок; </w:t>
      </w:r>
      <w:r w:rsidRPr="00B66FF9">
        <w:rPr>
          <w:rFonts w:eastAsia="Calibri"/>
        </w:rPr>
        <w:lastRenderedPageBreak/>
        <w:t>для юридических лиц полное наименование, местонахождение, №телефона, факса, правоустанавливающие документы на земельный участок)</w:t>
      </w:r>
    </w:p>
    <w:p w14:paraId="15677DB5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3E4E3436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5935E2F1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4. Технико-экономические показатели планируемого объекта ___________________</w:t>
      </w:r>
    </w:p>
    <w:p w14:paraId="035023E7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347DFB0F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_______________________________________________________________________</w:t>
      </w:r>
    </w:p>
    <w:p w14:paraId="60153362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28612BA4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Подпись_________________   _____________________________________________</w:t>
      </w:r>
    </w:p>
    <w:p w14:paraId="32D401C7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0A5508E9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Дата _________________ 20___ г.</w:t>
      </w:r>
    </w:p>
    <w:p w14:paraId="7B438F68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</w:p>
    <w:p w14:paraId="69E194E5" w14:textId="77777777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bookmarkStart w:id="6" w:name="sub_1005"/>
      <w:r w:rsidRPr="00B66FF9">
        <w:rPr>
          <w:rFonts w:eastAsia="Calibri"/>
        </w:rPr>
        <w:t>5. Способ получения документов:</w:t>
      </w:r>
    </w:p>
    <w:bookmarkEnd w:id="6"/>
    <w:p w14:paraId="0E1A08CF" w14:textId="5C53133F" w:rsidR="00B66FF9" w:rsidRP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лично ____________________________________________________________</w:t>
      </w:r>
      <w:r w:rsidR="007B2985">
        <w:rPr>
          <w:rFonts w:eastAsia="Calibri"/>
        </w:rPr>
        <w:t>____</w:t>
      </w:r>
      <w:r w:rsidRPr="00B66FF9">
        <w:rPr>
          <w:rFonts w:eastAsia="Calibri"/>
        </w:rPr>
        <w:t>_;</w:t>
      </w:r>
    </w:p>
    <w:p w14:paraId="17D0AB18" w14:textId="047D8C17" w:rsidR="00B66FF9" w:rsidRDefault="00B66FF9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B66FF9">
        <w:rPr>
          <w:rFonts w:eastAsia="Calibri"/>
        </w:rPr>
        <w:t>почтовым отправлением по адресу: __________________________________</w:t>
      </w:r>
      <w:r w:rsidR="007B2985">
        <w:rPr>
          <w:rFonts w:eastAsia="Calibri"/>
        </w:rPr>
        <w:t>______</w:t>
      </w:r>
      <w:r w:rsidRPr="00B66FF9">
        <w:rPr>
          <w:rFonts w:eastAsia="Calibri"/>
        </w:rPr>
        <w:t>;</w:t>
      </w:r>
    </w:p>
    <w:p w14:paraId="4766FEBB" w14:textId="3886560F" w:rsidR="007B2985" w:rsidRPr="00B66FF9" w:rsidRDefault="007B2985" w:rsidP="00B66FF9">
      <w:pPr>
        <w:autoSpaceDE w:val="0"/>
        <w:autoSpaceDN w:val="0"/>
        <w:adjustRightInd w:val="0"/>
        <w:ind w:firstLine="0"/>
        <w:rPr>
          <w:rFonts w:eastAsia="Calibri"/>
        </w:rPr>
      </w:pPr>
      <w:r w:rsidRPr="007B2985">
        <w:rPr>
          <w:rFonts w:eastAsia="Calibri"/>
        </w:rPr>
        <w:t xml:space="preserve">в виде электронного документа, посредством электронной почты, через </w:t>
      </w:r>
      <w:r w:rsidR="00456ED4">
        <w:rPr>
          <w:lang w:eastAsia="ru-RU"/>
        </w:rPr>
        <w:t>Единый и региональный порталы</w:t>
      </w:r>
      <w:r w:rsidRPr="007B2985">
        <w:rPr>
          <w:rFonts w:eastAsia="Calibri"/>
        </w:rPr>
        <w:t xml:space="preserve"> (в случае подачи заявления через </w:t>
      </w:r>
      <w:r w:rsidR="00456ED4">
        <w:rPr>
          <w:lang w:eastAsia="ru-RU"/>
        </w:rPr>
        <w:t>Единый и региональный порталы</w:t>
      </w:r>
      <w:r w:rsidRPr="007B2985">
        <w:rPr>
          <w:rFonts w:eastAsia="Calibri"/>
        </w:rPr>
        <w:t>)</w:t>
      </w:r>
      <w:r w:rsidR="00456ED4">
        <w:rPr>
          <w:rFonts w:eastAsia="Calibri"/>
        </w:rPr>
        <w:t>_______________________________________________________________.</w:t>
      </w:r>
    </w:p>
    <w:p w14:paraId="143B7277" w14:textId="77777777"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sectPr w:rsidR="002276AA" w:rsidSect="00B66FF9">
      <w:pgSz w:w="11906" w:h="16838"/>
      <w:pgMar w:top="284" w:right="799" w:bottom="346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A80C" w14:textId="77777777" w:rsidR="00453618" w:rsidRDefault="00453618" w:rsidP="00EF4D85">
      <w:r>
        <w:separator/>
      </w:r>
    </w:p>
  </w:endnote>
  <w:endnote w:type="continuationSeparator" w:id="0">
    <w:p w14:paraId="0343D9EA" w14:textId="77777777" w:rsidR="00453618" w:rsidRDefault="00453618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E164" w14:textId="77777777" w:rsidR="00453618" w:rsidRDefault="00453618" w:rsidP="00EF4D85">
      <w:r>
        <w:separator/>
      </w:r>
    </w:p>
  </w:footnote>
  <w:footnote w:type="continuationSeparator" w:id="0">
    <w:p w14:paraId="43E185F8" w14:textId="77777777" w:rsidR="00453618" w:rsidRDefault="00453618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713"/>
    <w:rsid w:val="0000456C"/>
    <w:rsid w:val="00004DA8"/>
    <w:rsid w:val="00005867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51C8"/>
    <w:rsid w:val="00026AFC"/>
    <w:rsid w:val="00031BF7"/>
    <w:rsid w:val="000352E6"/>
    <w:rsid w:val="00036BBB"/>
    <w:rsid w:val="00040C1E"/>
    <w:rsid w:val="000438F9"/>
    <w:rsid w:val="00045D04"/>
    <w:rsid w:val="00051369"/>
    <w:rsid w:val="00053821"/>
    <w:rsid w:val="0005444F"/>
    <w:rsid w:val="00056F54"/>
    <w:rsid w:val="00060263"/>
    <w:rsid w:val="00061715"/>
    <w:rsid w:val="0006411D"/>
    <w:rsid w:val="00064A78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3F6E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C2E82"/>
    <w:rsid w:val="000C5433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BE2"/>
    <w:rsid w:val="001003D1"/>
    <w:rsid w:val="00102533"/>
    <w:rsid w:val="0010336E"/>
    <w:rsid w:val="001074F0"/>
    <w:rsid w:val="0011068D"/>
    <w:rsid w:val="00110BD8"/>
    <w:rsid w:val="0011236C"/>
    <w:rsid w:val="00117568"/>
    <w:rsid w:val="001200A2"/>
    <w:rsid w:val="001205D5"/>
    <w:rsid w:val="00121DEB"/>
    <w:rsid w:val="00123CCA"/>
    <w:rsid w:val="001247C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0D4"/>
    <w:rsid w:val="0016037C"/>
    <w:rsid w:val="00161D7A"/>
    <w:rsid w:val="0016294B"/>
    <w:rsid w:val="00164A3C"/>
    <w:rsid w:val="00167045"/>
    <w:rsid w:val="0017017C"/>
    <w:rsid w:val="00171009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940AB"/>
    <w:rsid w:val="00196F44"/>
    <w:rsid w:val="001A2C58"/>
    <w:rsid w:val="001A5F35"/>
    <w:rsid w:val="001A6B72"/>
    <w:rsid w:val="001A6E23"/>
    <w:rsid w:val="001B006C"/>
    <w:rsid w:val="001B0AAE"/>
    <w:rsid w:val="001B451B"/>
    <w:rsid w:val="001B4D1D"/>
    <w:rsid w:val="001B7FA1"/>
    <w:rsid w:val="001C03CA"/>
    <w:rsid w:val="001C07D8"/>
    <w:rsid w:val="001C195D"/>
    <w:rsid w:val="001C3283"/>
    <w:rsid w:val="001C617D"/>
    <w:rsid w:val="001C6739"/>
    <w:rsid w:val="001D26E7"/>
    <w:rsid w:val="001D35F0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F65C6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48DC"/>
    <w:rsid w:val="00215BC5"/>
    <w:rsid w:val="002166B2"/>
    <w:rsid w:val="00217FDD"/>
    <w:rsid w:val="002226BC"/>
    <w:rsid w:val="00224BD7"/>
    <w:rsid w:val="00225EA5"/>
    <w:rsid w:val="0022621B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6ECA"/>
    <w:rsid w:val="002E009F"/>
    <w:rsid w:val="002E0ACA"/>
    <w:rsid w:val="002E1FAA"/>
    <w:rsid w:val="002E4E0E"/>
    <w:rsid w:val="002E7D04"/>
    <w:rsid w:val="002F0D3F"/>
    <w:rsid w:val="002F1E62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97C"/>
    <w:rsid w:val="00327227"/>
    <w:rsid w:val="00331BCF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B39"/>
    <w:rsid w:val="00362B3D"/>
    <w:rsid w:val="0036376E"/>
    <w:rsid w:val="0036495D"/>
    <w:rsid w:val="00370D1C"/>
    <w:rsid w:val="003740B0"/>
    <w:rsid w:val="00376E8A"/>
    <w:rsid w:val="00380F90"/>
    <w:rsid w:val="003810AF"/>
    <w:rsid w:val="00383382"/>
    <w:rsid w:val="00385B2E"/>
    <w:rsid w:val="00387115"/>
    <w:rsid w:val="00392810"/>
    <w:rsid w:val="003973C8"/>
    <w:rsid w:val="003A0190"/>
    <w:rsid w:val="003A4474"/>
    <w:rsid w:val="003A6E8F"/>
    <w:rsid w:val="003A78ED"/>
    <w:rsid w:val="003A7DBB"/>
    <w:rsid w:val="003B38C5"/>
    <w:rsid w:val="003C0622"/>
    <w:rsid w:val="003C2F41"/>
    <w:rsid w:val="003C334D"/>
    <w:rsid w:val="003C4EBE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63A2"/>
    <w:rsid w:val="004134D2"/>
    <w:rsid w:val="00417DB1"/>
    <w:rsid w:val="004215BB"/>
    <w:rsid w:val="004218B7"/>
    <w:rsid w:val="004264A7"/>
    <w:rsid w:val="00431A08"/>
    <w:rsid w:val="00431CCC"/>
    <w:rsid w:val="00432519"/>
    <w:rsid w:val="00432C70"/>
    <w:rsid w:val="00435095"/>
    <w:rsid w:val="00435F8F"/>
    <w:rsid w:val="00436620"/>
    <w:rsid w:val="0043774B"/>
    <w:rsid w:val="00437BAB"/>
    <w:rsid w:val="00437BD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6ED4"/>
    <w:rsid w:val="004571FD"/>
    <w:rsid w:val="00457C7D"/>
    <w:rsid w:val="004625EB"/>
    <w:rsid w:val="00463C05"/>
    <w:rsid w:val="004656E1"/>
    <w:rsid w:val="00470364"/>
    <w:rsid w:val="00471345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E0AF9"/>
    <w:rsid w:val="004E1290"/>
    <w:rsid w:val="004E1604"/>
    <w:rsid w:val="004E32E4"/>
    <w:rsid w:val="004E38F7"/>
    <w:rsid w:val="004E3BCD"/>
    <w:rsid w:val="004E5F9C"/>
    <w:rsid w:val="004E72B4"/>
    <w:rsid w:val="004F2DED"/>
    <w:rsid w:val="004F7577"/>
    <w:rsid w:val="004F7DD2"/>
    <w:rsid w:val="00500590"/>
    <w:rsid w:val="00501BB4"/>
    <w:rsid w:val="005078E9"/>
    <w:rsid w:val="00507FD4"/>
    <w:rsid w:val="00510654"/>
    <w:rsid w:val="0051098F"/>
    <w:rsid w:val="00512646"/>
    <w:rsid w:val="00516DE2"/>
    <w:rsid w:val="005179AA"/>
    <w:rsid w:val="00520C5F"/>
    <w:rsid w:val="00521B87"/>
    <w:rsid w:val="00522352"/>
    <w:rsid w:val="00525212"/>
    <w:rsid w:val="00525776"/>
    <w:rsid w:val="005262A2"/>
    <w:rsid w:val="00540321"/>
    <w:rsid w:val="00541637"/>
    <w:rsid w:val="005451E0"/>
    <w:rsid w:val="005458A3"/>
    <w:rsid w:val="00547F17"/>
    <w:rsid w:val="00550C44"/>
    <w:rsid w:val="00551A88"/>
    <w:rsid w:val="00552B22"/>
    <w:rsid w:val="00555D6C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5D21"/>
    <w:rsid w:val="0058769A"/>
    <w:rsid w:val="005878FA"/>
    <w:rsid w:val="00587C76"/>
    <w:rsid w:val="00594DB1"/>
    <w:rsid w:val="00595D09"/>
    <w:rsid w:val="0059662B"/>
    <w:rsid w:val="00597740"/>
    <w:rsid w:val="005A2710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3548"/>
    <w:rsid w:val="005D376F"/>
    <w:rsid w:val="005D4F58"/>
    <w:rsid w:val="005D5F97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3DD8"/>
    <w:rsid w:val="00614F7C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2073"/>
    <w:rsid w:val="0064223C"/>
    <w:rsid w:val="00643134"/>
    <w:rsid w:val="0064501E"/>
    <w:rsid w:val="00646CAB"/>
    <w:rsid w:val="006516E7"/>
    <w:rsid w:val="00652751"/>
    <w:rsid w:val="0065611A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7820"/>
    <w:rsid w:val="00697956"/>
    <w:rsid w:val="006A00F6"/>
    <w:rsid w:val="006A3971"/>
    <w:rsid w:val="006A3D62"/>
    <w:rsid w:val="006A765B"/>
    <w:rsid w:val="006B3AD0"/>
    <w:rsid w:val="006B56C8"/>
    <w:rsid w:val="006B716E"/>
    <w:rsid w:val="006C2BBC"/>
    <w:rsid w:val="006C3E87"/>
    <w:rsid w:val="006D1FE8"/>
    <w:rsid w:val="006D3047"/>
    <w:rsid w:val="006D30D0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589A"/>
    <w:rsid w:val="0070684C"/>
    <w:rsid w:val="007130DF"/>
    <w:rsid w:val="00713CE4"/>
    <w:rsid w:val="007161B7"/>
    <w:rsid w:val="00717167"/>
    <w:rsid w:val="00721D6D"/>
    <w:rsid w:val="00724432"/>
    <w:rsid w:val="00727306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637D"/>
    <w:rsid w:val="00796BC7"/>
    <w:rsid w:val="00796D12"/>
    <w:rsid w:val="00797B4F"/>
    <w:rsid w:val="007A012B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59FD"/>
    <w:rsid w:val="00805A53"/>
    <w:rsid w:val="00806392"/>
    <w:rsid w:val="008103C8"/>
    <w:rsid w:val="00810BC8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50DC"/>
    <w:rsid w:val="00835711"/>
    <w:rsid w:val="00841DD9"/>
    <w:rsid w:val="00843785"/>
    <w:rsid w:val="00845920"/>
    <w:rsid w:val="008467A2"/>
    <w:rsid w:val="008474E6"/>
    <w:rsid w:val="008526AA"/>
    <w:rsid w:val="00852A82"/>
    <w:rsid w:val="00853A86"/>
    <w:rsid w:val="00861BEC"/>
    <w:rsid w:val="00875BFD"/>
    <w:rsid w:val="00876097"/>
    <w:rsid w:val="0087609C"/>
    <w:rsid w:val="0087739E"/>
    <w:rsid w:val="00880FB0"/>
    <w:rsid w:val="00881B25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36D3"/>
    <w:rsid w:val="008A5054"/>
    <w:rsid w:val="008A6F10"/>
    <w:rsid w:val="008B39E2"/>
    <w:rsid w:val="008B41FE"/>
    <w:rsid w:val="008B6CBE"/>
    <w:rsid w:val="008C1AED"/>
    <w:rsid w:val="008C2006"/>
    <w:rsid w:val="008C2B9C"/>
    <w:rsid w:val="008C334F"/>
    <w:rsid w:val="008C4C0C"/>
    <w:rsid w:val="008D21AA"/>
    <w:rsid w:val="008D2205"/>
    <w:rsid w:val="008D3787"/>
    <w:rsid w:val="008F160C"/>
    <w:rsid w:val="008F6A9E"/>
    <w:rsid w:val="008F729F"/>
    <w:rsid w:val="009001FA"/>
    <w:rsid w:val="00900D1B"/>
    <w:rsid w:val="00901145"/>
    <w:rsid w:val="00901954"/>
    <w:rsid w:val="00902787"/>
    <w:rsid w:val="00905174"/>
    <w:rsid w:val="0090561A"/>
    <w:rsid w:val="0090724F"/>
    <w:rsid w:val="00913175"/>
    <w:rsid w:val="009156B3"/>
    <w:rsid w:val="0091609F"/>
    <w:rsid w:val="009165F0"/>
    <w:rsid w:val="00917404"/>
    <w:rsid w:val="00917789"/>
    <w:rsid w:val="009247D0"/>
    <w:rsid w:val="0092639F"/>
    <w:rsid w:val="009263EB"/>
    <w:rsid w:val="00927918"/>
    <w:rsid w:val="009319D8"/>
    <w:rsid w:val="00932A97"/>
    <w:rsid w:val="00933198"/>
    <w:rsid w:val="00933CC4"/>
    <w:rsid w:val="0093467D"/>
    <w:rsid w:val="00935380"/>
    <w:rsid w:val="00935569"/>
    <w:rsid w:val="00943E16"/>
    <w:rsid w:val="00950620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1A1C"/>
    <w:rsid w:val="00972257"/>
    <w:rsid w:val="00973EC1"/>
    <w:rsid w:val="0097422E"/>
    <w:rsid w:val="00974F2A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6765"/>
    <w:rsid w:val="0098724D"/>
    <w:rsid w:val="00987611"/>
    <w:rsid w:val="00987CD4"/>
    <w:rsid w:val="00992F3E"/>
    <w:rsid w:val="009930F5"/>
    <w:rsid w:val="009A598E"/>
    <w:rsid w:val="009A7D6D"/>
    <w:rsid w:val="009B1705"/>
    <w:rsid w:val="009B1967"/>
    <w:rsid w:val="009B3DDC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515C"/>
    <w:rsid w:val="009F6A3A"/>
    <w:rsid w:val="009F6C7D"/>
    <w:rsid w:val="00A00F48"/>
    <w:rsid w:val="00A02266"/>
    <w:rsid w:val="00A02FC9"/>
    <w:rsid w:val="00A03541"/>
    <w:rsid w:val="00A05F46"/>
    <w:rsid w:val="00A1392D"/>
    <w:rsid w:val="00A13CD2"/>
    <w:rsid w:val="00A22279"/>
    <w:rsid w:val="00A229EE"/>
    <w:rsid w:val="00A231F7"/>
    <w:rsid w:val="00A24539"/>
    <w:rsid w:val="00A27237"/>
    <w:rsid w:val="00A30591"/>
    <w:rsid w:val="00A32FEA"/>
    <w:rsid w:val="00A33206"/>
    <w:rsid w:val="00A36296"/>
    <w:rsid w:val="00A37DAE"/>
    <w:rsid w:val="00A41043"/>
    <w:rsid w:val="00A41406"/>
    <w:rsid w:val="00A42622"/>
    <w:rsid w:val="00A42BE2"/>
    <w:rsid w:val="00A42D86"/>
    <w:rsid w:val="00A47211"/>
    <w:rsid w:val="00A54CA5"/>
    <w:rsid w:val="00A56159"/>
    <w:rsid w:val="00A561D5"/>
    <w:rsid w:val="00A564AE"/>
    <w:rsid w:val="00A56995"/>
    <w:rsid w:val="00A56C6C"/>
    <w:rsid w:val="00A5702B"/>
    <w:rsid w:val="00A575CA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5704"/>
    <w:rsid w:val="00A76B4D"/>
    <w:rsid w:val="00A80ADC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86E"/>
    <w:rsid w:val="00AA4718"/>
    <w:rsid w:val="00AA4730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C6100"/>
    <w:rsid w:val="00AC749E"/>
    <w:rsid w:val="00AD052D"/>
    <w:rsid w:val="00AD19B4"/>
    <w:rsid w:val="00AD21A8"/>
    <w:rsid w:val="00AD2C42"/>
    <w:rsid w:val="00AD2E37"/>
    <w:rsid w:val="00AD3B8E"/>
    <w:rsid w:val="00AD4A76"/>
    <w:rsid w:val="00AD50D1"/>
    <w:rsid w:val="00AD6ADE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A39"/>
    <w:rsid w:val="00B348BA"/>
    <w:rsid w:val="00B35E86"/>
    <w:rsid w:val="00B418A0"/>
    <w:rsid w:val="00B441D2"/>
    <w:rsid w:val="00B4739E"/>
    <w:rsid w:val="00B502F8"/>
    <w:rsid w:val="00B509DA"/>
    <w:rsid w:val="00B535C2"/>
    <w:rsid w:val="00B553DB"/>
    <w:rsid w:val="00B60588"/>
    <w:rsid w:val="00B61E8C"/>
    <w:rsid w:val="00B641AF"/>
    <w:rsid w:val="00B666BC"/>
    <w:rsid w:val="00B66AE9"/>
    <w:rsid w:val="00B66FF9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8A7"/>
    <w:rsid w:val="00B96AB1"/>
    <w:rsid w:val="00BA227F"/>
    <w:rsid w:val="00BA268F"/>
    <w:rsid w:val="00BA2813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596F"/>
    <w:rsid w:val="00C105C9"/>
    <w:rsid w:val="00C10DF5"/>
    <w:rsid w:val="00C1215E"/>
    <w:rsid w:val="00C12876"/>
    <w:rsid w:val="00C14AFA"/>
    <w:rsid w:val="00C16FB4"/>
    <w:rsid w:val="00C22077"/>
    <w:rsid w:val="00C2477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7770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4E3E"/>
    <w:rsid w:val="00C75B5D"/>
    <w:rsid w:val="00C802E1"/>
    <w:rsid w:val="00C818CE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925"/>
    <w:rsid w:val="00CB0276"/>
    <w:rsid w:val="00CB1AB8"/>
    <w:rsid w:val="00CB1DF3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7CB"/>
    <w:rsid w:val="00CF0A30"/>
    <w:rsid w:val="00CF3ACF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6C0B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772A7"/>
    <w:rsid w:val="00D835A0"/>
    <w:rsid w:val="00D86BB8"/>
    <w:rsid w:val="00D905CD"/>
    <w:rsid w:val="00D95FFC"/>
    <w:rsid w:val="00DA00E5"/>
    <w:rsid w:val="00DA1B18"/>
    <w:rsid w:val="00DA41A4"/>
    <w:rsid w:val="00DA4826"/>
    <w:rsid w:val="00DA72BA"/>
    <w:rsid w:val="00DB2A52"/>
    <w:rsid w:val="00DB66D6"/>
    <w:rsid w:val="00DC08F3"/>
    <w:rsid w:val="00DC2B92"/>
    <w:rsid w:val="00DC2D66"/>
    <w:rsid w:val="00DC31BB"/>
    <w:rsid w:val="00DC323C"/>
    <w:rsid w:val="00DC5677"/>
    <w:rsid w:val="00DC63B9"/>
    <w:rsid w:val="00DC7146"/>
    <w:rsid w:val="00DD3BC9"/>
    <w:rsid w:val="00DD5C10"/>
    <w:rsid w:val="00DE2948"/>
    <w:rsid w:val="00DE2FA8"/>
    <w:rsid w:val="00DE3D55"/>
    <w:rsid w:val="00DE65F0"/>
    <w:rsid w:val="00DF4842"/>
    <w:rsid w:val="00DF5F45"/>
    <w:rsid w:val="00DF6B05"/>
    <w:rsid w:val="00DF7FA3"/>
    <w:rsid w:val="00E036C4"/>
    <w:rsid w:val="00E062C4"/>
    <w:rsid w:val="00E068EA"/>
    <w:rsid w:val="00E07448"/>
    <w:rsid w:val="00E07DDB"/>
    <w:rsid w:val="00E10155"/>
    <w:rsid w:val="00E10AF9"/>
    <w:rsid w:val="00E13D05"/>
    <w:rsid w:val="00E15260"/>
    <w:rsid w:val="00E1537F"/>
    <w:rsid w:val="00E15D2C"/>
    <w:rsid w:val="00E175AC"/>
    <w:rsid w:val="00E21AD4"/>
    <w:rsid w:val="00E27884"/>
    <w:rsid w:val="00E30BEA"/>
    <w:rsid w:val="00E31397"/>
    <w:rsid w:val="00E317DB"/>
    <w:rsid w:val="00E3329D"/>
    <w:rsid w:val="00E40FB1"/>
    <w:rsid w:val="00E41899"/>
    <w:rsid w:val="00E449AC"/>
    <w:rsid w:val="00E45E01"/>
    <w:rsid w:val="00E47D3C"/>
    <w:rsid w:val="00E50EB9"/>
    <w:rsid w:val="00E51C7C"/>
    <w:rsid w:val="00E5346B"/>
    <w:rsid w:val="00E5647E"/>
    <w:rsid w:val="00E606B9"/>
    <w:rsid w:val="00E611C3"/>
    <w:rsid w:val="00E62953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3A7E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4D20"/>
    <w:rsid w:val="00ED5179"/>
    <w:rsid w:val="00EE29E5"/>
    <w:rsid w:val="00EE478A"/>
    <w:rsid w:val="00EE5E62"/>
    <w:rsid w:val="00EE740A"/>
    <w:rsid w:val="00EF3826"/>
    <w:rsid w:val="00EF4233"/>
    <w:rsid w:val="00EF4D85"/>
    <w:rsid w:val="00EF571C"/>
    <w:rsid w:val="00EF5C0F"/>
    <w:rsid w:val="00EF6A81"/>
    <w:rsid w:val="00EF6BD5"/>
    <w:rsid w:val="00F00AAA"/>
    <w:rsid w:val="00F01BCA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3172F"/>
    <w:rsid w:val="00F3342E"/>
    <w:rsid w:val="00F34EB9"/>
    <w:rsid w:val="00F3503C"/>
    <w:rsid w:val="00F3519A"/>
    <w:rsid w:val="00F37E21"/>
    <w:rsid w:val="00F42673"/>
    <w:rsid w:val="00F47ED2"/>
    <w:rsid w:val="00F51330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80276"/>
    <w:rsid w:val="00F81236"/>
    <w:rsid w:val="00F83422"/>
    <w:rsid w:val="00F84F03"/>
    <w:rsid w:val="00F854B4"/>
    <w:rsid w:val="00F85E6E"/>
    <w:rsid w:val="00F968B5"/>
    <w:rsid w:val="00F9742D"/>
    <w:rsid w:val="00F9785E"/>
    <w:rsid w:val="00FA02C4"/>
    <w:rsid w:val="00FA09D4"/>
    <w:rsid w:val="00FA14BE"/>
    <w:rsid w:val="00FA40FF"/>
    <w:rsid w:val="00FA52A7"/>
    <w:rsid w:val="00FA670E"/>
    <w:rsid w:val="00FA788B"/>
    <w:rsid w:val="00FB1356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E2916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2FB181B"/>
  <w15:docId w15:val="{B760BEF3-6447-436E-A5D1-4456A5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45DC-44EC-4D4E-A7ED-93E10F85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10507</Words>
  <Characters>59893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2</cp:revision>
  <cp:lastPrinted>2016-07-06T07:50:00Z</cp:lastPrinted>
  <dcterms:created xsi:type="dcterms:W3CDTF">2020-04-24T12:02:00Z</dcterms:created>
  <dcterms:modified xsi:type="dcterms:W3CDTF">2020-04-24T12:02:00Z</dcterms:modified>
</cp:coreProperties>
</file>