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91FD" w14:textId="567522AB" w:rsidR="00A47412" w:rsidRPr="00A47412" w:rsidRDefault="00F52749" w:rsidP="00A47412">
      <w:pPr>
        <w:jc w:val="center"/>
        <w:rPr>
          <w:sz w:val="16"/>
          <w:szCs w:val="20"/>
        </w:rPr>
      </w:pPr>
      <w:r>
        <w:rPr>
          <w:noProof/>
          <w:sz w:val="16"/>
          <w:szCs w:val="20"/>
        </w:rPr>
        <w:drawing>
          <wp:inline distT="0" distB="0" distL="0" distR="0" wp14:anchorId="30D56C99" wp14:editId="09FD5366">
            <wp:extent cx="762000" cy="914400"/>
            <wp:effectExtent l="0" t="0" r="0" b="0"/>
            <wp:docPr id="1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DFCA" w14:textId="77777777" w:rsidR="00A47412" w:rsidRPr="00A47412" w:rsidRDefault="00A47412" w:rsidP="00A47412">
      <w:pPr>
        <w:jc w:val="center"/>
        <w:rPr>
          <w:b/>
          <w:szCs w:val="20"/>
        </w:rPr>
      </w:pPr>
      <w:r w:rsidRPr="00A47412">
        <w:rPr>
          <w:b/>
          <w:szCs w:val="20"/>
        </w:rPr>
        <w:t xml:space="preserve">АДМИНИСТРАЦИЯ </w:t>
      </w:r>
    </w:p>
    <w:p w14:paraId="5BBE3B2C" w14:textId="77777777" w:rsidR="00A47412" w:rsidRPr="00A47412" w:rsidRDefault="00A47412" w:rsidP="00A47412">
      <w:pPr>
        <w:jc w:val="center"/>
        <w:rPr>
          <w:b/>
          <w:szCs w:val="20"/>
        </w:rPr>
      </w:pPr>
      <w:r w:rsidRPr="00A47412">
        <w:rPr>
          <w:b/>
          <w:szCs w:val="20"/>
        </w:rPr>
        <w:t xml:space="preserve">ТУРКОВСКОГО МУНИЦИПАЛЬНОГО РАЙОНА </w:t>
      </w:r>
    </w:p>
    <w:p w14:paraId="2BF0EB51" w14:textId="77777777" w:rsidR="00A47412" w:rsidRPr="00A47412" w:rsidRDefault="00A47412" w:rsidP="00A47412">
      <w:pPr>
        <w:jc w:val="center"/>
        <w:rPr>
          <w:b/>
          <w:szCs w:val="20"/>
        </w:rPr>
      </w:pPr>
      <w:r w:rsidRPr="00A47412">
        <w:rPr>
          <w:b/>
          <w:szCs w:val="20"/>
        </w:rPr>
        <w:t>САРАТОВСКОЙ ОБЛАСТИ</w:t>
      </w:r>
    </w:p>
    <w:p w14:paraId="54803E38" w14:textId="77777777" w:rsidR="00A47412" w:rsidRPr="00A47412" w:rsidRDefault="00A47412" w:rsidP="00A47412">
      <w:pPr>
        <w:jc w:val="center"/>
        <w:rPr>
          <w:b/>
          <w:szCs w:val="20"/>
        </w:rPr>
      </w:pPr>
    </w:p>
    <w:p w14:paraId="56DFC23C" w14:textId="77777777" w:rsidR="00A47412" w:rsidRPr="009C7811" w:rsidRDefault="00A47412" w:rsidP="009C7811">
      <w:pPr>
        <w:jc w:val="center"/>
        <w:rPr>
          <w:b/>
          <w:bCs/>
          <w:sz w:val="32"/>
          <w:szCs w:val="32"/>
        </w:rPr>
      </w:pPr>
      <w:r w:rsidRPr="009C7811">
        <w:rPr>
          <w:b/>
          <w:bCs/>
          <w:sz w:val="32"/>
          <w:szCs w:val="32"/>
        </w:rPr>
        <w:t>ПОСТАНОВЛЕНИЕ</w:t>
      </w:r>
    </w:p>
    <w:p w14:paraId="612B541B" w14:textId="77777777" w:rsidR="00A47412" w:rsidRPr="00A47412" w:rsidRDefault="00A47412" w:rsidP="00A47412">
      <w:pPr>
        <w:rPr>
          <w:b/>
          <w:sz w:val="28"/>
          <w:szCs w:val="20"/>
        </w:rPr>
      </w:pPr>
    </w:p>
    <w:p w14:paraId="5646879E" w14:textId="11619C3A" w:rsidR="00A47412" w:rsidRPr="00A47412" w:rsidRDefault="00A47412" w:rsidP="00A47412">
      <w:pPr>
        <w:rPr>
          <w:sz w:val="28"/>
          <w:szCs w:val="20"/>
        </w:rPr>
      </w:pPr>
      <w:r w:rsidRPr="00A47412">
        <w:rPr>
          <w:sz w:val="28"/>
          <w:szCs w:val="20"/>
        </w:rPr>
        <w:t xml:space="preserve">От </w:t>
      </w:r>
      <w:r w:rsidR="00E959F3">
        <w:rPr>
          <w:sz w:val="28"/>
          <w:szCs w:val="20"/>
        </w:rPr>
        <w:t>26</w:t>
      </w:r>
      <w:r w:rsidRPr="00A47412">
        <w:rPr>
          <w:sz w:val="28"/>
          <w:szCs w:val="20"/>
        </w:rPr>
        <w:t>.08.20</w:t>
      </w:r>
      <w:r w:rsidR="00E959F3">
        <w:rPr>
          <w:sz w:val="28"/>
          <w:szCs w:val="20"/>
        </w:rPr>
        <w:t>20</w:t>
      </w:r>
      <w:r w:rsidR="007A4DF7">
        <w:rPr>
          <w:sz w:val="28"/>
          <w:szCs w:val="20"/>
        </w:rPr>
        <w:t xml:space="preserve"> </w:t>
      </w:r>
      <w:r w:rsidR="0014398A">
        <w:rPr>
          <w:sz w:val="28"/>
          <w:szCs w:val="20"/>
        </w:rPr>
        <w:t>г.</w:t>
      </w:r>
      <w:r w:rsidRPr="00A47412">
        <w:rPr>
          <w:sz w:val="28"/>
          <w:szCs w:val="20"/>
        </w:rPr>
        <w:t xml:space="preserve"> </w:t>
      </w:r>
      <w:r w:rsidR="007A4DF7">
        <w:rPr>
          <w:sz w:val="28"/>
          <w:szCs w:val="20"/>
        </w:rPr>
        <w:t xml:space="preserve">   </w:t>
      </w:r>
      <w:r w:rsidRPr="00A47412">
        <w:rPr>
          <w:sz w:val="28"/>
          <w:szCs w:val="20"/>
        </w:rPr>
        <w:t xml:space="preserve">№ </w:t>
      </w:r>
      <w:r w:rsidR="00E959F3">
        <w:rPr>
          <w:sz w:val="28"/>
          <w:szCs w:val="20"/>
        </w:rPr>
        <w:t>869</w:t>
      </w:r>
    </w:p>
    <w:p w14:paraId="6ACDA33E" w14:textId="77777777" w:rsidR="00A47412" w:rsidRPr="00A47412" w:rsidRDefault="00A47412" w:rsidP="00A47412">
      <w:pPr>
        <w:rPr>
          <w:b/>
          <w:sz w:val="28"/>
          <w:szCs w:val="20"/>
        </w:rPr>
      </w:pPr>
      <w:bookmarkStart w:id="0" w:name="_GoBack"/>
      <w:bookmarkEnd w:id="0"/>
    </w:p>
    <w:p w14:paraId="68B30BC0" w14:textId="77777777" w:rsidR="007A4DF7" w:rsidRDefault="00AC3CFE" w:rsidP="00A47412">
      <w:pPr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Турковского муниципального </w:t>
      </w:r>
    </w:p>
    <w:p w14:paraId="52DAAAAC" w14:textId="407D6DCB" w:rsidR="00AC3CFE" w:rsidRDefault="00AC3CFE" w:rsidP="00A47412">
      <w:pPr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17 августа 2017 года №</w:t>
      </w:r>
      <w:r w:rsidR="007A4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305</w:t>
      </w:r>
    </w:p>
    <w:p w14:paraId="09042574" w14:textId="77777777" w:rsidR="00AC3CFE" w:rsidRDefault="00AC3CFE" w:rsidP="00A47412">
      <w:pPr>
        <w:ind w:right="1984"/>
        <w:rPr>
          <w:b/>
          <w:sz w:val="28"/>
          <w:szCs w:val="28"/>
        </w:rPr>
      </w:pPr>
    </w:p>
    <w:p w14:paraId="75078005" w14:textId="425425CE" w:rsidR="00A47412" w:rsidRPr="00A47412" w:rsidRDefault="00BD7926" w:rsidP="00A47412">
      <w:pPr>
        <w:widowControl w:val="0"/>
        <w:ind w:firstLine="500"/>
        <w:jc w:val="both"/>
        <w:rPr>
          <w:rFonts w:eastAsia="Calibri"/>
          <w:sz w:val="28"/>
          <w:szCs w:val="28"/>
          <w:lang w:eastAsia="en-US"/>
        </w:rPr>
      </w:pPr>
      <w:r w:rsidRPr="002B3B41">
        <w:rPr>
          <w:rFonts w:eastAsia="Calibri"/>
          <w:sz w:val="28"/>
          <w:szCs w:val="28"/>
        </w:rPr>
        <w:t>В соответствии с Федеральн</w:t>
      </w:r>
      <w:r w:rsidR="00AC3CFE">
        <w:rPr>
          <w:rFonts w:eastAsia="Calibri"/>
          <w:sz w:val="28"/>
          <w:szCs w:val="28"/>
        </w:rPr>
        <w:t>ым</w:t>
      </w:r>
      <w:r w:rsidRPr="002B3B41">
        <w:rPr>
          <w:rFonts w:eastAsia="Calibri"/>
          <w:sz w:val="28"/>
          <w:szCs w:val="28"/>
        </w:rPr>
        <w:t xml:space="preserve"> закон</w:t>
      </w:r>
      <w:r w:rsidR="00AC3CFE">
        <w:rPr>
          <w:rFonts w:eastAsia="Calibri"/>
          <w:sz w:val="28"/>
          <w:szCs w:val="28"/>
        </w:rPr>
        <w:t>ом</w:t>
      </w:r>
      <w:r w:rsidRPr="002B3B41">
        <w:rPr>
          <w:rFonts w:eastAsia="Calibri"/>
          <w:sz w:val="28"/>
          <w:szCs w:val="28"/>
        </w:rPr>
        <w:t xml:space="preserve"> от 2 марта 2007</w:t>
      </w:r>
      <w:r>
        <w:rPr>
          <w:rFonts w:eastAsia="Calibri"/>
          <w:sz w:val="28"/>
          <w:szCs w:val="28"/>
        </w:rPr>
        <w:t xml:space="preserve"> года </w:t>
      </w:r>
      <w:r w:rsidRPr="002B3B41">
        <w:rPr>
          <w:rFonts w:eastAsia="Calibri"/>
          <w:sz w:val="28"/>
          <w:szCs w:val="28"/>
        </w:rPr>
        <w:t>№ 25-ФЗ «О муниципальной службе в Российской Федерации»</w:t>
      </w:r>
      <w:r w:rsidR="00A47412" w:rsidRPr="00A47412">
        <w:rPr>
          <w:rFonts w:eastAsia="Calibri"/>
          <w:color w:val="000000"/>
          <w:sz w:val="28"/>
          <w:szCs w:val="28"/>
          <w:lang w:eastAsia="en-US" w:bidi="ru-RU"/>
        </w:rPr>
        <w:t>,</w:t>
      </w:r>
      <w:r w:rsidR="00AC3CFE">
        <w:rPr>
          <w:rFonts w:eastAsia="Calibri"/>
          <w:color w:val="000000"/>
          <w:sz w:val="28"/>
          <w:szCs w:val="28"/>
          <w:lang w:eastAsia="en-US" w:bidi="ru-RU"/>
        </w:rPr>
        <w:t xml:space="preserve"> Уставом Турковского муниципального района</w:t>
      </w:r>
      <w:r w:rsidR="00A47412" w:rsidRPr="00A47412">
        <w:rPr>
          <w:rFonts w:eastAsia="Calibri"/>
          <w:color w:val="000000"/>
          <w:sz w:val="28"/>
          <w:szCs w:val="28"/>
          <w:lang w:eastAsia="en-US" w:bidi="ru-RU"/>
        </w:rPr>
        <w:t xml:space="preserve"> администрация Турковского муниципального района ПОСТАНОВЛЯЕТ:</w:t>
      </w:r>
    </w:p>
    <w:p w14:paraId="48278796" w14:textId="26E9E15C" w:rsidR="00AC3CFE" w:rsidRDefault="00A47412" w:rsidP="00DD679D">
      <w:pPr>
        <w:ind w:firstLine="709"/>
        <w:jc w:val="both"/>
        <w:rPr>
          <w:sz w:val="28"/>
          <w:szCs w:val="20"/>
        </w:rPr>
      </w:pPr>
      <w:r w:rsidRPr="00A47412">
        <w:rPr>
          <w:sz w:val="28"/>
          <w:szCs w:val="20"/>
        </w:rPr>
        <w:t xml:space="preserve">1. </w:t>
      </w:r>
      <w:r w:rsidR="00AC3CFE">
        <w:rPr>
          <w:sz w:val="28"/>
          <w:szCs w:val="20"/>
        </w:rPr>
        <w:t>Признать утратившим силу</w:t>
      </w:r>
      <w:r w:rsidR="00DD679D">
        <w:rPr>
          <w:sz w:val="28"/>
          <w:szCs w:val="20"/>
        </w:rPr>
        <w:t xml:space="preserve"> постановление администрации Турковского муниципального района от </w:t>
      </w:r>
      <w:r w:rsidR="00DD679D" w:rsidRPr="00DD679D">
        <w:rPr>
          <w:sz w:val="28"/>
          <w:szCs w:val="20"/>
        </w:rPr>
        <w:t>17 августа 2017 года №</w:t>
      </w:r>
      <w:r w:rsidR="007A4DF7">
        <w:rPr>
          <w:sz w:val="28"/>
          <w:szCs w:val="20"/>
        </w:rPr>
        <w:t xml:space="preserve"> </w:t>
      </w:r>
      <w:r w:rsidR="00DD679D" w:rsidRPr="00DD679D">
        <w:rPr>
          <w:sz w:val="28"/>
          <w:szCs w:val="20"/>
        </w:rPr>
        <w:t>305</w:t>
      </w:r>
      <w:r w:rsidR="00DD679D">
        <w:rPr>
          <w:sz w:val="28"/>
          <w:szCs w:val="20"/>
        </w:rPr>
        <w:t xml:space="preserve"> «</w:t>
      </w:r>
      <w:r w:rsidR="00DD679D" w:rsidRPr="00DD679D">
        <w:rPr>
          <w:sz w:val="28"/>
          <w:szCs w:val="20"/>
        </w:rPr>
        <w:t>Об утверждении Положени</w:t>
      </w:r>
      <w:r w:rsidR="0014398A">
        <w:rPr>
          <w:sz w:val="28"/>
          <w:szCs w:val="20"/>
        </w:rPr>
        <w:t>я</w:t>
      </w:r>
      <w:r w:rsidR="00DD679D" w:rsidRPr="00DD679D">
        <w:rPr>
          <w:sz w:val="28"/>
          <w:szCs w:val="20"/>
        </w:rPr>
        <w:t xml:space="preserve"> о порядке получения муниципальными служащими органов местного самоуправления Турковского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="00DD679D">
        <w:rPr>
          <w:sz w:val="28"/>
          <w:szCs w:val="20"/>
        </w:rPr>
        <w:t>».</w:t>
      </w:r>
    </w:p>
    <w:p w14:paraId="63BC6AE9" w14:textId="77777777" w:rsidR="00A47412" w:rsidRPr="00A47412" w:rsidRDefault="00A47412" w:rsidP="00A47412">
      <w:pPr>
        <w:ind w:firstLine="709"/>
        <w:jc w:val="both"/>
        <w:rPr>
          <w:sz w:val="28"/>
          <w:szCs w:val="20"/>
        </w:rPr>
      </w:pPr>
      <w:r w:rsidRPr="00A47412">
        <w:rPr>
          <w:sz w:val="28"/>
          <w:szCs w:val="20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4E5E4F1A" w14:textId="77777777" w:rsidR="00A47412" w:rsidRPr="00A47412" w:rsidRDefault="009A6709" w:rsidP="00A4741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47412" w:rsidRPr="00A47412">
        <w:rPr>
          <w:sz w:val="28"/>
          <w:szCs w:val="20"/>
        </w:rPr>
        <w:t xml:space="preserve">. Настоящее постановление вступает в силу со дня его </w:t>
      </w:r>
      <w:r>
        <w:rPr>
          <w:sz w:val="28"/>
          <w:szCs w:val="20"/>
        </w:rPr>
        <w:t>официального опубликования</w:t>
      </w:r>
      <w:r w:rsidR="00A47412" w:rsidRPr="00A47412">
        <w:rPr>
          <w:sz w:val="28"/>
          <w:szCs w:val="20"/>
        </w:rPr>
        <w:t>.</w:t>
      </w:r>
    </w:p>
    <w:p w14:paraId="130D65D9" w14:textId="75774D60" w:rsidR="00A47412" w:rsidRPr="00A47412" w:rsidRDefault="008202B4" w:rsidP="00A4741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proofErr w:type="gramStart"/>
      <w:r w:rsidRPr="00731F7C">
        <w:rPr>
          <w:sz w:val="28"/>
          <w:szCs w:val="20"/>
        </w:rPr>
        <w:t>Контроль за</w:t>
      </w:r>
      <w:proofErr w:type="gramEnd"/>
      <w:r w:rsidRPr="00731F7C">
        <w:rPr>
          <w:sz w:val="28"/>
          <w:szCs w:val="20"/>
        </w:rPr>
        <w:t xml:space="preserve"> </w:t>
      </w:r>
      <w:r>
        <w:rPr>
          <w:sz w:val="28"/>
          <w:szCs w:val="20"/>
        </w:rPr>
        <w:t>ис</w:t>
      </w:r>
      <w:r w:rsidRPr="00731F7C">
        <w:rPr>
          <w:sz w:val="28"/>
          <w:szCs w:val="20"/>
        </w:rPr>
        <w:t>полнением настоящ</w:t>
      </w:r>
      <w:r>
        <w:rPr>
          <w:sz w:val="28"/>
          <w:szCs w:val="20"/>
        </w:rPr>
        <w:t xml:space="preserve">его постановления возложить на руководителя аппарата администрации </w:t>
      </w:r>
      <w:proofErr w:type="spellStart"/>
      <w:r w:rsidR="007A4DF7">
        <w:rPr>
          <w:sz w:val="28"/>
          <w:szCs w:val="20"/>
        </w:rPr>
        <w:t>Турковского</w:t>
      </w:r>
      <w:proofErr w:type="spellEnd"/>
      <w:r w:rsidR="007A4DF7">
        <w:rPr>
          <w:sz w:val="28"/>
          <w:szCs w:val="20"/>
        </w:rPr>
        <w:t xml:space="preserve"> </w:t>
      </w:r>
      <w:r>
        <w:rPr>
          <w:sz w:val="28"/>
          <w:szCs w:val="20"/>
        </w:rPr>
        <w:t>муниципального района Орлову О.Н.</w:t>
      </w:r>
    </w:p>
    <w:p w14:paraId="040901AA" w14:textId="0C9C0BF8" w:rsidR="00A47412" w:rsidRDefault="00A47412" w:rsidP="00A47412">
      <w:pPr>
        <w:ind w:firstLine="709"/>
        <w:jc w:val="both"/>
        <w:rPr>
          <w:sz w:val="28"/>
          <w:szCs w:val="20"/>
        </w:rPr>
      </w:pPr>
    </w:p>
    <w:p w14:paraId="5983DDC4" w14:textId="32DF9CA5" w:rsidR="0014398A" w:rsidRDefault="0014398A" w:rsidP="00A47412">
      <w:pPr>
        <w:ind w:firstLine="709"/>
        <w:jc w:val="both"/>
        <w:rPr>
          <w:sz w:val="28"/>
          <w:szCs w:val="20"/>
        </w:rPr>
      </w:pPr>
    </w:p>
    <w:p w14:paraId="478923C2" w14:textId="77777777" w:rsidR="0014398A" w:rsidRPr="00A47412" w:rsidRDefault="0014398A" w:rsidP="00A47412">
      <w:pPr>
        <w:ind w:firstLine="709"/>
        <w:jc w:val="both"/>
        <w:rPr>
          <w:sz w:val="28"/>
          <w:szCs w:val="20"/>
        </w:rPr>
      </w:pPr>
    </w:p>
    <w:p w14:paraId="68918357" w14:textId="77777777" w:rsidR="00A47412" w:rsidRPr="00A47412" w:rsidRDefault="00A47412" w:rsidP="00A47412">
      <w:pPr>
        <w:autoSpaceDE w:val="0"/>
        <w:autoSpaceDN w:val="0"/>
        <w:adjustRightInd w:val="0"/>
        <w:rPr>
          <w:b/>
          <w:sz w:val="28"/>
          <w:szCs w:val="28"/>
        </w:rPr>
      </w:pPr>
      <w:r w:rsidRPr="00A47412">
        <w:rPr>
          <w:b/>
          <w:sz w:val="28"/>
          <w:szCs w:val="28"/>
        </w:rPr>
        <w:t>Глава Турковского</w:t>
      </w:r>
    </w:p>
    <w:p w14:paraId="31687D5E" w14:textId="7CE05C99" w:rsidR="00A47412" w:rsidRPr="00A47412" w:rsidRDefault="00A47412" w:rsidP="00A47412">
      <w:pPr>
        <w:autoSpaceDE w:val="0"/>
        <w:autoSpaceDN w:val="0"/>
        <w:adjustRightInd w:val="0"/>
        <w:rPr>
          <w:sz w:val="28"/>
          <w:szCs w:val="20"/>
        </w:rPr>
      </w:pPr>
      <w:r w:rsidRPr="00A47412">
        <w:rPr>
          <w:b/>
          <w:sz w:val="28"/>
          <w:szCs w:val="28"/>
        </w:rPr>
        <w:t>муниципального района</w:t>
      </w:r>
      <w:r w:rsidRPr="00A47412">
        <w:rPr>
          <w:b/>
          <w:sz w:val="28"/>
          <w:szCs w:val="28"/>
        </w:rPr>
        <w:tab/>
      </w:r>
      <w:r w:rsidRPr="00A47412">
        <w:rPr>
          <w:b/>
          <w:sz w:val="28"/>
          <w:szCs w:val="28"/>
        </w:rPr>
        <w:tab/>
      </w:r>
      <w:r w:rsidR="0014398A">
        <w:rPr>
          <w:b/>
          <w:sz w:val="28"/>
          <w:szCs w:val="28"/>
        </w:rPr>
        <w:tab/>
      </w:r>
      <w:r w:rsidRPr="00A47412">
        <w:rPr>
          <w:b/>
          <w:sz w:val="28"/>
          <w:szCs w:val="28"/>
        </w:rPr>
        <w:tab/>
      </w:r>
      <w:r w:rsidRPr="00A47412">
        <w:rPr>
          <w:b/>
          <w:sz w:val="28"/>
          <w:szCs w:val="28"/>
        </w:rPr>
        <w:tab/>
      </w:r>
      <w:r w:rsidRPr="00A47412">
        <w:rPr>
          <w:b/>
          <w:sz w:val="28"/>
          <w:szCs w:val="28"/>
        </w:rPr>
        <w:tab/>
      </w:r>
      <w:r w:rsidR="007A4DF7">
        <w:rPr>
          <w:b/>
          <w:sz w:val="28"/>
          <w:szCs w:val="28"/>
        </w:rPr>
        <w:t xml:space="preserve">       </w:t>
      </w:r>
      <w:r w:rsidRPr="00A47412">
        <w:rPr>
          <w:b/>
          <w:sz w:val="28"/>
          <w:szCs w:val="28"/>
        </w:rPr>
        <w:t>А.В. Никитин</w:t>
      </w:r>
    </w:p>
    <w:p w14:paraId="12C28C2A" w14:textId="77777777" w:rsidR="006C46BD" w:rsidRPr="00A47412" w:rsidRDefault="006C46BD">
      <w:pPr>
        <w:autoSpaceDE w:val="0"/>
        <w:autoSpaceDN w:val="0"/>
        <w:adjustRightInd w:val="0"/>
        <w:rPr>
          <w:sz w:val="28"/>
          <w:szCs w:val="20"/>
        </w:rPr>
      </w:pPr>
    </w:p>
    <w:sectPr w:rsidR="006C46BD" w:rsidRPr="00A47412" w:rsidSect="007A4DF7">
      <w:headerReference w:type="even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86CE" w14:textId="77777777" w:rsidR="00BE6F89" w:rsidRDefault="00BE6F89">
      <w:r>
        <w:separator/>
      </w:r>
    </w:p>
  </w:endnote>
  <w:endnote w:type="continuationSeparator" w:id="0">
    <w:p w14:paraId="3020FF54" w14:textId="77777777" w:rsidR="00BE6F89" w:rsidRDefault="00BE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A42E" w14:textId="77777777" w:rsidR="00BE6F89" w:rsidRDefault="00BE6F89">
      <w:r>
        <w:separator/>
      </w:r>
    </w:p>
  </w:footnote>
  <w:footnote w:type="continuationSeparator" w:id="0">
    <w:p w14:paraId="2DD98D31" w14:textId="77777777" w:rsidR="00BE6F89" w:rsidRDefault="00BE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64E2" w14:textId="77777777" w:rsidR="009C7539" w:rsidRDefault="000340BB" w:rsidP="001164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75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FA2BDC" w14:textId="77777777" w:rsidR="009C7539" w:rsidRDefault="009C75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9F7"/>
    <w:multiLevelType w:val="hybridMultilevel"/>
    <w:tmpl w:val="0060B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1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E4BC8"/>
    <w:multiLevelType w:val="hybridMultilevel"/>
    <w:tmpl w:val="BA1AF22E"/>
    <w:lvl w:ilvl="0" w:tplc="1FA6711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87F4A2D"/>
    <w:multiLevelType w:val="hybridMultilevel"/>
    <w:tmpl w:val="C8B2F8A2"/>
    <w:lvl w:ilvl="0" w:tplc="35C8B608"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64"/>
    <w:rsid w:val="00030590"/>
    <w:rsid w:val="000340BB"/>
    <w:rsid w:val="00037160"/>
    <w:rsid w:val="00074F1B"/>
    <w:rsid w:val="000863E0"/>
    <w:rsid w:val="000946F2"/>
    <w:rsid w:val="00096163"/>
    <w:rsid w:val="000A09A0"/>
    <w:rsid w:val="000A1A44"/>
    <w:rsid w:val="000A4314"/>
    <w:rsid w:val="000D7A9F"/>
    <w:rsid w:val="00100678"/>
    <w:rsid w:val="001164BE"/>
    <w:rsid w:val="0014398A"/>
    <w:rsid w:val="00145C38"/>
    <w:rsid w:val="00172F03"/>
    <w:rsid w:val="00173517"/>
    <w:rsid w:val="001757A0"/>
    <w:rsid w:val="001B5933"/>
    <w:rsid w:val="001C41DD"/>
    <w:rsid w:val="00221AD2"/>
    <w:rsid w:val="00235D95"/>
    <w:rsid w:val="00240794"/>
    <w:rsid w:val="002450D0"/>
    <w:rsid w:val="002703DA"/>
    <w:rsid w:val="002B0841"/>
    <w:rsid w:val="002B6BDB"/>
    <w:rsid w:val="002E33D9"/>
    <w:rsid w:val="003315F5"/>
    <w:rsid w:val="00350F8C"/>
    <w:rsid w:val="003547F4"/>
    <w:rsid w:val="00367D8C"/>
    <w:rsid w:val="0038057B"/>
    <w:rsid w:val="003977C5"/>
    <w:rsid w:val="003C6C8D"/>
    <w:rsid w:val="00403B47"/>
    <w:rsid w:val="004915D6"/>
    <w:rsid w:val="004A78DB"/>
    <w:rsid w:val="004C2162"/>
    <w:rsid w:val="00500B7B"/>
    <w:rsid w:val="005326E9"/>
    <w:rsid w:val="00547BAD"/>
    <w:rsid w:val="0062022E"/>
    <w:rsid w:val="00622EB6"/>
    <w:rsid w:val="006250E1"/>
    <w:rsid w:val="00641D38"/>
    <w:rsid w:val="00641DFE"/>
    <w:rsid w:val="00661767"/>
    <w:rsid w:val="00676451"/>
    <w:rsid w:val="006C46BD"/>
    <w:rsid w:val="006E3878"/>
    <w:rsid w:val="007139AF"/>
    <w:rsid w:val="007337AB"/>
    <w:rsid w:val="00792563"/>
    <w:rsid w:val="007A0CE6"/>
    <w:rsid w:val="007A4DF7"/>
    <w:rsid w:val="008202B4"/>
    <w:rsid w:val="00822D18"/>
    <w:rsid w:val="00840638"/>
    <w:rsid w:val="00852160"/>
    <w:rsid w:val="00855BF9"/>
    <w:rsid w:val="00875A64"/>
    <w:rsid w:val="0088220F"/>
    <w:rsid w:val="00885ADB"/>
    <w:rsid w:val="008E55E4"/>
    <w:rsid w:val="0090425A"/>
    <w:rsid w:val="009160E7"/>
    <w:rsid w:val="009237EE"/>
    <w:rsid w:val="009320B6"/>
    <w:rsid w:val="00953580"/>
    <w:rsid w:val="00956D04"/>
    <w:rsid w:val="00967FBF"/>
    <w:rsid w:val="0099225C"/>
    <w:rsid w:val="00994503"/>
    <w:rsid w:val="00995540"/>
    <w:rsid w:val="0099779B"/>
    <w:rsid w:val="009A6709"/>
    <w:rsid w:val="009B5E0F"/>
    <w:rsid w:val="009B6012"/>
    <w:rsid w:val="009C7539"/>
    <w:rsid w:val="009C7811"/>
    <w:rsid w:val="009D0B0B"/>
    <w:rsid w:val="009E72B1"/>
    <w:rsid w:val="00A34C0E"/>
    <w:rsid w:val="00A47412"/>
    <w:rsid w:val="00A74091"/>
    <w:rsid w:val="00A850A3"/>
    <w:rsid w:val="00AC3CFE"/>
    <w:rsid w:val="00AF0CEC"/>
    <w:rsid w:val="00B209DA"/>
    <w:rsid w:val="00B56BA4"/>
    <w:rsid w:val="00B662D4"/>
    <w:rsid w:val="00B71888"/>
    <w:rsid w:val="00BB2055"/>
    <w:rsid w:val="00BD51AF"/>
    <w:rsid w:val="00BD7926"/>
    <w:rsid w:val="00BE6F89"/>
    <w:rsid w:val="00BF77C6"/>
    <w:rsid w:val="00C17E08"/>
    <w:rsid w:val="00C67AA6"/>
    <w:rsid w:val="00C916E7"/>
    <w:rsid w:val="00CE19BD"/>
    <w:rsid w:val="00D1266E"/>
    <w:rsid w:val="00D31E21"/>
    <w:rsid w:val="00D410C2"/>
    <w:rsid w:val="00D472AA"/>
    <w:rsid w:val="00D47EC7"/>
    <w:rsid w:val="00D63C86"/>
    <w:rsid w:val="00D7571A"/>
    <w:rsid w:val="00D90D09"/>
    <w:rsid w:val="00D96AAA"/>
    <w:rsid w:val="00DA437C"/>
    <w:rsid w:val="00DC2E9C"/>
    <w:rsid w:val="00DD1C3F"/>
    <w:rsid w:val="00DD679D"/>
    <w:rsid w:val="00E27EE1"/>
    <w:rsid w:val="00E75769"/>
    <w:rsid w:val="00E83695"/>
    <w:rsid w:val="00E959F3"/>
    <w:rsid w:val="00EC2EB5"/>
    <w:rsid w:val="00F0162E"/>
    <w:rsid w:val="00F40BE4"/>
    <w:rsid w:val="00F52749"/>
    <w:rsid w:val="00F53B04"/>
    <w:rsid w:val="00F5587E"/>
    <w:rsid w:val="00FA0974"/>
    <w:rsid w:val="00FE4B18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56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B"/>
    <w:rPr>
      <w:sz w:val="24"/>
      <w:szCs w:val="24"/>
    </w:rPr>
  </w:style>
  <w:style w:type="paragraph" w:styleId="1">
    <w:name w:val="heading 1"/>
    <w:basedOn w:val="a"/>
    <w:next w:val="a"/>
    <w:qFormat/>
    <w:rsid w:val="00B209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40BB"/>
    <w:pPr>
      <w:ind w:left="5760"/>
    </w:pPr>
  </w:style>
  <w:style w:type="paragraph" w:styleId="2">
    <w:name w:val="Body Text Indent 2"/>
    <w:basedOn w:val="a"/>
    <w:rsid w:val="000340BB"/>
    <w:pPr>
      <w:ind w:firstLine="900"/>
      <w:jc w:val="both"/>
    </w:pPr>
  </w:style>
  <w:style w:type="paragraph" w:styleId="3">
    <w:name w:val="Body Text Indent 3"/>
    <w:basedOn w:val="a"/>
    <w:rsid w:val="000340BB"/>
    <w:pPr>
      <w:ind w:firstLine="19"/>
      <w:jc w:val="both"/>
    </w:pPr>
    <w:rPr>
      <w:rFonts w:ascii="Courier New" w:hAnsi="Courier New" w:cs="Courier New"/>
    </w:rPr>
  </w:style>
  <w:style w:type="paragraph" w:styleId="a4">
    <w:name w:val="Body Text"/>
    <w:basedOn w:val="a"/>
    <w:rsid w:val="000340B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56D04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rsid w:val="00F40BE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basedOn w:val="a0"/>
    <w:rsid w:val="00F40BE4"/>
    <w:rPr>
      <w:color w:val="008000"/>
    </w:rPr>
  </w:style>
  <w:style w:type="paragraph" w:styleId="a8">
    <w:name w:val="header"/>
    <w:basedOn w:val="a"/>
    <w:rsid w:val="00074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4F1B"/>
  </w:style>
  <w:style w:type="paragraph" w:styleId="aa">
    <w:name w:val="footer"/>
    <w:basedOn w:val="a"/>
    <w:rsid w:val="0099450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0425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B0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B084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basedOn w:val="a0"/>
    <w:rsid w:val="00BF7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B"/>
    <w:rPr>
      <w:sz w:val="24"/>
      <w:szCs w:val="24"/>
    </w:rPr>
  </w:style>
  <w:style w:type="paragraph" w:styleId="1">
    <w:name w:val="heading 1"/>
    <w:basedOn w:val="a"/>
    <w:next w:val="a"/>
    <w:qFormat/>
    <w:rsid w:val="00B209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40BB"/>
    <w:pPr>
      <w:ind w:left="5760"/>
    </w:pPr>
  </w:style>
  <w:style w:type="paragraph" w:styleId="2">
    <w:name w:val="Body Text Indent 2"/>
    <w:basedOn w:val="a"/>
    <w:rsid w:val="000340BB"/>
    <w:pPr>
      <w:ind w:firstLine="900"/>
      <w:jc w:val="both"/>
    </w:pPr>
  </w:style>
  <w:style w:type="paragraph" w:styleId="3">
    <w:name w:val="Body Text Indent 3"/>
    <w:basedOn w:val="a"/>
    <w:rsid w:val="000340BB"/>
    <w:pPr>
      <w:ind w:firstLine="19"/>
      <w:jc w:val="both"/>
    </w:pPr>
    <w:rPr>
      <w:rFonts w:ascii="Courier New" w:hAnsi="Courier New" w:cs="Courier New"/>
    </w:rPr>
  </w:style>
  <w:style w:type="paragraph" w:styleId="a4">
    <w:name w:val="Body Text"/>
    <w:basedOn w:val="a"/>
    <w:rsid w:val="000340B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56D04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rsid w:val="00F40BE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basedOn w:val="a0"/>
    <w:rsid w:val="00F40BE4"/>
    <w:rPr>
      <w:color w:val="008000"/>
    </w:rPr>
  </w:style>
  <w:style w:type="paragraph" w:styleId="a8">
    <w:name w:val="header"/>
    <w:basedOn w:val="a"/>
    <w:rsid w:val="00074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4F1B"/>
  </w:style>
  <w:style w:type="paragraph" w:styleId="aa">
    <w:name w:val="footer"/>
    <w:basedOn w:val="a"/>
    <w:rsid w:val="0099450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0425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B0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B084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basedOn w:val="a0"/>
    <w:rsid w:val="00BF7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V0DLs3HgZc93AuFcUDK22K2VACwLccLi8fWsRAbDz8o=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LXRNI4rshUOfCkoKRrsHHG5O0Wu0DhIbhEolPJxPHpc=</DigestValue>
    </Reference>
  </SignedInfo>
  <SignatureValue>aMnf/dIPzYmtgbn1RN5+6RWm9RsWsAs1XEnBv71Z64JQcgxHp+DNXyawoj7lYRL6
K3ZJ1EjFo681ENd+xHn8Ug==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AnHdAMQoAZLq0hv/MjsKpwgTFYk=</DigestValue>
      </Reference>
      <Reference URI="/word/settings.xml?ContentType=application/vnd.openxmlformats-officedocument.wordprocessingml.settings+xml">
        <DigestMethod Algorithm="http://www.w3.org/2000/09/xmldsig#sha1"/>
        <DigestValue>7RNwkZGHGcZSCp/gwz5lDGvX5mA=</DigestValue>
      </Reference>
      <Reference URI="/word/stylesWithEffects.xml?ContentType=application/vnd.ms-word.stylesWithEffects+xml">
        <DigestMethod Algorithm="http://www.w3.org/2000/09/xmldsig#sha1"/>
        <DigestValue>VwejmglhTvEVg+nB9p9mK2TzsHg=</DigestValue>
      </Reference>
      <Reference URI="/word/styles.xml?ContentType=application/vnd.openxmlformats-officedocument.wordprocessingml.styles+xml">
        <DigestMethod Algorithm="http://www.w3.org/2000/09/xmldsig#sha1"/>
        <DigestValue>cuYPFZiUhmuWtsL+nRRXuOKZJgM=</DigestValue>
      </Reference>
      <Reference URI="/word/fontTable.xml?ContentType=application/vnd.openxmlformats-officedocument.wordprocessingml.fontTable+xml">
        <DigestMethod Algorithm="http://www.w3.org/2000/09/xmldsig#sha1"/>
        <DigestValue>OHlLKTrP2GEG4/tdnr6zp2tKY6Y=</DigestValue>
      </Reference>
      <Reference URI="/word/media/image1.jpeg?ContentType=image/jpeg">
        <DigestMethod Algorithm="http://www.w3.org/2000/09/xmldsig#sha1"/>
        <DigestValue>DDW6GxvzjaCF75sp2c4az7dDzxE=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xyAGp7sowPLUG0c48xgSL9ymLc8=</DigestValue>
      </Reference>
      <Reference URI="/word/document.xml?ContentType=application/vnd.openxmlformats-officedocument.wordprocessingml.document.main+xml">
        <DigestMethod Algorithm="http://www.w3.org/2000/09/xmldsig#sha1"/>
        <DigestValue>fOOOWac8Q2cwwpSH9Hcf5WhygMM=</DigestValue>
      </Reference>
      <Reference URI="/word/webSettings.xml?ContentType=application/vnd.openxmlformats-officedocument.wordprocessingml.webSettings+xml">
        <DigestMethod Algorithm="http://www.w3.org/2000/09/xmldsig#sha1"/>
        <DigestValue>rAReg+DLM5fEWUPN32apPyRhYJc=</DigestValue>
      </Reference>
      <Reference URI="/word/footnotes.xml?ContentType=application/vnd.openxmlformats-officedocument.wordprocessingml.footnotes+xml">
        <DigestMethod Algorithm="http://www.w3.org/2000/09/xmldsig#sha1"/>
        <DigestValue>1Yd36NLfQFPTOzgU5wa/hlxG5s0=</DigestValue>
      </Reference>
      <Reference URI="/word/header1.xml?ContentType=application/vnd.openxmlformats-officedocument.wordprocessingml.header+xml">
        <DigestMethod Algorithm="http://www.w3.org/2000/09/xmldsig#sha1"/>
        <DigestValue>UtoO6No72yQdYdHdutk8V3Nnanc=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F5pKaoPfPEWkH6pyagwka6/fAHM=</DigestValue>
      </Reference>
    </Manifest>
    <SignatureProperties>
      <SignatureProperty Id="idSignatureTime" Target="#idPackageSignature">
        <mdssi:SignatureTime>
          <mdssi:Format>YYYY-MM-DDThh:mm:ssTZD</mdssi:Format>
          <mdssi:Value>2020-09-21T06:46:02Z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2020-09-21T06:46:02Z</xd:SigningTime>
          <xd:SigningCertificate>
            <xd:Cert>
              <xd:CertDigest>
                <DigestMethod Algorithm="http://www.w3.org/2000/09/xmldsig#sha1"/>
                <DigestValue>jSRA0C/jl8neIA3+YFBbIKQLqyg=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отдела образования администрации ОМО Турковского района</vt:lpstr>
    </vt:vector>
  </TitlesOfParts>
  <Company>prok</Company>
  <LinksUpToDate>false</LinksUpToDate>
  <CharactersWithSpaces>1504</CharactersWithSpaces>
  <SharedDoc>false</SharedDoc>
  <HLinks>
    <vt:vector size="24" baseType="variant"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consultantplus://offline/ref=EEF37C4D9B05050BAA7596F3FD9EA6FB95FFFEE9B9EFB89E4F13721343508C065D854E38B5389DAA0141H</vt:lpwstr>
      </vt:variant>
      <vt:variant>
        <vt:lpwstr/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garantf1://9438589.33/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consultantplus://offline/ref=EEF37C4D9B05050BAA7596F3FD9EA6FB95FFFEE9B9EFB89E4F13721343508C065D854E38B5389DAA0141H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отдела образования администрации ОМО Турковского района</dc:title>
  <dc:subject/>
  <dc:creator>Prok</dc:creator>
  <cp:keywords/>
  <dc:description/>
  <cp:lastModifiedBy>Белякова ОА</cp:lastModifiedBy>
  <cp:revision>5</cp:revision>
  <cp:lastPrinted>2020-08-31T11:46:00Z</cp:lastPrinted>
  <dcterms:created xsi:type="dcterms:W3CDTF">2020-08-27T06:56:00Z</dcterms:created>
  <dcterms:modified xsi:type="dcterms:W3CDTF">2020-09-21T06:46:00Z</dcterms:modified>
</cp:coreProperties>
</file>