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0" w:rsidRPr="000A0D20" w:rsidRDefault="000A0D20" w:rsidP="000A0D20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0A0D2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0CD41D" wp14:editId="3D3233E7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20" w:rsidRPr="000A0D20" w:rsidRDefault="000A0D20" w:rsidP="000A0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D20">
        <w:rPr>
          <w:rFonts w:ascii="Times New Roman" w:hAnsi="Times New Roman"/>
          <w:b/>
          <w:sz w:val="24"/>
          <w:szCs w:val="24"/>
        </w:rPr>
        <w:t>АДМИНИСТРАЦИЯ</w:t>
      </w:r>
    </w:p>
    <w:p w:rsidR="000A0D20" w:rsidRPr="000A0D20" w:rsidRDefault="000A0D20" w:rsidP="000A0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D20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0A0D20" w:rsidRPr="000A0D20" w:rsidRDefault="000A0D20" w:rsidP="000A0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D20">
        <w:rPr>
          <w:rFonts w:ascii="Times New Roman" w:hAnsi="Times New Roman"/>
          <w:b/>
          <w:sz w:val="24"/>
          <w:szCs w:val="24"/>
          <w:lang w:val="en-US"/>
        </w:rPr>
        <w:t>C</w:t>
      </w:r>
      <w:r w:rsidRPr="000A0D20"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0A0D20" w:rsidRPr="000A0D20" w:rsidRDefault="000A0D20" w:rsidP="000A0D2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0A0D2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0A0D20" w:rsidRPr="000A0D20" w:rsidRDefault="000A0D20" w:rsidP="000A0D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D20" w:rsidRPr="000A0D20" w:rsidRDefault="00BA23C2" w:rsidP="000A0D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16.03.2022 г.    № 157</w:t>
      </w:r>
      <w:r w:rsidR="000A0D20" w:rsidRPr="000A0D20">
        <w:rPr>
          <w:rFonts w:ascii="Times New Roman" w:hAnsi="Times New Roman"/>
          <w:sz w:val="28"/>
          <w:szCs w:val="28"/>
        </w:rPr>
        <w:t xml:space="preserve">   </w:t>
      </w:r>
    </w:p>
    <w:p w:rsidR="000A0D20" w:rsidRPr="000A0D20" w:rsidRDefault="000A0D20" w:rsidP="000A0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0A0D20" w:rsidRPr="000A0D20" w:rsidRDefault="000A0D20" w:rsidP="000A0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>«Молодежь Турковского муниципального района</w:t>
      </w:r>
    </w:p>
    <w:p w:rsidR="000A0D20" w:rsidRPr="000A0D20" w:rsidRDefault="000A0D20" w:rsidP="000A0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 на 2022 – 2024 годы »</w:t>
      </w:r>
    </w:p>
    <w:p w:rsidR="000A0D20" w:rsidRPr="000A0D20" w:rsidRDefault="000A0D20" w:rsidP="000A0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0D20" w:rsidRPr="000A0D20" w:rsidRDefault="000A0D20" w:rsidP="000A0D2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   </w:t>
      </w:r>
      <w:r w:rsidRPr="000A0D20">
        <w:rPr>
          <w:rFonts w:ascii="Times New Roman" w:hAnsi="Times New Roman"/>
          <w:sz w:val="28"/>
          <w:szCs w:val="28"/>
        </w:rPr>
        <w:t xml:space="preserve">       В целях патриотического воспитания, духовного и физического развития молодежи и в соответствии с Уставом Турковского муниципального района администрация Турковского  муниципального района  ПОСТАНОВЛЯЕТ:</w:t>
      </w:r>
    </w:p>
    <w:p w:rsidR="000A0D20" w:rsidRPr="000A0D20" w:rsidRDefault="000A0D20" w:rsidP="000A0D2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0A0D20">
        <w:rPr>
          <w:rFonts w:ascii="Times New Roman" w:hAnsi="Times New Roman"/>
          <w:sz w:val="28"/>
          <w:szCs w:val="28"/>
        </w:rPr>
        <w:t xml:space="preserve">           1. Утвердить муниципальную программу «Молодежь Турковского района на 2022-2024 </w:t>
      </w:r>
      <w:r w:rsidR="00663C9C">
        <w:rPr>
          <w:rFonts w:ascii="Times New Roman" w:hAnsi="Times New Roman"/>
          <w:sz w:val="28"/>
          <w:szCs w:val="28"/>
        </w:rPr>
        <w:t>г</w:t>
      </w:r>
      <w:r w:rsidRPr="000A0D20">
        <w:rPr>
          <w:rFonts w:ascii="Times New Roman" w:hAnsi="Times New Roman"/>
          <w:sz w:val="28"/>
          <w:szCs w:val="28"/>
        </w:rPr>
        <w:t>оды» согласно приложению.</w:t>
      </w:r>
    </w:p>
    <w:p w:rsidR="000A0D20" w:rsidRPr="000A0D20" w:rsidRDefault="000A0D20" w:rsidP="000A0D2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0A0D20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0A0D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0D2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0A0D20" w:rsidRPr="000A0D20" w:rsidRDefault="000A0D20" w:rsidP="000A0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D20" w:rsidRPr="000A0D20" w:rsidRDefault="000A0D20" w:rsidP="000A0D20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0A0D20" w:rsidRDefault="000A0D20" w:rsidP="000A0D20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0A0D20" w:rsidRPr="000A0D20" w:rsidRDefault="000A0D20" w:rsidP="000A0D20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0A0D20" w:rsidRPr="000A0D20" w:rsidRDefault="000A0D20" w:rsidP="000A0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Глава Турковского                                                        </w:t>
      </w:r>
    </w:p>
    <w:p w:rsidR="000A0D20" w:rsidRPr="000A0D20" w:rsidRDefault="000A0D20" w:rsidP="000A0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A0D20">
        <w:rPr>
          <w:rFonts w:ascii="Times New Roman" w:hAnsi="Times New Roman"/>
          <w:b/>
          <w:sz w:val="28"/>
          <w:szCs w:val="28"/>
        </w:rPr>
        <w:t xml:space="preserve">  А.В. Никитин</w:t>
      </w:r>
    </w:p>
    <w:p w:rsidR="000A0D20" w:rsidRPr="000A0D20" w:rsidRDefault="000A0D20" w:rsidP="000A0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0D20" w:rsidRPr="000A0D20" w:rsidRDefault="000A0D20" w:rsidP="000A0D20">
      <w:pPr>
        <w:rPr>
          <w:rFonts w:ascii="Calibri" w:hAnsi="Calibri"/>
        </w:rPr>
      </w:pPr>
    </w:p>
    <w:p w:rsidR="000A0D20" w:rsidRPr="000A0D20" w:rsidRDefault="000A0D20" w:rsidP="000A0D20"/>
    <w:p w:rsidR="000A0D20" w:rsidRPr="000A0D20" w:rsidRDefault="000A0D20" w:rsidP="000A0D20">
      <w:pPr>
        <w:rPr>
          <w:rFonts w:ascii="Times New Roman" w:hAnsi="Times New Roman" w:cs="Times New Roman"/>
          <w:sz w:val="72"/>
          <w:szCs w:val="72"/>
        </w:rPr>
      </w:pPr>
    </w:p>
    <w:p w:rsidR="000A0D20" w:rsidRPr="000A0D20" w:rsidRDefault="000A0D20" w:rsidP="000A0D20">
      <w:pPr>
        <w:rPr>
          <w:rFonts w:eastAsiaTheme="minorHAnsi"/>
          <w:lang w:eastAsia="en-US"/>
        </w:rPr>
      </w:pPr>
    </w:p>
    <w:p w:rsidR="000A0D20" w:rsidRPr="000A0D20" w:rsidRDefault="000A0D20" w:rsidP="000A0D20">
      <w:pPr>
        <w:rPr>
          <w:rFonts w:eastAsiaTheme="minorHAnsi"/>
          <w:lang w:eastAsia="en-US"/>
        </w:rPr>
      </w:pPr>
    </w:p>
    <w:p w:rsidR="000A0D20" w:rsidRPr="000A0D20" w:rsidRDefault="000A0D20" w:rsidP="000A0D20">
      <w:pPr>
        <w:rPr>
          <w:rFonts w:eastAsiaTheme="minorHAnsi"/>
          <w:lang w:eastAsia="en-US"/>
        </w:rPr>
      </w:pPr>
    </w:p>
    <w:p w:rsidR="000A0D20" w:rsidRPr="000A0D20" w:rsidRDefault="000A0D20" w:rsidP="000A0D20">
      <w:pPr>
        <w:rPr>
          <w:rFonts w:eastAsiaTheme="minorHAnsi"/>
          <w:lang w:eastAsia="en-US"/>
        </w:rPr>
      </w:pPr>
    </w:p>
    <w:p w:rsidR="00476859" w:rsidRDefault="00476859" w:rsidP="007E51A8"/>
    <w:p w:rsidR="00476859" w:rsidRDefault="00476859" w:rsidP="007E51A8"/>
    <w:p w:rsidR="00944D55" w:rsidRPr="00944D55" w:rsidRDefault="00944D55" w:rsidP="00114385">
      <w:pPr>
        <w:pStyle w:val="3"/>
        <w:ind w:left="4820" w:hanging="284"/>
        <w:rPr>
          <w:szCs w:val="28"/>
        </w:rPr>
      </w:pPr>
      <w:r w:rsidRPr="00944D55">
        <w:rPr>
          <w:szCs w:val="28"/>
        </w:rPr>
        <w:lastRenderedPageBreak/>
        <w:t xml:space="preserve">Приложение к постановлению </w:t>
      </w:r>
    </w:p>
    <w:p w:rsidR="00944D55" w:rsidRPr="00944D55" w:rsidRDefault="000A0D20" w:rsidP="00114385">
      <w:pPr>
        <w:pStyle w:val="3"/>
        <w:ind w:left="4820"/>
        <w:rPr>
          <w:szCs w:val="28"/>
        </w:rPr>
      </w:pPr>
      <w:r>
        <w:rPr>
          <w:szCs w:val="28"/>
        </w:rPr>
        <w:t>а</w:t>
      </w:r>
      <w:r w:rsidR="00944D55" w:rsidRPr="00944D55">
        <w:rPr>
          <w:szCs w:val="28"/>
        </w:rPr>
        <w:t xml:space="preserve">дминистрации </w:t>
      </w:r>
      <w:proofErr w:type="gramStart"/>
      <w:r w:rsidR="00944D55" w:rsidRPr="00944D55">
        <w:rPr>
          <w:szCs w:val="28"/>
        </w:rPr>
        <w:t>муниципального</w:t>
      </w:r>
      <w:proofErr w:type="gramEnd"/>
      <w:r w:rsidR="00944D55" w:rsidRPr="00944D55">
        <w:rPr>
          <w:szCs w:val="28"/>
        </w:rPr>
        <w:t xml:space="preserve"> </w:t>
      </w:r>
    </w:p>
    <w:p w:rsidR="00944D55" w:rsidRPr="00944D55" w:rsidRDefault="00944D55" w:rsidP="00114385">
      <w:pPr>
        <w:pStyle w:val="3"/>
        <w:ind w:left="4820"/>
        <w:jc w:val="left"/>
        <w:rPr>
          <w:szCs w:val="28"/>
        </w:rPr>
      </w:pPr>
      <w:r w:rsidRPr="00944D55">
        <w:rPr>
          <w:szCs w:val="28"/>
        </w:rPr>
        <w:t xml:space="preserve">района </w:t>
      </w:r>
      <w:r w:rsidR="00114385">
        <w:rPr>
          <w:szCs w:val="28"/>
        </w:rPr>
        <w:t xml:space="preserve"> </w:t>
      </w:r>
      <w:r w:rsidR="00697EB5">
        <w:rPr>
          <w:szCs w:val="28"/>
        </w:rPr>
        <w:t>о</w:t>
      </w:r>
      <w:r w:rsidRPr="00944D55">
        <w:rPr>
          <w:szCs w:val="28"/>
        </w:rPr>
        <w:t xml:space="preserve">т </w:t>
      </w:r>
      <w:r w:rsidR="000A0D20">
        <w:rPr>
          <w:szCs w:val="28"/>
        </w:rPr>
        <w:t>16.03.2022 года</w:t>
      </w:r>
      <w:r w:rsidR="00C371E8">
        <w:rPr>
          <w:szCs w:val="28"/>
        </w:rPr>
        <w:t xml:space="preserve"> № </w:t>
      </w:r>
      <w:r w:rsidR="00BA23C2">
        <w:rPr>
          <w:szCs w:val="28"/>
        </w:rPr>
        <w:t>157</w:t>
      </w:r>
    </w:p>
    <w:p w:rsidR="00944D55" w:rsidRDefault="00944D55" w:rsidP="00944D55">
      <w:pPr>
        <w:pStyle w:val="3"/>
        <w:ind w:firstLine="3544"/>
        <w:rPr>
          <w:b/>
          <w:szCs w:val="28"/>
        </w:rPr>
      </w:pPr>
    </w:p>
    <w:p w:rsidR="007E51A8" w:rsidRDefault="007E51A8" w:rsidP="007E51A8">
      <w:pPr>
        <w:pStyle w:val="3"/>
        <w:rPr>
          <w:b/>
          <w:szCs w:val="28"/>
        </w:rPr>
      </w:pPr>
      <w:r>
        <w:rPr>
          <w:b/>
          <w:szCs w:val="28"/>
        </w:rPr>
        <w:t xml:space="preserve">Муниципальная программа </w:t>
      </w:r>
    </w:p>
    <w:p w:rsidR="00E40E69" w:rsidRDefault="00B261B7" w:rsidP="007E51A8">
      <w:pPr>
        <w:pStyle w:val="3"/>
        <w:rPr>
          <w:b/>
          <w:szCs w:val="28"/>
        </w:rPr>
      </w:pPr>
      <w:r>
        <w:rPr>
          <w:b/>
          <w:szCs w:val="28"/>
        </w:rPr>
        <w:t>«</w:t>
      </w:r>
      <w:r w:rsidR="007E51A8">
        <w:rPr>
          <w:b/>
          <w:szCs w:val="28"/>
        </w:rPr>
        <w:t>Молодежь Турковского</w:t>
      </w:r>
      <w:r w:rsidR="00944D55">
        <w:rPr>
          <w:b/>
          <w:szCs w:val="28"/>
        </w:rPr>
        <w:t xml:space="preserve"> </w:t>
      </w:r>
      <w:r w:rsidR="00807B3F" w:rsidRPr="00807B3F">
        <w:rPr>
          <w:b/>
          <w:szCs w:val="28"/>
        </w:rPr>
        <w:t>муниципального</w:t>
      </w:r>
      <w:r w:rsidR="00807B3F">
        <w:rPr>
          <w:b/>
          <w:szCs w:val="28"/>
        </w:rPr>
        <w:t xml:space="preserve"> </w:t>
      </w:r>
      <w:r w:rsidR="00944D55">
        <w:rPr>
          <w:b/>
          <w:szCs w:val="28"/>
        </w:rPr>
        <w:t>района</w:t>
      </w:r>
      <w:r w:rsidR="00AC7559">
        <w:rPr>
          <w:b/>
          <w:szCs w:val="28"/>
        </w:rPr>
        <w:t>»</w:t>
      </w:r>
      <w:r w:rsidR="001C0BF2">
        <w:rPr>
          <w:b/>
          <w:szCs w:val="28"/>
        </w:rPr>
        <w:t xml:space="preserve"> </w:t>
      </w:r>
    </w:p>
    <w:p w:rsidR="007E51A8" w:rsidRDefault="001C0BF2" w:rsidP="007E51A8">
      <w:pPr>
        <w:pStyle w:val="3"/>
        <w:rPr>
          <w:b/>
          <w:szCs w:val="28"/>
        </w:rPr>
      </w:pPr>
      <w:r>
        <w:rPr>
          <w:b/>
          <w:szCs w:val="28"/>
        </w:rPr>
        <w:t xml:space="preserve">на </w:t>
      </w:r>
      <w:r w:rsidR="00E40E69">
        <w:rPr>
          <w:b/>
          <w:szCs w:val="28"/>
        </w:rPr>
        <w:t xml:space="preserve"> </w:t>
      </w:r>
      <w:r>
        <w:rPr>
          <w:b/>
          <w:szCs w:val="28"/>
        </w:rPr>
        <w:t>20</w:t>
      </w:r>
      <w:r w:rsidR="00016D31">
        <w:rPr>
          <w:b/>
          <w:szCs w:val="28"/>
        </w:rPr>
        <w:t>2</w:t>
      </w:r>
      <w:r w:rsidR="008A2071">
        <w:rPr>
          <w:b/>
          <w:szCs w:val="28"/>
        </w:rPr>
        <w:t>2</w:t>
      </w:r>
      <w:r w:rsidR="00216900">
        <w:rPr>
          <w:b/>
          <w:szCs w:val="28"/>
        </w:rPr>
        <w:t>-202</w:t>
      </w:r>
      <w:r w:rsidR="008A2071">
        <w:rPr>
          <w:b/>
          <w:szCs w:val="28"/>
        </w:rPr>
        <w:t>4</w:t>
      </w:r>
      <w:r w:rsidR="00A40399">
        <w:rPr>
          <w:b/>
          <w:szCs w:val="28"/>
        </w:rPr>
        <w:t xml:space="preserve"> </w:t>
      </w:r>
      <w:r w:rsidR="007E51A8">
        <w:rPr>
          <w:b/>
          <w:szCs w:val="28"/>
        </w:rPr>
        <w:t xml:space="preserve"> год</w:t>
      </w:r>
      <w:r w:rsidR="00A40399">
        <w:rPr>
          <w:b/>
          <w:szCs w:val="28"/>
        </w:rPr>
        <w:t>ы</w:t>
      </w:r>
    </w:p>
    <w:p w:rsidR="007E51A8" w:rsidRPr="00B261B7" w:rsidRDefault="00B4084D" w:rsidP="00B408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E51A8" w:rsidRPr="00B261B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7E51A8" w:rsidTr="001143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 w:rsidP="00944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7E51A8" w:rsidRDefault="007E5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944D55" w:rsidRDefault="007E51A8" w:rsidP="00944D55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«Молодежь Турковского </w:t>
            </w:r>
            <w:r w:rsidR="00807B3F" w:rsidRPr="00807B3F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807B3F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="00AC75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51A8" w:rsidRDefault="00016D31" w:rsidP="008A2071">
            <w:pPr>
              <w:pStyle w:val="aa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8A20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A20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(далее - Программа)</w:t>
            </w:r>
          </w:p>
        </w:tc>
      </w:tr>
      <w:tr w:rsidR="007E51A8" w:rsidTr="001143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 района</w:t>
            </w:r>
          </w:p>
        </w:tc>
      </w:tr>
      <w:tr w:rsidR="007E51A8" w:rsidTr="001143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Турковского муниципального  района</w:t>
            </w:r>
          </w:p>
        </w:tc>
      </w:tr>
      <w:tr w:rsidR="007E51A8" w:rsidTr="00114385">
        <w:trPr>
          <w:trHeight w:val="1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944D55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E51A8" w:rsidTr="001143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воспитание, становление, духовное   развитие молодежи района</w:t>
            </w:r>
          </w:p>
        </w:tc>
      </w:tr>
      <w:tr w:rsidR="007E51A8" w:rsidTr="001143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творческого потенциала молодежи;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гражданственности, правовой культуры, повышение уровня правового сознания подростков и молодежи; 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патриотических ценностей, уважения к культурному  и историческому прошлому страны, повышение престижа военной службы, подготовка молодого поколения к службе в Вооруженных Силах РФ</w:t>
            </w:r>
            <w:r w:rsidR="006613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318" w:rsidRPr="00661318" w:rsidRDefault="00661318" w:rsidP="0066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      </w:r>
          </w:p>
        </w:tc>
      </w:tr>
      <w:tr w:rsidR="007E51A8" w:rsidTr="001143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41D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C0F5D" w:rsidRPr="00C72F9A" w:rsidRDefault="00DC0F5D" w:rsidP="006B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1143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решение вопросов профессиональной подготовки,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-поддержка интеллектуального, творческого, нравственного воспитания молодежи,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-создание системы патриотического воспитания подрастающего поколения.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1143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405BC3" w:rsidRDefault="007E51A8" w:rsidP="00405BC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осуществляется заказчиком</w:t>
            </w:r>
          </w:p>
          <w:p w:rsidR="007E51A8" w:rsidRDefault="007E51A8" w:rsidP="00405BC3">
            <w:pPr>
              <w:pStyle w:val="aa"/>
              <w:rPr>
                <w:rFonts w:eastAsia="Times New Roman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7E51A8" w:rsidTr="00114385">
        <w:trPr>
          <w:trHeight w:val="2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3F61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бщий объем необходимых для реализации Программы средств бюджета Турковск</w:t>
            </w:r>
            <w:r w:rsidR="001C0BF2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 в 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3B40D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 </w:t>
            </w:r>
            <w:r w:rsidR="00C3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 w:rsidR="00C72F9A" w:rsidRPr="00F71E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C5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6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97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6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97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EC5A75" w:rsidRDefault="00EC5A75" w:rsidP="008A20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6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97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</w:tbl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  <w:r>
        <w:t xml:space="preserve">                                                     </w:t>
      </w: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B4084D" w:rsidRDefault="00B4084D" w:rsidP="007E51A8"/>
    <w:p w:rsidR="00B4084D" w:rsidRDefault="00B4084D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</w:p>
    <w:p w:rsidR="007E51A8" w:rsidRPr="00B261B7" w:rsidRDefault="007E51A8" w:rsidP="00114385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jc w:val="center"/>
        <w:rPr>
          <w:color w:val="auto"/>
        </w:rPr>
      </w:pPr>
      <w:r w:rsidRPr="00B261B7">
        <w:rPr>
          <w:color w:val="auto"/>
          <w:lang w:val="en-US"/>
        </w:rPr>
        <w:t>I</w:t>
      </w:r>
      <w:r w:rsidRPr="00B261B7">
        <w:rPr>
          <w:color w:val="auto"/>
        </w:rPr>
        <w:t>. Введение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="00944D55">
        <w:rPr>
          <w:rFonts w:ascii="Times New Roman" w:hAnsi="Times New Roman" w:cs="Times New Roman"/>
          <w:sz w:val="28"/>
          <w:szCs w:val="28"/>
        </w:rPr>
        <w:t>с Федеральным законом 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</w:t>
      </w:r>
      <w:r w:rsidR="0094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944D5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4730B0">
        <w:rPr>
          <w:rFonts w:ascii="Times New Roman" w:hAnsi="Times New Roman" w:cs="Times New Roman"/>
          <w:sz w:val="28"/>
          <w:szCs w:val="28"/>
        </w:rPr>
        <w:t>ом Саратовской области от 0</w:t>
      </w:r>
      <w:r w:rsidR="00944D55">
        <w:rPr>
          <w:rFonts w:ascii="Times New Roman" w:hAnsi="Times New Roman" w:cs="Times New Roman"/>
          <w:sz w:val="28"/>
          <w:szCs w:val="28"/>
        </w:rPr>
        <w:t xml:space="preserve">9 октября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944D5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94-ЗСО «О молодежной политике в Саратовской области», Закон</w:t>
      </w:r>
      <w:r w:rsidR="00944D55">
        <w:rPr>
          <w:rFonts w:ascii="Times New Roman" w:hAnsi="Times New Roman" w:cs="Times New Roman"/>
          <w:sz w:val="28"/>
          <w:szCs w:val="28"/>
        </w:rPr>
        <w:t xml:space="preserve">ом Саратовской области от 23 июля </w:t>
      </w:r>
      <w:r>
        <w:rPr>
          <w:rFonts w:ascii="Times New Roman" w:hAnsi="Times New Roman" w:cs="Times New Roman"/>
          <w:sz w:val="28"/>
          <w:szCs w:val="28"/>
        </w:rPr>
        <w:t>1998 года № 38-ЗСО «О государственной поддержке молодежных и детских общественных объединений».</w:t>
      </w:r>
      <w:proofErr w:type="gramEnd"/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средством реализации органами местного самоуправления Турковского муниципального района правового, организационно-управленческого, социально-экономического,  информационного характера, направленных на создание необходимых условий для самореализации молодых граждан, выбора ими своего жизненного пути, ответственного участия во всех сферах жизнедеятельности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необходимость 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молодежь, усваивая идеи, взгляды, ценности рыночной экономики, имеет дело с неоднозначными и противоречивыми по своим результатам процессами. Это порождает немало проблем, которые необходимо учитывать во  внутренней и внешней политике, в определении перспектив общественного и государственного развития, в формировании  и социальном становлении молодого поколения россиян.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исключением и молодежь Турковского муниципального района, численность которой составляет 18% от общей численности населения района. При этом доля молодежи в возрасте </w:t>
      </w:r>
      <w:r w:rsidR="008A207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 до 30 лет превышает численность молодежных групп от 14 до 20  лет.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итогами программы «Молодежь Турковск</w:t>
      </w:r>
      <w:r w:rsidR="00DC0F5D">
        <w:rPr>
          <w:rFonts w:ascii="Times New Roman" w:hAnsi="Times New Roman" w:cs="Times New Roman"/>
          <w:sz w:val="28"/>
          <w:szCs w:val="28"/>
        </w:rPr>
        <w:t xml:space="preserve">ого </w:t>
      </w:r>
      <w:r w:rsidR="00807B3F" w:rsidRPr="00807B3F">
        <w:rPr>
          <w:rFonts w:ascii="Times New Roman" w:hAnsi="Times New Roman"/>
          <w:sz w:val="28"/>
          <w:szCs w:val="28"/>
        </w:rPr>
        <w:t>муниципального</w:t>
      </w:r>
      <w:r w:rsidR="00807B3F" w:rsidRPr="00807B3F">
        <w:rPr>
          <w:rFonts w:ascii="Times New Roman" w:hAnsi="Times New Roman" w:cs="Times New Roman"/>
          <w:sz w:val="28"/>
          <w:szCs w:val="28"/>
        </w:rPr>
        <w:t xml:space="preserve"> </w:t>
      </w:r>
      <w:r w:rsidR="00DC0F5D">
        <w:rPr>
          <w:rFonts w:ascii="Times New Roman" w:hAnsi="Times New Roman" w:cs="Times New Roman"/>
          <w:sz w:val="28"/>
          <w:szCs w:val="28"/>
        </w:rPr>
        <w:t>района</w:t>
      </w:r>
      <w:r w:rsidR="00AC7559">
        <w:rPr>
          <w:rFonts w:ascii="Times New Roman" w:hAnsi="Times New Roman" w:cs="Times New Roman"/>
          <w:sz w:val="28"/>
          <w:szCs w:val="28"/>
        </w:rPr>
        <w:t>»</w:t>
      </w:r>
      <w:r w:rsidR="00DC0F5D">
        <w:rPr>
          <w:rFonts w:ascii="Times New Roman" w:hAnsi="Times New Roman" w:cs="Times New Roman"/>
          <w:sz w:val="28"/>
          <w:szCs w:val="28"/>
        </w:rPr>
        <w:t xml:space="preserve"> на 20</w:t>
      </w:r>
      <w:r w:rsidR="00016D31">
        <w:rPr>
          <w:rFonts w:ascii="Times New Roman" w:hAnsi="Times New Roman" w:cs="Times New Roman"/>
          <w:sz w:val="28"/>
          <w:szCs w:val="28"/>
        </w:rPr>
        <w:t>2</w:t>
      </w:r>
      <w:r w:rsidR="008A2071">
        <w:rPr>
          <w:rFonts w:ascii="Times New Roman" w:hAnsi="Times New Roman" w:cs="Times New Roman"/>
          <w:sz w:val="28"/>
          <w:szCs w:val="28"/>
        </w:rPr>
        <w:t>2</w:t>
      </w:r>
      <w:r w:rsidR="00016D31">
        <w:rPr>
          <w:rFonts w:ascii="Times New Roman" w:hAnsi="Times New Roman" w:cs="Times New Roman"/>
          <w:sz w:val="28"/>
          <w:szCs w:val="28"/>
        </w:rPr>
        <w:t>-202</w:t>
      </w:r>
      <w:r w:rsidR="008A2071">
        <w:rPr>
          <w:rFonts w:ascii="Times New Roman" w:hAnsi="Times New Roman" w:cs="Times New Roman"/>
          <w:sz w:val="28"/>
          <w:szCs w:val="28"/>
        </w:rPr>
        <w:t>4</w:t>
      </w:r>
      <w:r w:rsidR="00741DAF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вопросов профессиональной подготовки,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 xml:space="preserve">поддержка интеллектуального, творческого, нравственного воспитания молодежи,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-создание системы патриотического воспитания подрастающего поколения.</w:t>
      </w:r>
    </w:p>
    <w:p w:rsidR="004730B0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Программа рассматривает в качестве проблемы недостаточную вовлеченность молодежи в жизнь общества. Она проявляется во всех сферах жизнедеятельности молодежи недостаточной социальной  активности. Вместе с тем, молодежь обладает широким </w:t>
      </w:r>
    </w:p>
    <w:p w:rsidR="007E51A8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позитивным потенциалом - мобильностью, инициативностью, восприимчивостью к инновационным изменениям, новым технологиям, способностью противодействовать современным  вызовам.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реализации районной молодежной политики может быть эффективной только  при условии комплексного программного подхода.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85" w:rsidRDefault="00114385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85" w:rsidRDefault="00114385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Целями Программы 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 воспитание, становление, духовное и физическое развитие молодежи района.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1A8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комплексное решение следующих задач:</w:t>
      </w:r>
      <w:r w:rsidR="007E5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E51A8">
        <w:rPr>
          <w:rFonts w:ascii="Times New Roman" w:hAnsi="Times New Roman" w:cs="Times New Roman"/>
          <w:sz w:val="28"/>
          <w:szCs w:val="28"/>
        </w:rPr>
        <w:t xml:space="preserve">создание  условий для реализации творческого потенциала молодежи,  социальных отношений, развитие деловой активности;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>воспитание гражданственности, правовой культуры, повышение уровня правового сознания подростков и молодежи;</w:t>
      </w:r>
    </w:p>
    <w:p w:rsidR="00235050" w:rsidRDefault="00235050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формирование у молодых людей патриотических ценностей, уважение к культурному и историческому прошлому страны, повышение престижа военной службы, подготовка молодого поколения к службе в Вооруженных Силах РФ;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Сроки и этапы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</w:t>
      </w:r>
      <w:r w:rsidR="00216900">
        <w:rPr>
          <w:rFonts w:ascii="Times New Roman" w:hAnsi="Times New Roman" w:cs="Times New Roman"/>
          <w:sz w:val="28"/>
          <w:szCs w:val="28"/>
        </w:rPr>
        <w:t>аммы будет осуществляться в 20</w:t>
      </w:r>
      <w:r w:rsidR="00A24E4C">
        <w:rPr>
          <w:rFonts w:ascii="Times New Roman" w:hAnsi="Times New Roman" w:cs="Times New Roman"/>
          <w:sz w:val="28"/>
          <w:szCs w:val="28"/>
        </w:rPr>
        <w:t>2</w:t>
      </w:r>
      <w:r w:rsidR="008A2071">
        <w:rPr>
          <w:rFonts w:ascii="Times New Roman" w:hAnsi="Times New Roman" w:cs="Times New Roman"/>
          <w:sz w:val="28"/>
          <w:szCs w:val="28"/>
        </w:rPr>
        <w:t>2</w:t>
      </w:r>
      <w:r w:rsidR="00741DAF">
        <w:rPr>
          <w:rFonts w:ascii="Times New Roman" w:hAnsi="Times New Roman" w:cs="Times New Roman"/>
          <w:sz w:val="28"/>
          <w:szCs w:val="28"/>
        </w:rPr>
        <w:t>-202</w:t>
      </w:r>
      <w:r w:rsidR="008A2071">
        <w:rPr>
          <w:rFonts w:ascii="Times New Roman" w:hAnsi="Times New Roman" w:cs="Times New Roman"/>
          <w:sz w:val="28"/>
          <w:szCs w:val="28"/>
        </w:rPr>
        <w:t>4</w:t>
      </w:r>
      <w:r w:rsidR="00C72F9A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A23C2" w:rsidRDefault="00BA23C2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E258CF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Приоритетные направления реализации Программы</w:t>
      </w:r>
    </w:p>
    <w:p w:rsidR="004B115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сформулированных в Программе целей и задач, анализа условий их реализации и находящихся в распоряжении исполнителей Программы ресурсов, выделяется следующая система приоритетов:</w:t>
      </w:r>
    </w:p>
    <w:p w:rsidR="007E51A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 xml:space="preserve"> Поддержка молодежи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 xml:space="preserve"> в выборе своего жизненного пути, в развитии самореализации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15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>Поддержка и подготовка молодых людей к воинской службе в ВС РФ</w:t>
      </w:r>
      <w:r w:rsidR="004F5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1A8" w:rsidRDefault="007E51A8" w:rsidP="00E258CF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VI. Ресурсное обеспечение Программы</w:t>
      </w:r>
    </w:p>
    <w:p w:rsidR="007E51A8" w:rsidRDefault="007E51A8" w:rsidP="00B4084D">
      <w:pPr>
        <w:tabs>
          <w:tab w:val="left" w:pos="-284"/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мероприятий Программы осуществляется за счет средств бюджета Турковского муниципального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–</w:t>
      </w:r>
      <w:r w:rsidR="00211D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A2071">
        <w:rPr>
          <w:rFonts w:ascii="Times New Roman" w:hAnsi="Times New Roman" w:cs="Times New Roman"/>
          <w:bCs/>
          <w:sz w:val="28"/>
          <w:szCs w:val="28"/>
        </w:rPr>
        <w:t>393</w:t>
      </w:r>
      <w:r w:rsidR="00C72F9A">
        <w:rPr>
          <w:rFonts w:ascii="Times New Roman" w:hAnsi="Times New Roman" w:cs="Times New Roman"/>
          <w:bCs/>
          <w:sz w:val="28"/>
          <w:szCs w:val="28"/>
        </w:rPr>
        <w:t xml:space="preserve">,0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E51A8" w:rsidRDefault="007E51A8" w:rsidP="00B4084D">
      <w:pPr>
        <w:pStyle w:val="a5"/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Ежегодные объемы финансирования Программы из бюджета муниципального района  определяются в соответствии с утвержденным бюджетом на соответствующий год и подлежат ежегодному уточнению.</w:t>
      </w:r>
      <w:r w:rsidR="00EC5A75">
        <w:rPr>
          <w:rFonts w:ascii="Times New Roman" w:hAnsi="Times New Roman" w:cs="Times New Roman"/>
          <w:sz w:val="28"/>
          <w:szCs w:val="28"/>
        </w:rPr>
        <w:t xml:space="preserve"> 202</w:t>
      </w:r>
      <w:r w:rsidR="008A2071">
        <w:rPr>
          <w:rFonts w:ascii="Times New Roman" w:hAnsi="Times New Roman" w:cs="Times New Roman"/>
          <w:sz w:val="28"/>
          <w:szCs w:val="28"/>
        </w:rPr>
        <w:t>2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2071">
        <w:rPr>
          <w:rFonts w:ascii="Times New Roman" w:hAnsi="Times New Roman" w:cs="Times New Roman"/>
          <w:sz w:val="28"/>
          <w:szCs w:val="28"/>
        </w:rPr>
        <w:t>131</w:t>
      </w:r>
      <w:r w:rsidR="00EC5A75">
        <w:rPr>
          <w:rFonts w:ascii="Times New Roman" w:hAnsi="Times New Roman" w:cs="Times New Roman"/>
          <w:sz w:val="28"/>
          <w:szCs w:val="28"/>
        </w:rPr>
        <w:t xml:space="preserve">,0 тыс. </w:t>
      </w:r>
      <w:proofErr w:type="spellStart"/>
      <w:r w:rsidR="00EC5A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8A2071">
        <w:rPr>
          <w:rFonts w:ascii="Times New Roman" w:hAnsi="Times New Roman" w:cs="Times New Roman"/>
          <w:sz w:val="28"/>
          <w:szCs w:val="28"/>
        </w:rPr>
        <w:t>3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9735F">
        <w:rPr>
          <w:rFonts w:ascii="Times New Roman" w:hAnsi="Times New Roman" w:cs="Times New Roman"/>
          <w:sz w:val="28"/>
          <w:szCs w:val="28"/>
        </w:rPr>
        <w:t>1</w:t>
      </w:r>
      <w:r w:rsidR="008A2071">
        <w:rPr>
          <w:rFonts w:ascii="Times New Roman" w:hAnsi="Times New Roman" w:cs="Times New Roman"/>
          <w:sz w:val="28"/>
          <w:szCs w:val="28"/>
        </w:rPr>
        <w:t>31</w:t>
      </w:r>
      <w:r w:rsidR="00EC5A75">
        <w:rPr>
          <w:rFonts w:ascii="Times New Roman" w:hAnsi="Times New Roman" w:cs="Times New Roman"/>
          <w:sz w:val="28"/>
          <w:szCs w:val="28"/>
        </w:rPr>
        <w:t xml:space="preserve">,0 тыс. </w:t>
      </w:r>
      <w:proofErr w:type="spellStart"/>
      <w:r w:rsidR="00EC5A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8A2071">
        <w:rPr>
          <w:rFonts w:ascii="Times New Roman" w:hAnsi="Times New Roman" w:cs="Times New Roman"/>
          <w:sz w:val="28"/>
          <w:szCs w:val="28"/>
        </w:rPr>
        <w:t>4</w:t>
      </w:r>
      <w:r w:rsidR="00EC5A75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F9735F">
        <w:rPr>
          <w:rFonts w:ascii="Times New Roman" w:hAnsi="Times New Roman" w:cs="Times New Roman"/>
          <w:sz w:val="28"/>
          <w:szCs w:val="28"/>
        </w:rPr>
        <w:t>1</w:t>
      </w:r>
      <w:r w:rsidR="008A2071">
        <w:rPr>
          <w:rFonts w:ascii="Times New Roman" w:hAnsi="Times New Roman" w:cs="Times New Roman"/>
          <w:sz w:val="28"/>
          <w:szCs w:val="28"/>
        </w:rPr>
        <w:t>31</w:t>
      </w:r>
      <w:r w:rsidR="00EC5A75">
        <w:rPr>
          <w:rFonts w:ascii="Times New Roman" w:hAnsi="Times New Roman" w:cs="Times New Roman"/>
          <w:sz w:val="28"/>
          <w:szCs w:val="28"/>
        </w:rPr>
        <w:t>,0 тыс. руб.</w:t>
      </w:r>
    </w:p>
    <w:p w:rsidR="007E51A8" w:rsidRDefault="00A24E4C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1A8">
        <w:rPr>
          <w:rFonts w:ascii="Times New Roman" w:hAnsi="Times New Roman" w:cs="Times New Roman"/>
          <w:b/>
          <w:sz w:val="28"/>
          <w:szCs w:val="28"/>
        </w:rPr>
        <w:t>VII. Механизм реализации Программы и организация контроля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 администрацией  Турковского муниципального района,  а также посредством создания рабочих групп и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B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ежегодно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7E51A8" w:rsidRDefault="007E51A8" w:rsidP="00B4084D">
      <w:pPr>
        <w:pStyle w:val="21"/>
        <w:tabs>
          <w:tab w:val="left" w:pos="-284"/>
        </w:tabs>
        <w:ind w:left="-284" w:firstLine="0"/>
        <w:jc w:val="both"/>
        <w:rPr>
          <w:szCs w:val="28"/>
        </w:rPr>
      </w:pPr>
      <w:r>
        <w:rPr>
          <w:szCs w:val="28"/>
        </w:rPr>
        <w:tab/>
      </w:r>
      <w:r w:rsidR="00405BC3">
        <w:rPr>
          <w:szCs w:val="28"/>
        </w:rPr>
        <w:t xml:space="preserve">  </w:t>
      </w:r>
      <w:r>
        <w:rPr>
          <w:szCs w:val="28"/>
        </w:rPr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оценивается по показателям, характеризующим качество жизни молодых людей, их социальную активность.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-создать в молодежной среде условия, способствующие формированию у молодых людей гражданско-патриотической позиции, воспитанию уважения</w:t>
      </w:r>
      <w:r w:rsidR="004B1158">
        <w:rPr>
          <w:rFonts w:ascii="Times New Roman" w:hAnsi="Times New Roman" w:cs="Times New Roman"/>
          <w:sz w:val="28"/>
          <w:szCs w:val="28"/>
        </w:rPr>
        <w:t xml:space="preserve"> к истории, культуре, традициям.</w:t>
      </w: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B1158" w:rsidSect="00B4084D">
          <w:pgSz w:w="11907" w:h="16840"/>
          <w:pgMar w:top="284" w:right="1134" w:bottom="142" w:left="1797" w:header="720" w:footer="720" w:gutter="0"/>
          <w:cols w:space="720"/>
        </w:sectPr>
      </w:pPr>
    </w:p>
    <w:p w:rsidR="004B1158" w:rsidRPr="00C72F9A" w:rsidRDefault="009441B6" w:rsidP="00E40E69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C72F9A">
        <w:rPr>
          <w:rFonts w:ascii="Times New Roman" w:eastAsiaTheme="minorEastAsia" w:hAnsi="Times New Roman" w:cs="Times New Roman"/>
          <w:color w:val="auto"/>
          <w:sz w:val="32"/>
          <w:szCs w:val="32"/>
        </w:rPr>
        <w:lastRenderedPageBreak/>
        <w:t>Перечень программных мероприятий</w:t>
      </w: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275"/>
        <w:gridCol w:w="2054"/>
        <w:gridCol w:w="76"/>
        <w:gridCol w:w="2744"/>
        <w:gridCol w:w="15"/>
        <w:gridCol w:w="1544"/>
        <w:gridCol w:w="15"/>
        <w:gridCol w:w="1403"/>
        <w:gridCol w:w="15"/>
        <w:gridCol w:w="1402"/>
        <w:gridCol w:w="15"/>
        <w:gridCol w:w="1403"/>
        <w:gridCol w:w="15"/>
      </w:tblGrid>
      <w:tr w:rsidR="004D6AB1" w:rsidRPr="009D3921" w:rsidTr="00263BE3">
        <w:trPr>
          <w:gridAfter w:val="1"/>
          <w:wAfter w:w="15" w:type="dxa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- всего, тыс. рублей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D6AB1" w:rsidRPr="009D3921" w:rsidTr="00263BE3">
        <w:trPr>
          <w:gridAfter w:val="1"/>
          <w:wAfter w:w="15" w:type="dxa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8A20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A207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8A20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A207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8A20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A207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D6AB1" w:rsidRPr="009D3921" w:rsidTr="00263BE3">
        <w:trPr>
          <w:gridAfter w:val="1"/>
          <w:wAfter w:w="15" w:type="dxa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8A2071" w:rsidRPr="009D3921" w:rsidTr="00263BE3">
        <w:trPr>
          <w:gridAfter w:val="1"/>
          <w:wAfter w:w="15" w:type="dxa"/>
          <w:trHeight w:val="382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071" w:rsidRPr="008072FF" w:rsidRDefault="008A207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финансирования обеспечения муниципальной 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071" w:rsidRDefault="008A2071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2022-2024 годы</w:t>
            </w:r>
          </w:p>
          <w:p w:rsidR="008A2071" w:rsidRDefault="008A2071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2071" w:rsidRPr="008072FF" w:rsidRDefault="008A207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071" w:rsidRPr="008072FF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1" w:rsidRPr="008072FF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71" w:rsidRPr="00437BEC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393,0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071" w:rsidRPr="00437BEC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  <w:r w:rsidRPr="00437BE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071" w:rsidRDefault="008A2071">
            <w:r w:rsidRPr="004C214F">
              <w:rPr>
                <w:rFonts w:ascii="Times New Roman" w:eastAsia="Times New Roman" w:hAnsi="Times New Roman"/>
                <w:sz w:val="28"/>
                <w:szCs w:val="28"/>
              </w:rPr>
              <w:t>131,0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071" w:rsidRDefault="008A2071">
            <w:r w:rsidRPr="004C214F">
              <w:rPr>
                <w:rFonts w:ascii="Times New Roman" w:eastAsia="Times New Roman" w:hAnsi="Times New Roman"/>
                <w:sz w:val="28"/>
                <w:szCs w:val="28"/>
              </w:rPr>
              <w:t>131,0</w:t>
            </w:r>
          </w:p>
        </w:tc>
      </w:tr>
      <w:tr w:rsidR="008A2071" w:rsidRPr="009D3921" w:rsidTr="00263BE3">
        <w:trPr>
          <w:gridAfter w:val="1"/>
          <w:wAfter w:w="15" w:type="dxa"/>
          <w:trHeight w:val="338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8A2071" w:rsidRDefault="008A207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8A2071" w:rsidRDefault="008A207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071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1" w:rsidRPr="008072FF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71" w:rsidRPr="00E73DE2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393,0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071" w:rsidRPr="008072FF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  <w:r w:rsidRPr="00437BE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071" w:rsidRDefault="008A2071">
            <w:r w:rsidRPr="004C214F">
              <w:rPr>
                <w:rFonts w:ascii="Times New Roman" w:eastAsia="Times New Roman" w:hAnsi="Times New Roman"/>
                <w:sz w:val="28"/>
                <w:szCs w:val="28"/>
              </w:rPr>
              <w:t>131,0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071" w:rsidRDefault="008A2071">
            <w:r w:rsidRPr="004C214F">
              <w:rPr>
                <w:rFonts w:ascii="Times New Roman" w:eastAsia="Times New Roman" w:hAnsi="Times New Roman"/>
                <w:sz w:val="28"/>
                <w:szCs w:val="28"/>
              </w:rPr>
              <w:t>131,0</w:t>
            </w:r>
          </w:p>
        </w:tc>
      </w:tr>
      <w:tr w:rsidR="004D6AB1" w:rsidRPr="009D3921" w:rsidTr="00263BE3">
        <w:trPr>
          <w:gridAfter w:val="1"/>
          <w:wAfter w:w="15" w:type="dxa"/>
          <w:trHeight w:val="20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Default="004D6AB1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E73DE2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501CE4" w:rsidRPr="009D3921" w:rsidTr="00263BE3">
        <w:trPr>
          <w:trHeight w:val="1785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Pr="004D6AB1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AB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501CE4" w:rsidRDefault="00501CE4" w:rsidP="004D6AB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мероприятий (день молодежи, день матери, подарки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инвалидов, </w:t>
            </w:r>
            <w:r w:rsidR="00614245">
              <w:rPr>
                <w:rFonts w:ascii="Times New Roman" w:hAnsi="Times New Roman" w:cs="Times New Roman"/>
                <w:sz w:val="28"/>
                <w:szCs w:val="28"/>
              </w:rPr>
              <w:t>чествование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 xml:space="preserve"> воинов-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интернационалистов, круглые столы, чествование молодежи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, проведение военно-патриотической игры «Зарница»,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proofErr w:type="gramEnd"/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D6AB1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D6AB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Выплата стипендий студентам медицинских ВУЗов</w:t>
            </w: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</w:t>
            </w:r>
            <w:r w:rsidR="008A207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8A207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 Турковского муниципального района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Pr="00C62A7C" w:rsidRDefault="004730B0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501CE4" w:rsidRPr="009D3921" w:rsidTr="00263BE3"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E73DE2" w:rsidRDefault="004730B0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501CE4" w:rsidRPr="009D3921" w:rsidTr="00263BE3">
        <w:trPr>
          <w:trHeight w:val="29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E73DE2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Pr="00E73DE2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1CE4" w:rsidRPr="009D3921" w:rsidTr="00263BE3">
        <w:trPr>
          <w:trHeight w:val="3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1CE4" w:rsidRPr="009D3921" w:rsidTr="00263BE3">
        <w:trPr>
          <w:trHeight w:val="50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8A2071" w:rsidP="00501C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2022-2024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Default="00501C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01CE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501CE4" w:rsidRDefault="00501C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Pr="00501CE4" w:rsidRDefault="004730B0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270</w:t>
            </w:r>
            <w:r w:rsidR="00501CE4"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501CE4" w:rsidRPr="009D3921" w:rsidTr="00263BE3">
        <w:trPr>
          <w:trHeight w:val="54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501CE4" w:rsidRDefault="004730B0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270</w:t>
            </w:r>
            <w:r w:rsidR="00501CE4"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8A207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501CE4" w:rsidRPr="009D3921" w:rsidTr="00263BE3">
        <w:trPr>
          <w:trHeight w:val="67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3F4CDD" w:rsidRDefault="003F4CDD" w:rsidP="00E40E69"/>
    <w:sectPr w:rsidR="003F4CDD" w:rsidSect="004B1158">
      <w:pgSz w:w="16840" w:h="11907" w:orient="landscape"/>
      <w:pgMar w:top="1134" w:right="567" w:bottom="179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1A8"/>
    <w:rsid w:val="00016D31"/>
    <w:rsid w:val="00024100"/>
    <w:rsid w:val="00071E5F"/>
    <w:rsid w:val="000A0D20"/>
    <w:rsid w:val="000A7B59"/>
    <w:rsid w:val="000A7D29"/>
    <w:rsid w:val="001122B2"/>
    <w:rsid w:val="00114385"/>
    <w:rsid w:val="001C0BF2"/>
    <w:rsid w:val="00211D45"/>
    <w:rsid w:val="00216900"/>
    <w:rsid w:val="00235050"/>
    <w:rsid w:val="00241249"/>
    <w:rsid w:val="00263BE3"/>
    <w:rsid w:val="002D27D2"/>
    <w:rsid w:val="0035640C"/>
    <w:rsid w:val="003871F9"/>
    <w:rsid w:val="003873ED"/>
    <w:rsid w:val="003B40D1"/>
    <w:rsid w:val="003E1665"/>
    <w:rsid w:val="003E4297"/>
    <w:rsid w:val="003F4CDD"/>
    <w:rsid w:val="003F61AF"/>
    <w:rsid w:val="00405BC3"/>
    <w:rsid w:val="0042468D"/>
    <w:rsid w:val="00432F57"/>
    <w:rsid w:val="0046734B"/>
    <w:rsid w:val="004730B0"/>
    <w:rsid w:val="00476859"/>
    <w:rsid w:val="004B1158"/>
    <w:rsid w:val="004B6970"/>
    <w:rsid w:val="004D6AB1"/>
    <w:rsid w:val="004F59CF"/>
    <w:rsid w:val="00501CE4"/>
    <w:rsid w:val="005335A3"/>
    <w:rsid w:val="00550D29"/>
    <w:rsid w:val="0056469E"/>
    <w:rsid w:val="00586FA8"/>
    <w:rsid w:val="005B639E"/>
    <w:rsid w:val="005C132E"/>
    <w:rsid w:val="005F1353"/>
    <w:rsid w:val="005F15C3"/>
    <w:rsid w:val="00603742"/>
    <w:rsid w:val="00614245"/>
    <w:rsid w:val="00661318"/>
    <w:rsid w:val="006636CA"/>
    <w:rsid w:val="00663C9C"/>
    <w:rsid w:val="0069529B"/>
    <w:rsid w:val="00697EB5"/>
    <w:rsid w:val="006B40D8"/>
    <w:rsid w:val="006B49CF"/>
    <w:rsid w:val="00741DAF"/>
    <w:rsid w:val="007820B9"/>
    <w:rsid w:val="007C48C2"/>
    <w:rsid w:val="007E51A8"/>
    <w:rsid w:val="00807B3F"/>
    <w:rsid w:val="00825AE1"/>
    <w:rsid w:val="008756EA"/>
    <w:rsid w:val="008A2071"/>
    <w:rsid w:val="008A7DCC"/>
    <w:rsid w:val="008E53DB"/>
    <w:rsid w:val="008F0EF7"/>
    <w:rsid w:val="00913ED3"/>
    <w:rsid w:val="00915CA5"/>
    <w:rsid w:val="0092072F"/>
    <w:rsid w:val="009441B6"/>
    <w:rsid w:val="00944D55"/>
    <w:rsid w:val="009C172D"/>
    <w:rsid w:val="009F3141"/>
    <w:rsid w:val="00A12625"/>
    <w:rsid w:val="00A161CF"/>
    <w:rsid w:val="00A24E4C"/>
    <w:rsid w:val="00A3638A"/>
    <w:rsid w:val="00A40399"/>
    <w:rsid w:val="00A70FE1"/>
    <w:rsid w:val="00A975BD"/>
    <w:rsid w:val="00AC7559"/>
    <w:rsid w:val="00AF2B30"/>
    <w:rsid w:val="00B261B7"/>
    <w:rsid w:val="00B4084D"/>
    <w:rsid w:val="00BA23C2"/>
    <w:rsid w:val="00BB627A"/>
    <w:rsid w:val="00BB749A"/>
    <w:rsid w:val="00C222F4"/>
    <w:rsid w:val="00C2607C"/>
    <w:rsid w:val="00C371E8"/>
    <w:rsid w:val="00C72F9A"/>
    <w:rsid w:val="00CC7018"/>
    <w:rsid w:val="00CD30A1"/>
    <w:rsid w:val="00D22C72"/>
    <w:rsid w:val="00D8676E"/>
    <w:rsid w:val="00DC0F5D"/>
    <w:rsid w:val="00E05DDC"/>
    <w:rsid w:val="00E258CF"/>
    <w:rsid w:val="00E40E69"/>
    <w:rsid w:val="00E416E4"/>
    <w:rsid w:val="00E66F51"/>
    <w:rsid w:val="00EC32CA"/>
    <w:rsid w:val="00EC5A75"/>
    <w:rsid w:val="00ED4637"/>
    <w:rsid w:val="00EE6F92"/>
    <w:rsid w:val="00F23750"/>
    <w:rsid w:val="00F71E5E"/>
    <w:rsid w:val="00F9735F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cWRSZzSTY72v8FKxCM/aTLX+s3uLQxE2KGDNNpeAYQ8=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jkXMXoeBSq65D9dR0J9l9V3S1IkdRlk8SfawsTaKqNE=</DigestValue>
    </Reference>
  </SignedInfo>
  <SignatureValue>+VrAFTYwHK9h4bFL5mEoIe6zOI6zzDL8Q7E+4dt9TzKTETPu4qUJtW7NhSu0ZXi9
fCTFoYFjeaTcG6ayIIVyGw==</SignatureValue>
  <KeyInfo>
    <X509Data>
      <X509Certificate>MIIIojCCCE+gAwIBAgIUI7Dl7awzjjJfk5KaG9/oywk75MwwCgYIKoUDBwEBAwIw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jNC90L7QtSDQutCw0LfQvdCw0YfQtdC50YHRgtCy0L4wHhcNMjExMDI5MDc1MDMy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0LfRjCDQoNC+0YHRgdC40LiCCwDLxpgzAAAAAAVuMGgGA1UdHwRhMF8wLqAsoCqG
KGh0dHA6Ly9jcmwucm9za2F6bmEucnUvY3JsL3VjZmtfMjAyMS5jcmwwLaAroCmG
J2h0dHA6Ly9jcmwuZnNmay5sb2NhbC9jcmwvdWNma18yMDIxLmNybDAdBgNVHQ4E
FgQU4EZRyy2M9Mv9zQ8MXNu9EvANL7gwCgYIKoUDBwEBAwIDQQCHM4pvHra/KStd
feWQFrbTM/TbNgMzJXf+f8ffPIRnDNCmBpmb8m5PwRcexMOwv5x9UkOOADfk5dcg
g33i1s5j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s8JdSdwXzyZtdmgEuyIzeBa8IPcpCwblwNFJ9mVn7zE=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WqCr4TEkTJjcpdVoxV5anvotcgj/X51ynVyQ3iTwe3I=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PdTBbfuf2lXQlzbzOGgke1zmw4PYBtAmNZheUrCfZhM=</DigestValue>
      </Reference>
      <Reference URI="/word/styles.xml?ContentType=application/vnd.openxmlformats-officedocument.wordprocessingml.styles+xml">
        <DigestMethod Algorithm="http://www.w3.org/2001/04/xmldsig-more#gostr34112012-256"/>
        <DigestValue>+AiECzyqRnlVx6dvHH9qsKhLiDoHSv56v+kXD+tmdMI=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xQRVJjLa/Oma784g2UFJ2XAFPjeBKVYHeKVQanvtx/A=</DigestValue>
      </Reference>
    </Manifest>
    <SignatureProperties>
      <SignatureProperty Id="idSignatureTime" Target="#idPackageSignature">
        <mdssi:SignatureTime>
          <mdssi:Format>YYYY-MM-DDThh:mm:ssTZD</mdssi:Format>
          <mdssi:Value>2022-03-17T06:37:03Z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2022-03-17T06:37:03Z</xd:SigningTime>
          <xd:SigningCertificate>
            <xd:Cert>
              <xd:CertDigest>
                <DigestMethod Algorithm="http://www.w3.org/2001/04/xmldsig-more#gostr34112012-256"/>
                <DigestValue>qio/umfAgRB5vxGuhyhJv0jxh1I7jZPIneS9WR3fAus=</DigestValue>
              </xd:CertDigest>
              <xd:IssuerSerial>
                <X509IssuerName>E=uc_fk@roskazna.ru, S=г. Москва, INN=007710568760, OGRN=1047797019830,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203759637723070012887910370767435220149790827724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23DD-DC2C-4C34-9F6C-10B6EBC6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CHitaidze</dc:creator>
  <cp:keywords/>
  <dc:description/>
  <cp:lastModifiedBy>Белякова ОА</cp:lastModifiedBy>
  <cp:revision>67</cp:revision>
  <cp:lastPrinted>2022-03-17T06:03:00Z</cp:lastPrinted>
  <dcterms:created xsi:type="dcterms:W3CDTF">2016-12-23T16:56:00Z</dcterms:created>
  <dcterms:modified xsi:type="dcterms:W3CDTF">2022-03-17T06:34:00Z</dcterms:modified>
</cp:coreProperties>
</file>