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5254" w14:textId="77777777" w:rsidR="00917D70" w:rsidRDefault="00AE58F0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1E6D9654" wp14:editId="770A3D95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0236" w14:textId="77777777" w:rsidR="003E1B5E" w:rsidRDefault="003E1B5E" w:rsidP="00917D70">
      <w:pPr>
        <w:jc w:val="center"/>
        <w:rPr>
          <w:sz w:val="16"/>
        </w:rPr>
      </w:pPr>
    </w:p>
    <w:p w14:paraId="299A2274" w14:textId="77777777" w:rsidR="00D44C74" w:rsidRDefault="00D44C74" w:rsidP="001E086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14:paraId="19288FFD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44289A34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64B086B1" w14:textId="77777777" w:rsidR="001E086A" w:rsidRDefault="001E086A" w:rsidP="001E086A">
      <w:pPr>
        <w:jc w:val="center"/>
        <w:rPr>
          <w:b/>
          <w:sz w:val="24"/>
        </w:rPr>
      </w:pPr>
    </w:p>
    <w:p w14:paraId="632C3148" w14:textId="77777777" w:rsidR="00917D70" w:rsidRDefault="00917D70" w:rsidP="00917D70">
      <w:pPr>
        <w:pStyle w:val="2"/>
      </w:pPr>
      <w:r>
        <w:t>ПОСТАНОВЛЕНИЕ</w:t>
      </w:r>
    </w:p>
    <w:p w14:paraId="316B7019" w14:textId="77777777" w:rsidR="00917D70" w:rsidRDefault="00917D70" w:rsidP="00917D70">
      <w:bookmarkStart w:id="0" w:name="_GoBack"/>
      <w:bookmarkEnd w:id="0"/>
    </w:p>
    <w:p w14:paraId="01B839DD" w14:textId="7A30C34E" w:rsidR="00E85445" w:rsidRPr="009A4F1E" w:rsidRDefault="00917D70" w:rsidP="00E85445">
      <w:r>
        <w:t>От</w:t>
      </w:r>
      <w:r w:rsidR="00466F53">
        <w:t xml:space="preserve"> </w:t>
      </w:r>
      <w:r w:rsidR="0040646C">
        <w:t>13</w:t>
      </w:r>
      <w:r w:rsidR="00D57851">
        <w:t>.</w:t>
      </w:r>
      <w:r w:rsidR="0040646C">
        <w:t>12</w:t>
      </w:r>
      <w:r w:rsidR="001E586E">
        <w:t>.</w:t>
      </w:r>
      <w:r w:rsidR="007E312A">
        <w:t>20</w:t>
      </w:r>
      <w:r w:rsidR="00F448EE">
        <w:t>2</w:t>
      </w:r>
      <w:r w:rsidR="00967CAA" w:rsidRPr="00CC5F25">
        <w:t>2</w:t>
      </w:r>
      <w:r w:rsidRPr="00D862A2">
        <w:t xml:space="preserve"> г.</w:t>
      </w:r>
      <w:r w:rsidR="00635E46">
        <w:tab/>
      </w:r>
      <w:r w:rsidR="0058382B">
        <w:t xml:space="preserve"> </w:t>
      </w:r>
      <w:r w:rsidR="009E150E">
        <w:t>№</w:t>
      </w:r>
      <w:r w:rsidR="003E1B5E">
        <w:t xml:space="preserve"> </w:t>
      </w:r>
      <w:r w:rsidR="0040646C">
        <w:t>767</w:t>
      </w:r>
    </w:p>
    <w:p w14:paraId="13909167" w14:textId="77777777" w:rsidR="00E85445" w:rsidRDefault="00E85445" w:rsidP="00E85445"/>
    <w:p w14:paraId="5EEA27B1" w14:textId="462F0634" w:rsidR="0034217C" w:rsidRDefault="00A3394F" w:rsidP="00A3394F">
      <w:pPr>
        <w:ind w:right="2408"/>
        <w:rPr>
          <w:b/>
          <w:szCs w:val="28"/>
        </w:rPr>
      </w:pPr>
      <w:r w:rsidRPr="00A3394F">
        <w:rPr>
          <w:b/>
          <w:szCs w:val="28"/>
        </w:rPr>
        <w:t>Об утверждении Положения о порядке</w:t>
      </w:r>
      <w:r>
        <w:rPr>
          <w:b/>
          <w:szCs w:val="28"/>
        </w:rPr>
        <w:t xml:space="preserve"> </w:t>
      </w:r>
      <w:r w:rsidRPr="00A3394F">
        <w:rPr>
          <w:b/>
          <w:szCs w:val="28"/>
        </w:rPr>
        <w:t>разработки, утверждения и реализации ведомственных</w:t>
      </w:r>
      <w:r>
        <w:rPr>
          <w:b/>
          <w:szCs w:val="28"/>
        </w:rPr>
        <w:t xml:space="preserve"> </w:t>
      </w:r>
      <w:r w:rsidRPr="00A3394F">
        <w:rPr>
          <w:b/>
          <w:szCs w:val="28"/>
        </w:rPr>
        <w:t>целевых программ</w:t>
      </w:r>
    </w:p>
    <w:p w14:paraId="2FC82A80" w14:textId="77777777" w:rsidR="00B266DF" w:rsidRPr="001E1C36" w:rsidRDefault="00B266DF" w:rsidP="00B266DF">
      <w:pPr>
        <w:ind w:firstLine="720"/>
        <w:rPr>
          <w:szCs w:val="28"/>
        </w:rPr>
      </w:pPr>
    </w:p>
    <w:p w14:paraId="2D133BCE" w14:textId="5596524F" w:rsidR="009A4F1E" w:rsidRDefault="00AA7361" w:rsidP="0065372A">
      <w:pPr>
        <w:tabs>
          <w:tab w:val="left" w:pos="3181"/>
        </w:tabs>
        <w:ind w:firstLine="709"/>
        <w:jc w:val="both"/>
      </w:pPr>
      <w:r>
        <w:t xml:space="preserve">В соответствии </w:t>
      </w:r>
      <w:r w:rsidR="009A4F1E" w:rsidRPr="009A4F1E">
        <w:t xml:space="preserve"> </w:t>
      </w:r>
      <w:r w:rsidR="00A3394F" w:rsidRPr="00A3394F">
        <w:t>со статьей</w:t>
      </w:r>
      <w:r w:rsidR="00C92AD9">
        <w:t xml:space="preserve"> </w:t>
      </w:r>
      <w:r w:rsidR="00A3394F" w:rsidRPr="00A3394F">
        <w:t>179.3 Бюджетного кодекса Российской Федерации</w:t>
      </w:r>
      <w:r w:rsidR="00A3394F">
        <w:t xml:space="preserve">, </w:t>
      </w:r>
      <w:r w:rsidR="009A4F1E" w:rsidRPr="009A4F1E">
        <w:t>Уставом Турковского муниципального района</w:t>
      </w:r>
      <w:r w:rsidR="00AE0244">
        <w:t xml:space="preserve"> </w:t>
      </w:r>
      <w:r w:rsidR="009A4F1E" w:rsidRPr="009A4F1E">
        <w:t xml:space="preserve">администрация Турковского муниципального района ПОСТАНОВЛЯЕТ: </w:t>
      </w:r>
    </w:p>
    <w:p w14:paraId="477C9043" w14:textId="730C3982" w:rsidR="00CF13BA" w:rsidRDefault="00E10953" w:rsidP="0065372A">
      <w:pPr>
        <w:tabs>
          <w:tab w:val="left" w:pos="3181"/>
        </w:tabs>
        <w:ind w:firstLine="709"/>
        <w:jc w:val="both"/>
        <w:rPr>
          <w:szCs w:val="28"/>
        </w:rPr>
      </w:pPr>
      <w:r w:rsidRPr="0099141A">
        <w:rPr>
          <w:szCs w:val="28"/>
        </w:rPr>
        <w:t>1</w:t>
      </w:r>
      <w:r w:rsidR="00B266DF" w:rsidRPr="0099141A">
        <w:rPr>
          <w:szCs w:val="28"/>
        </w:rPr>
        <w:t xml:space="preserve">. </w:t>
      </w:r>
      <w:r w:rsidR="00A3394F" w:rsidRPr="00A3394F">
        <w:rPr>
          <w:szCs w:val="28"/>
        </w:rPr>
        <w:t>Утвердить Положение о порядке разработки, утверждения и реализации ведомственных целевых программ</w:t>
      </w:r>
      <w:r w:rsidR="00A3394F">
        <w:rPr>
          <w:szCs w:val="28"/>
        </w:rPr>
        <w:t xml:space="preserve"> согласно приложению</w:t>
      </w:r>
      <w:r w:rsidR="0065372A">
        <w:rPr>
          <w:szCs w:val="28"/>
        </w:rPr>
        <w:t>.</w:t>
      </w:r>
    </w:p>
    <w:p w14:paraId="370734ED" w14:textId="3C1A3FCB" w:rsidR="00C92AD9" w:rsidRDefault="00C92AD9" w:rsidP="0065372A">
      <w:pPr>
        <w:tabs>
          <w:tab w:val="left" w:pos="3181"/>
        </w:tabs>
        <w:ind w:firstLine="709"/>
        <w:jc w:val="both"/>
        <w:rPr>
          <w:szCs w:val="28"/>
        </w:rPr>
      </w:pPr>
      <w:r w:rsidRPr="00C92AD9">
        <w:rPr>
          <w:szCs w:val="28"/>
        </w:rPr>
        <w:t xml:space="preserve">2. Структурным подразделениям администрации </w:t>
      </w:r>
      <w:r>
        <w:rPr>
          <w:szCs w:val="28"/>
        </w:rPr>
        <w:t xml:space="preserve">Турковского муниципального района </w:t>
      </w:r>
      <w:r w:rsidRPr="00C92AD9">
        <w:rPr>
          <w:szCs w:val="28"/>
        </w:rPr>
        <w:t>руководствоваться настоящим Положением при разработке и реализации ведомственных целевых программ.</w:t>
      </w:r>
    </w:p>
    <w:p w14:paraId="08569A59" w14:textId="78EA0C25" w:rsidR="00A3394F" w:rsidRDefault="00C92AD9" w:rsidP="006537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5372A" w:rsidRPr="0065372A">
        <w:rPr>
          <w:szCs w:val="28"/>
        </w:rPr>
        <w:t>.</w:t>
      </w:r>
      <w:r w:rsidR="00A3394F">
        <w:rPr>
          <w:szCs w:val="28"/>
        </w:rPr>
        <w:t xml:space="preserve"> </w:t>
      </w:r>
      <w:r w:rsidR="00A3394F" w:rsidRPr="00A3394F">
        <w:rPr>
          <w:szCs w:val="28"/>
        </w:rPr>
        <w:t>Настоящее постановление вступает в силу со дня его подписания.</w:t>
      </w:r>
    </w:p>
    <w:p w14:paraId="0EB54057" w14:textId="5C46A32D" w:rsidR="00665CA5" w:rsidRDefault="00C92AD9" w:rsidP="0065372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65372A" w:rsidRPr="0065372A">
        <w:rPr>
          <w:szCs w:val="28"/>
        </w:rPr>
        <w:t>.</w:t>
      </w:r>
      <w:r w:rsidR="00A3394F">
        <w:rPr>
          <w:szCs w:val="28"/>
        </w:rPr>
        <w:t xml:space="preserve"> </w:t>
      </w:r>
      <w:proofErr w:type="gramStart"/>
      <w:r w:rsidR="0065372A" w:rsidRPr="0065372A">
        <w:rPr>
          <w:szCs w:val="28"/>
        </w:rPr>
        <w:t>Контроль за</w:t>
      </w:r>
      <w:proofErr w:type="gramEnd"/>
      <w:r w:rsidR="0065372A" w:rsidRPr="0065372A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6417C881" w14:textId="3C412F9A" w:rsidR="00665CA5" w:rsidRDefault="00665CA5" w:rsidP="00DB78F9">
      <w:pPr>
        <w:autoSpaceDE w:val="0"/>
        <w:autoSpaceDN w:val="0"/>
        <w:adjustRightInd w:val="0"/>
        <w:ind w:firstLine="6"/>
        <w:rPr>
          <w:b/>
          <w:szCs w:val="28"/>
        </w:rPr>
      </w:pPr>
    </w:p>
    <w:p w14:paraId="54B1DB78" w14:textId="0DFD708E" w:rsidR="0065372A" w:rsidRDefault="0065372A" w:rsidP="00DB78F9">
      <w:pPr>
        <w:autoSpaceDE w:val="0"/>
        <w:autoSpaceDN w:val="0"/>
        <w:adjustRightInd w:val="0"/>
        <w:ind w:firstLine="6"/>
        <w:rPr>
          <w:b/>
          <w:szCs w:val="28"/>
        </w:rPr>
      </w:pPr>
    </w:p>
    <w:p w14:paraId="0372F7B4" w14:textId="7F777012" w:rsidR="00450FE0" w:rsidRPr="00905A9F" w:rsidRDefault="00450FE0" w:rsidP="00905A9F">
      <w:pPr>
        <w:rPr>
          <w:b/>
          <w:bCs/>
        </w:rPr>
      </w:pPr>
      <w:r w:rsidRPr="00905A9F">
        <w:rPr>
          <w:b/>
          <w:bCs/>
        </w:rPr>
        <w:t xml:space="preserve">Глава Турковского </w:t>
      </w:r>
    </w:p>
    <w:p w14:paraId="6C955CC6" w14:textId="67DE53F2" w:rsidR="006377A9" w:rsidRPr="00905A9F" w:rsidRDefault="00450FE0" w:rsidP="00905A9F">
      <w:pPr>
        <w:rPr>
          <w:b/>
          <w:bCs/>
        </w:rPr>
      </w:pPr>
      <w:r w:rsidRPr="00905A9F">
        <w:rPr>
          <w:b/>
          <w:bCs/>
        </w:rPr>
        <w:t xml:space="preserve">муниципального района </w:t>
      </w:r>
      <w:r w:rsidRPr="00905A9F">
        <w:rPr>
          <w:b/>
          <w:bCs/>
        </w:rPr>
        <w:tab/>
      </w:r>
      <w:r w:rsidRPr="00905A9F">
        <w:rPr>
          <w:b/>
          <w:bCs/>
        </w:rPr>
        <w:tab/>
      </w:r>
      <w:r w:rsidRPr="00905A9F">
        <w:rPr>
          <w:b/>
          <w:bCs/>
        </w:rPr>
        <w:tab/>
      </w:r>
      <w:r w:rsidRPr="00905A9F">
        <w:rPr>
          <w:b/>
          <w:bCs/>
        </w:rPr>
        <w:tab/>
      </w:r>
      <w:r w:rsidRPr="00905A9F">
        <w:rPr>
          <w:b/>
          <w:bCs/>
        </w:rPr>
        <w:tab/>
      </w:r>
      <w:r w:rsidR="003A34AB" w:rsidRPr="00905A9F">
        <w:rPr>
          <w:b/>
          <w:bCs/>
        </w:rPr>
        <w:tab/>
      </w:r>
      <w:r w:rsidR="00AB53C2" w:rsidRPr="00905A9F">
        <w:rPr>
          <w:b/>
          <w:bCs/>
        </w:rPr>
        <w:t xml:space="preserve">       </w:t>
      </w:r>
      <w:r w:rsidRPr="00905A9F">
        <w:rPr>
          <w:b/>
          <w:bCs/>
        </w:rPr>
        <w:t>А.В. Никитин</w:t>
      </w:r>
    </w:p>
    <w:p w14:paraId="0E73236F" w14:textId="77777777" w:rsidR="00360268" w:rsidRDefault="00360268" w:rsidP="00E0156F">
      <w:pPr>
        <w:shd w:val="clear" w:color="auto" w:fill="FFFFFF"/>
        <w:suppressAutoHyphens/>
        <w:ind w:left="4111"/>
        <w:rPr>
          <w:b/>
          <w:szCs w:val="28"/>
        </w:rPr>
        <w:sectPr w:rsidR="00360268" w:rsidSect="003E1B5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709BA749" w14:textId="75DB53F5" w:rsidR="00EA6970" w:rsidRDefault="00360268" w:rsidP="00AA7361">
      <w:pPr>
        <w:pStyle w:val="af4"/>
        <w:ind w:left="4962"/>
      </w:pPr>
      <w:r w:rsidRPr="00360268">
        <w:lastRenderedPageBreak/>
        <w:t xml:space="preserve">Приложение к постановлению администрации муниципального района </w:t>
      </w:r>
      <w:r w:rsidR="0058382B">
        <w:t xml:space="preserve">от </w:t>
      </w:r>
      <w:r w:rsidR="0040646C">
        <w:t>13</w:t>
      </w:r>
      <w:r w:rsidRPr="00360268">
        <w:t>.</w:t>
      </w:r>
      <w:r w:rsidR="0040646C">
        <w:t>12</w:t>
      </w:r>
      <w:r w:rsidR="0058382B">
        <w:t xml:space="preserve">.2022 г. </w:t>
      </w:r>
      <w:r w:rsidRPr="00360268">
        <w:t xml:space="preserve"> №</w:t>
      </w:r>
      <w:r w:rsidR="00AA7361">
        <w:t xml:space="preserve"> </w:t>
      </w:r>
      <w:r w:rsidR="0040646C">
        <w:t>767</w:t>
      </w:r>
    </w:p>
    <w:p w14:paraId="6D8CA34D" w14:textId="4761B8B5" w:rsidR="00360268" w:rsidRDefault="00360268" w:rsidP="00360268">
      <w:pPr>
        <w:pStyle w:val="af4"/>
        <w:ind w:left="4678"/>
      </w:pPr>
    </w:p>
    <w:p w14:paraId="0AF7DBC9" w14:textId="58FDBF44" w:rsidR="00360268" w:rsidRDefault="00360268" w:rsidP="00360268">
      <w:pPr>
        <w:pStyle w:val="af4"/>
        <w:ind w:firstLine="709"/>
        <w:jc w:val="both"/>
      </w:pPr>
    </w:p>
    <w:p w14:paraId="481764AE" w14:textId="77777777" w:rsidR="00B269F7" w:rsidRPr="00B269F7" w:rsidRDefault="00B269F7" w:rsidP="00B269F7">
      <w:pPr>
        <w:pStyle w:val="af4"/>
        <w:jc w:val="center"/>
        <w:rPr>
          <w:b/>
          <w:bCs/>
        </w:rPr>
      </w:pPr>
      <w:r w:rsidRPr="00B269F7">
        <w:rPr>
          <w:b/>
          <w:bCs/>
        </w:rPr>
        <w:t>Положение</w:t>
      </w:r>
    </w:p>
    <w:p w14:paraId="447E42C6" w14:textId="77777777" w:rsidR="00B269F7" w:rsidRPr="00B269F7" w:rsidRDefault="00B269F7" w:rsidP="00B269F7">
      <w:pPr>
        <w:pStyle w:val="af4"/>
        <w:jc w:val="center"/>
        <w:rPr>
          <w:b/>
          <w:bCs/>
        </w:rPr>
      </w:pPr>
      <w:r w:rsidRPr="00B269F7">
        <w:rPr>
          <w:b/>
          <w:bCs/>
        </w:rPr>
        <w:t>о порядке разработки, утверждения и реализации ведомственных целевых программ</w:t>
      </w:r>
    </w:p>
    <w:p w14:paraId="3AD47E6C" w14:textId="77777777" w:rsidR="00B269F7" w:rsidRDefault="00B269F7" w:rsidP="00B269F7">
      <w:pPr>
        <w:pStyle w:val="af4"/>
        <w:ind w:firstLine="709"/>
        <w:jc w:val="both"/>
      </w:pPr>
    </w:p>
    <w:p w14:paraId="0502BC92" w14:textId="77777777" w:rsidR="00B269F7" w:rsidRPr="00C92AD9" w:rsidRDefault="00B269F7" w:rsidP="00B269F7">
      <w:pPr>
        <w:pStyle w:val="af4"/>
        <w:ind w:firstLine="709"/>
        <w:jc w:val="both"/>
        <w:rPr>
          <w:b/>
          <w:bCs/>
        </w:rPr>
      </w:pPr>
      <w:r w:rsidRPr="00C92AD9">
        <w:rPr>
          <w:b/>
          <w:bCs/>
        </w:rPr>
        <w:t>1. Общие положения</w:t>
      </w:r>
    </w:p>
    <w:p w14:paraId="5508DD84" w14:textId="77777777" w:rsidR="00B269F7" w:rsidRDefault="00B269F7" w:rsidP="00B269F7">
      <w:pPr>
        <w:pStyle w:val="af4"/>
        <w:ind w:firstLine="709"/>
        <w:jc w:val="both"/>
      </w:pPr>
    </w:p>
    <w:p w14:paraId="5026FECC" w14:textId="72CC4783" w:rsidR="00B269F7" w:rsidRDefault="00B269F7" w:rsidP="00B269F7">
      <w:pPr>
        <w:pStyle w:val="af4"/>
        <w:ind w:firstLine="709"/>
        <w:jc w:val="both"/>
      </w:pPr>
      <w:r>
        <w:t xml:space="preserve">1.1. </w:t>
      </w:r>
      <w:proofErr w:type="gramStart"/>
      <w:r>
        <w:t xml:space="preserve">Положение о порядке разработки, утверждения и реализации ведомственных целевых программ (далее - Положение) определяет порядок разработки, утверждения и реализации ведомственных целевых программ, направленных на осуществление главными распорядителями бюджетных </w:t>
      </w:r>
      <w:r w:rsidRPr="00E731CA">
        <w:t xml:space="preserve">средств муниципальной политики в установленных сферах деятельности, обеспечение достижения целей и решения задач социально-экономического развития, в том числе в рамках подпрограмм муниципальных программ, повышение результативности расходов бюджета </w:t>
      </w:r>
      <w:r w:rsidR="0079443D" w:rsidRPr="00E731CA">
        <w:t>Турковского муниципального района</w:t>
      </w:r>
      <w:r w:rsidR="009B361A">
        <w:t>.</w:t>
      </w:r>
      <w:proofErr w:type="gramEnd"/>
    </w:p>
    <w:p w14:paraId="54F38777" w14:textId="2C8234A8" w:rsidR="00B269F7" w:rsidRDefault="00B269F7" w:rsidP="00B269F7">
      <w:pPr>
        <w:pStyle w:val="af4"/>
        <w:ind w:firstLine="709"/>
        <w:jc w:val="both"/>
      </w:pPr>
      <w:r>
        <w:t>1.</w:t>
      </w:r>
      <w:r w:rsidR="00E731CA">
        <w:t>2</w:t>
      </w:r>
      <w:r>
        <w:t xml:space="preserve">. </w:t>
      </w:r>
      <w:r w:rsidR="00E731CA">
        <w:t>В</w:t>
      </w:r>
      <w:r w:rsidR="00E731CA" w:rsidRPr="00E731CA">
        <w:t xml:space="preserve">едомственная целевая программа </w:t>
      </w:r>
      <w:r w:rsidR="00E731CA">
        <w:t xml:space="preserve">(далее – </w:t>
      </w:r>
      <w:r>
        <w:t>Программа</w:t>
      </w:r>
      <w:r w:rsidR="00E731CA">
        <w:t>)</w:t>
      </w:r>
      <w:r>
        <w:t xml:space="preserve"> утверждается постановлением администрации </w:t>
      </w:r>
      <w:r w:rsidR="0079443D">
        <w:t>Турковского муниципального района</w:t>
      </w:r>
      <w:r>
        <w:t xml:space="preserve"> на срок не менее года.</w:t>
      </w:r>
    </w:p>
    <w:p w14:paraId="1DA0B534" w14:textId="2416D6F3" w:rsidR="00B269F7" w:rsidRDefault="00B269F7" w:rsidP="00B269F7">
      <w:pPr>
        <w:pStyle w:val="af4"/>
        <w:ind w:firstLine="709"/>
        <w:jc w:val="both"/>
      </w:pPr>
      <w:r>
        <w:t>1.</w:t>
      </w:r>
      <w:r w:rsidR="00E731CA">
        <w:t>3</w:t>
      </w:r>
      <w:r>
        <w:t>. Программа содержит:</w:t>
      </w:r>
    </w:p>
    <w:p w14:paraId="39543E9E" w14:textId="671388D8" w:rsidR="00B269F7" w:rsidRDefault="00B269F7" w:rsidP="00B269F7">
      <w:pPr>
        <w:pStyle w:val="af4"/>
        <w:ind w:firstLine="709"/>
        <w:jc w:val="both"/>
      </w:pPr>
      <w:r>
        <w:t xml:space="preserve">- паспорт Программы по форме согласно </w:t>
      </w:r>
      <w:r w:rsidRPr="000B5766">
        <w:t xml:space="preserve">приложению </w:t>
      </w:r>
      <w:r w:rsidR="0079443D" w:rsidRPr="000B5766">
        <w:t>№</w:t>
      </w:r>
      <w:r w:rsidRPr="000B5766">
        <w:t>1 к</w:t>
      </w:r>
      <w:r>
        <w:t xml:space="preserve"> Положению;</w:t>
      </w:r>
    </w:p>
    <w:p w14:paraId="6FF30C1C" w14:textId="77777777" w:rsidR="00B269F7" w:rsidRDefault="00B269F7" w:rsidP="00B269F7">
      <w:pPr>
        <w:pStyle w:val="af4"/>
        <w:ind w:firstLine="709"/>
        <w:jc w:val="both"/>
      </w:pPr>
      <w:r>
        <w:t>- основные разделы:</w:t>
      </w:r>
    </w:p>
    <w:p w14:paraId="7549D221" w14:textId="77777777" w:rsidR="000734B2" w:rsidRDefault="00B269F7" w:rsidP="00B269F7">
      <w:pPr>
        <w:pStyle w:val="af4"/>
        <w:ind w:firstLine="709"/>
        <w:jc w:val="both"/>
      </w:pPr>
      <w:r>
        <w:t>1)</w:t>
      </w:r>
      <w:r w:rsidR="00646634">
        <w:t xml:space="preserve"> </w:t>
      </w:r>
      <w:r w:rsidR="00646634" w:rsidRPr="00646634">
        <w:t>Характеристик</w:t>
      </w:r>
      <w:r w:rsidR="00646634">
        <w:t>а</w:t>
      </w:r>
      <w:r w:rsidR="00646634" w:rsidRPr="00646634">
        <w:t xml:space="preserve"> (содержание) проблемы и обоснование необходимости ее решения программными методами.</w:t>
      </w:r>
      <w:r w:rsidR="00646634">
        <w:t xml:space="preserve"> </w:t>
      </w:r>
    </w:p>
    <w:p w14:paraId="47D2C67C" w14:textId="4475C66B" w:rsidR="00B269F7" w:rsidRDefault="00B269F7" w:rsidP="00B269F7">
      <w:pPr>
        <w:pStyle w:val="af4"/>
        <w:ind w:firstLine="709"/>
        <w:jc w:val="both"/>
      </w:pPr>
      <w:r>
        <w:t>В разделе описываются ситуация, сложившаяся в сфере реализации Программы, проблемы, которые будут решены путем выполнения программных мероприятий, целесообразность и необходимость разработки Программы. В случае</w:t>
      </w:r>
      <w:proofErr w:type="gramStart"/>
      <w:r>
        <w:t>,</w:t>
      </w:r>
      <w:proofErr w:type="gramEnd"/>
      <w:r>
        <w:t xml:space="preserve"> если Программа входит в состав подпрограммы муниципальной программы, раздел должен содержать характеристику ее вклада в достижение цели и решение задачи подпрограммы муниципальной программы.</w:t>
      </w:r>
    </w:p>
    <w:p w14:paraId="60E3A5C5" w14:textId="77777777" w:rsidR="000734B2" w:rsidRDefault="004C7890" w:rsidP="00B269F7">
      <w:pPr>
        <w:pStyle w:val="af4"/>
        <w:ind w:firstLine="709"/>
        <w:jc w:val="both"/>
      </w:pPr>
      <w:r>
        <w:t>2</w:t>
      </w:r>
      <w:r w:rsidR="00B269F7">
        <w:t>) Цели и задачи Программы.</w:t>
      </w:r>
      <w:r w:rsidR="00156969">
        <w:t xml:space="preserve"> </w:t>
      </w:r>
    </w:p>
    <w:p w14:paraId="626E5820" w14:textId="2C0F4555" w:rsidR="00B269F7" w:rsidRDefault="00B269F7" w:rsidP="00B269F7">
      <w:pPr>
        <w:pStyle w:val="af4"/>
        <w:ind w:firstLine="709"/>
        <w:jc w:val="both"/>
      </w:pPr>
      <w:r>
        <w:t>В разделе указываются цели и задачи, которые будут достигнуты и решены за период реализации мероприятий Программы.</w:t>
      </w:r>
    </w:p>
    <w:p w14:paraId="274E2B08" w14:textId="77777777" w:rsidR="00223204" w:rsidRDefault="004C7890" w:rsidP="00B269F7">
      <w:pPr>
        <w:pStyle w:val="af4"/>
        <w:ind w:firstLine="709"/>
        <w:jc w:val="both"/>
      </w:pPr>
      <w:r>
        <w:t>3</w:t>
      </w:r>
      <w:r w:rsidR="00B269F7">
        <w:t>) Ожидаемые результаты реализации Программы.</w:t>
      </w:r>
      <w:r w:rsidR="00156969">
        <w:t xml:space="preserve"> </w:t>
      </w:r>
    </w:p>
    <w:p w14:paraId="7736292D" w14:textId="66CB7B82" w:rsidR="00B269F7" w:rsidRDefault="00B269F7" w:rsidP="00B269F7">
      <w:pPr>
        <w:pStyle w:val="af4"/>
        <w:ind w:firstLine="709"/>
        <w:jc w:val="both"/>
      </w:pPr>
      <w:r>
        <w:t>Раздел содержит описание ожидаемых результатов реализации мероприятий Программы, общую оценку ее вклада в решение вопросов местного значения.</w:t>
      </w:r>
    </w:p>
    <w:p w14:paraId="30D4624E" w14:textId="77777777" w:rsidR="00DA0176" w:rsidRDefault="004C7890" w:rsidP="004C7890">
      <w:pPr>
        <w:pStyle w:val="af4"/>
        <w:ind w:firstLine="709"/>
        <w:jc w:val="both"/>
      </w:pPr>
      <w:r>
        <w:t xml:space="preserve">4) Сроки реализации Программы. </w:t>
      </w:r>
    </w:p>
    <w:p w14:paraId="665A3CEF" w14:textId="4BD4768A" w:rsidR="004C7890" w:rsidRDefault="004C7890" w:rsidP="004C7890">
      <w:pPr>
        <w:pStyle w:val="af4"/>
        <w:ind w:firstLine="709"/>
        <w:jc w:val="both"/>
      </w:pPr>
      <w:r>
        <w:t>В разделе указывается период реализации Программы.</w:t>
      </w:r>
    </w:p>
    <w:p w14:paraId="53E5F9F3" w14:textId="77777777" w:rsidR="00DA0176" w:rsidRDefault="004C7890" w:rsidP="004C7890">
      <w:pPr>
        <w:pStyle w:val="af4"/>
        <w:ind w:firstLine="709"/>
        <w:jc w:val="both"/>
      </w:pPr>
      <w:r>
        <w:t xml:space="preserve">5) Финансово-экономическое обоснование. </w:t>
      </w:r>
    </w:p>
    <w:p w14:paraId="2D780A94" w14:textId="5ECC04EE" w:rsidR="004C7890" w:rsidRDefault="004C7890" w:rsidP="004C7890">
      <w:pPr>
        <w:pStyle w:val="af4"/>
        <w:ind w:firstLine="709"/>
        <w:jc w:val="both"/>
      </w:pPr>
      <w:r>
        <w:t xml:space="preserve">Раздел содержит финансово-экономическое обоснование потребности в ассигнованиях на реализацию мероприятий Программы. </w:t>
      </w:r>
    </w:p>
    <w:p w14:paraId="3A3573ED" w14:textId="77777777" w:rsidR="00DA0176" w:rsidRDefault="004C7890" w:rsidP="00B269F7">
      <w:pPr>
        <w:pStyle w:val="af4"/>
        <w:ind w:firstLine="709"/>
        <w:jc w:val="both"/>
      </w:pPr>
      <w:r>
        <w:t>6</w:t>
      </w:r>
      <w:r w:rsidR="00B269F7">
        <w:t>) Целевые индикаторы Программы.</w:t>
      </w:r>
      <w:r w:rsidR="00156969">
        <w:t xml:space="preserve"> </w:t>
      </w:r>
    </w:p>
    <w:p w14:paraId="7570196F" w14:textId="38B2B0CD" w:rsidR="00A10363" w:rsidRDefault="00B269F7" w:rsidP="00B269F7">
      <w:pPr>
        <w:pStyle w:val="af4"/>
        <w:ind w:firstLine="709"/>
        <w:jc w:val="both"/>
      </w:pPr>
      <w:r>
        <w:lastRenderedPageBreak/>
        <w:t>В разделе перечисляются целевые индикаторы Программы.</w:t>
      </w:r>
      <w:r w:rsidR="00156969">
        <w:t xml:space="preserve"> </w:t>
      </w:r>
    </w:p>
    <w:p w14:paraId="1FED82AE" w14:textId="77777777" w:rsidR="00DA0176" w:rsidRDefault="00CA42B8" w:rsidP="00B269F7">
      <w:pPr>
        <w:pStyle w:val="af4"/>
        <w:ind w:firstLine="709"/>
        <w:jc w:val="both"/>
      </w:pPr>
      <w:r>
        <w:t>7</w:t>
      </w:r>
      <w:r w:rsidR="00B269F7">
        <w:t>) Система управления реализацией Программы.</w:t>
      </w:r>
      <w:r w:rsidR="001C12C3">
        <w:t xml:space="preserve"> </w:t>
      </w:r>
    </w:p>
    <w:p w14:paraId="7D426B8F" w14:textId="2FAD2191" w:rsidR="00B269F7" w:rsidRDefault="00B269F7" w:rsidP="00B269F7">
      <w:pPr>
        <w:pStyle w:val="af4"/>
        <w:ind w:firstLine="709"/>
        <w:jc w:val="both"/>
      </w:pPr>
      <w:r>
        <w:t>В разделе отражаются полномочия и ответственность главного распорядителя бюджетных средств и исполнителей.</w:t>
      </w:r>
    </w:p>
    <w:p w14:paraId="26D05B2A" w14:textId="77777777" w:rsidR="00DA0176" w:rsidRDefault="00CA42B8" w:rsidP="00CA42B8">
      <w:pPr>
        <w:pStyle w:val="af4"/>
        <w:ind w:firstLine="709"/>
        <w:jc w:val="both"/>
      </w:pPr>
      <w:r>
        <w:t xml:space="preserve">8) Программные мероприятия. </w:t>
      </w:r>
    </w:p>
    <w:p w14:paraId="540917F4" w14:textId="75BB203B" w:rsidR="00CA42B8" w:rsidRDefault="00CA42B8" w:rsidP="00CA42B8">
      <w:pPr>
        <w:pStyle w:val="af4"/>
        <w:ind w:firstLine="709"/>
        <w:jc w:val="both"/>
      </w:pPr>
      <w:r>
        <w:t xml:space="preserve">В разделе приводится краткое содержание работ, планируемых к выполнению в рамках каждого мероприятия, информация о необходимых ресурсах. </w:t>
      </w:r>
    </w:p>
    <w:p w14:paraId="7825570A" w14:textId="77777777" w:rsidR="00B269F7" w:rsidRDefault="00B269F7" w:rsidP="00B269F7">
      <w:pPr>
        <w:pStyle w:val="af4"/>
        <w:ind w:firstLine="709"/>
        <w:jc w:val="both"/>
      </w:pPr>
      <w:r>
        <w:t>1.5. Программа не подлежит разделению на подпрограммы.</w:t>
      </w:r>
    </w:p>
    <w:p w14:paraId="75B4C356" w14:textId="77777777" w:rsidR="00B269F7" w:rsidRDefault="00B269F7" w:rsidP="00B269F7">
      <w:pPr>
        <w:pStyle w:val="af4"/>
        <w:ind w:firstLine="709"/>
        <w:jc w:val="both"/>
      </w:pPr>
      <w:r>
        <w:t>1.6. Мероприятия Программы не могут дублировать мероприятия других ведомственных целевых программ или мероприятия муниципальной программы и (или) ее подпрограмм.</w:t>
      </w:r>
    </w:p>
    <w:p w14:paraId="32B6AD55" w14:textId="7B1C64A7" w:rsidR="00B269F7" w:rsidRDefault="00566F4D" w:rsidP="00B269F7">
      <w:pPr>
        <w:pStyle w:val="af4"/>
        <w:ind w:firstLine="709"/>
        <w:jc w:val="both"/>
      </w:pPr>
      <w:r>
        <w:t>1.7. В случае</w:t>
      </w:r>
      <w:proofErr w:type="gramStart"/>
      <w:r>
        <w:t>,</w:t>
      </w:r>
      <w:proofErr w:type="gramEnd"/>
      <w:r w:rsidR="00B269F7">
        <w:t xml:space="preserve"> если Программа входит в состав подпрограммы муниципальной программы, расходы на ее реализацию включаются в расходы на реализацию соответствующей муниципальной программы.</w:t>
      </w:r>
    </w:p>
    <w:p w14:paraId="2F06A2EC" w14:textId="7982EF0E" w:rsidR="00B269F7" w:rsidRDefault="00B269F7" w:rsidP="00B269F7">
      <w:pPr>
        <w:pStyle w:val="af4"/>
        <w:ind w:firstLine="709"/>
        <w:jc w:val="both"/>
      </w:pPr>
      <w:r>
        <w:t>1.</w:t>
      </w:r>
      <w:r w:rsidR="009B361A">
        <w:t>8</w:t>
      </w:r>
      <w:r>
        <w:t xml:space="preserve">. Для реализации Программы могут привлекаться средства федерального, областного бюджетов и внебюджетные источники, которые указываются </w:t>
      </w:r>
      <w:r w:rsidR="00646634">
        <w:t>«</w:t>
      </w:r>
      <w:r>
        <w:t>прогнозно</w:t>
      </w:r>
      <w:r w:rsidR="00646634">
        <w:t>»</w:t>
      </w:r>
      <w:r>
        <w:t>.</w:t>
      </w:r>
    </w:p>
    <w:p w14:paraId="1A128D6D" w14:textId="78FF277E" w:rsidR="00B269F7" w:rsidRDefault="00B269F7" w:rsidP="00B269F7">
      <w:pPr>
        <w:pStyle w:val="af4"/>
        <w:ind w:firstLine="709"/>
        <w:jc w:val="both"/>
      </w:pPr>
      <w:r>
        <w:t>1.</w:t>
      </w:r>
      <w:r w:rsidR="009B361A">
        <w:t>9</w:t>
      </w:r>
      <w:r>
        <w:t xml:space="preserve">. </w:t>
      </w:r>
      <w:proofErr w:type="gramStart"/>
      <w:r>
        <w:t xml:space="preserve">Программа, предлагаемая к реализации, начиная с очередного финансового года, разрабатывается и утверждается с учетом прогнозных объемов расходов бюджета </w:t>
      </w:r>
      <w:r w:rsidR="005B3300">
        <w:t>Турковского муниципального района</w:t>
      </w:r>
      <w:r>
        <w:t xml:space="preserve">, сформированных и направленных </w:t>
      </w:r>
      <w:r w:rsidR="005B3300">
        <w:t>финансовым управлением администрации Турковского муниципального района</w:t>
      </w:r>
      <w:r>
        <w:t xml:space="preserve"> (далее </w:t>
      </w:r>
      <w:r w:rsidR="005B3300">
        <w:t>–</w:t>
      </w:r>
      <w:r>
        <w:t xml:space="preserve"> </w:t>
      </w:r>
      <w:r w:rsidR="005B3300">
        <w:t>финансовое управл</w:t>
      </w:r>
      <w:r w:rsidR="002C5DFE">
        <w:t>ение</w:t>
      </w:r>
      <w:r>
        <w:t>) главному распорядителю бюджетных средств в соответствии с планом мероприятий по разработке проекта бюджета</w:t>
      </w:r>
      <w:r w:rsidR="002C5DFE">
        <w:t xml:space="preserve"> Турковского муниципального района</w:t>
      </w:r>
      <w:r>
        <w:t xml:space="preserve"> на очередной финансовый год и плановый период (далее - прогнозные объемы расходов</w:t>
      </w:r>
      <w:proofErr w:type="gramEnd"/>
      <w:r>
        <w:t>), до 14 октября текущего года.</w:t>
      </w:r>
    </w:p>
    <w:p w14:paraId="54C85DF2" w14:textId="040F01F6" w:rsidR="00B269F7" w:rsidRDefault="00B269F7" w:rsidP="00B269F7">
      <w:pPr>
        <w:pStyle w:val="af4"/>
        <w:ind w:firstLine="709"/>
        <w:jc w:val="both"/>
      </w:pPr>
      <w:r>
        <w:t>Программа, предлагаемая к реализации в текущем финансовом году, разрабатывается и утверждается при наличии соответствующих источников дополнительных поступлений в бюджет</w:t>
      </w:r>
      <w:r w:rsidR="002C5DFE">
        <w:t xml:space="preserve"> Турковского муниципального района</w:t>
      </w:r>
      <w:r>
        <w:t xml:space="preserve"> и (или) при сокращении бюджетных ассигнований по отдельным статьям расходов бюджета</w:t>
      </w:r>
      <w:r w:rsidR="002C5DFE">
        <w:t xml:space="preserve"> Турковского муниципального района</w:t>
      </w:r>
      <w:r>
        <w:t>.</w:t>
      </w:r>
    </w:p>
    <w:p w14:paraId="25C8F478" w14:textId="6C374900" w:rsidR="00B269F7" w:rsidRDefault="00B269F7" w:rsidP="00B269F7">
      <w:pPr>
        <w:pStyle w:val="af4"/>
        <w:ind w:firstLine="709"/>
        <w:jc w:val="both"/>
      </w:pPr>
      <w:r>
        <w:t>1.1</w:t>
      </w:r>
      <w:r w:rsidR="009B361A">
        <w:t>0</w:t>
      </w:r>
      <w:r>
        <w:t xml:space="preserve">. Методическое руководство по разработке, реализации и внесению изменений в Программы осуществляет </w:t>
      </w:r>
      <w:r w:rsidR="002C5DFE">
        <w:t xml:space="preserve">управление </w:t>
      </w:r>
      <w:r>
        <w:t>экономик</w:t>
      </w:r>
      <w:r w:rsidR="005776DA">
        <w:t>и</w:t>
      </w:r>
      <w:r>
        <w:t xml:space="preserve"> </w:t>
      </w:r>
      <w:r w:rsidR="002C5DFE">
        <w:t>и муниципально</w:t>
      </w:r>
      <w:r w:rsidR="005F00FF">
        <w:t>го</w:t>
      </w:r>
      <w:r w:rsidR="002C5DFE">
        <w:t xml:space="preserve"> заказ</w:t>
      </w:r>
      <w:r w:rsidR="005F00FF">
        <w:t>а</w:t>
      </w:r>
      <w:r w:rsidR="002C5DFE">
        <w:t xml:space="preserve"> </w:t>
      </w:r>
      <w:r>
        <w:t xml:space="preserve">администрации </w:t>
      </w:r>
      <w:r w:rsidR="002C5DFE">
        <w:t>Турковского муниципального района</w:t>
      </w:r>
      <w:r w:rsidR="00D77A1A">
        <w:t xml:space="preserve"> </w:t>
      </w:r>
      <w:r w:rsidR="00D77A1A">
        <w:rPr>
          <w:szCs w:val="28"/>
        </w:rPr>
        <w:t>(</w:t>
      </w:r>
      <w:r w:rsidR="00D77A1A">
        <w:t>далее - управление экономики)</w:t>
      </w:r>
      <w:r>
        <w:t>.</w:t>
      </w:r>
    </w:p>
    <w:p w14:paraId="6D8AF74A" w14:textId="77777777" w:rsidR="002C5DFE" w:rsidRDefault="002C5DFE" w:rsidP="00B269F7">
      <w:pPr>
        <w:pStyle w:val="af4"/>
        <w:ind w:firstLine="709"/>
        <w:jc w:val="both"/>
      </w:pPr>
    </w:p>
    <w:p w14:paraId="7B17258E" w14:textId="5AEDBD7B" w:rsidR="00B269F7" w:rsidRPr="002C5DFE" w:rsidRDefault="00B269F7" w:rsidP="002C5DFE">
      <w:pPr>
        <w:pStyle w:val="af4"/>
        <w:jc w:val="center"/>
        <w:rPr>
          <w:b/>
          <w:bCs/>
        </w:rPr>
      </w:pPr>
      <w:r w:rsidRPr="002C5DFE">
        <w:rPr>
          <w:b/>
          <w:bCs/>
        </w:rPr>
        <w:t>2. Утверждение и реализация Программы</w:t>
      </w:r>
    </w:p>
    <w:p w14:paraId="4208BD5C" w14:textId="77777777" w:rsidR="00B269F7" w:rsidRDefault="00B269F7" w:rsidP="00B269F7">
      <w:pPr>
        <w:pStyle w:val="af4"/>
        <w:ind w:firstLine="709"/>
        <w:jc w:val="both"/>
      </w:pPr>
    </w:p>
    <w:p w14:paraId="3D817652" w14:textId="51FBFFD6" w:rsidR="00C772DF" w:rsidRDefault="00B269F7" w:rsidP="00C772DF">
      <w:pPr>
        <w:pStyle w:val="af4"/>
        <w:ind w:firstLine="709"/>
        <w:jc w:val="both"/>
      </w:pPr>
      <w:r>
        <w:t xml:space="preserve">2.1. </w:t>
      </w:r>
      <w:r w:rsidR="00C772DF">
        <w:t>Разработчик программы - главный распорядитель бюджетных средств:</w:t>
      </w:r>
    </w:p>
    <w:p w14:paraId="2AA4EB00" w14:textId="5EBCB6BB" w:rsidR="00C772DF" w:rsidRDefault="00C772DF" w:rsidP="00C772DF">
      <w:pPr>
        <w:pStyle w:val="af4"/>
        <w:ind w:firstLine="709"/>
        <w:jc w:val="both"/>
      </w:pPr>
      <w:r>
        <w:t xml:space="preserve">1) разрабатывает проект </w:t>
      </w:r>
      <w:r w:rsidR="00B83AFA">
        <w:t>соответствующего правового акта</w:t>
      </w:r>
      <w:r w:rsidR="008D2F67">
        <w:t xml:space="preserve"> об утверждении Программы</w:t>
      </w:r>
      <w:r>
        <w:t xml:space="preserve"> в соответствии с требованиями настоящего Положения;</w:t>
      </w:r>
    </w:p>
    <w:p w14:paraId="13D83638" w14:textId="77777777" w:rsidR="00C772DF" w:rsidRDefault="00C772DF" w:rsidP="00C772DF">
      <w:pPr>
        <w:pStyle w:val="af4"/>
        <w:ind w:firstLine="709"/>
        <w:jc w:val="both"/>
      </w:pPr>
      <w:r>
        <w:t>2) обеспечивает реализацию программы, включая координацию деятельности участников программы (при их наличии);</w:t>
      </w:r>
    </w:p>
    <w:p w14:paraId="68A4C64D" w14:textId="77777777" w:rsidR="00C772DF" w:rsidRDefault="00C772DF" w:rsidP="00C772DF">
      <w:pPr>
        <w:pStyle w:val="af4"/>
        <w:ind w:firstLine="709"/>
        <w:jc w:val="both"/>
      </w:pPr>
      <w:r>
        <w:t xml:space="preserve">3) формирует и представляет ответственному исполнителю муниципальной программы в случае, если реализация программы </w:t>
      </w:r>
      <w:r>
        <w:lastRenderedPageBreak/>
        <w:t>предполагается в рамках муниципальной программы, отчетность о реализации программы.</w:t>
      </w:r>
    </w:p>
    <w:p w14:paraId="6455472A" w14:textId="59A4CD62" w:rsidR="00B269F7" w:rsidRDefault="00C772DF" w:rsidP="00B269F7">
      <w:pPr>
        <w:pStyle w:val="af4"/>
        <w:ind w:firstLine="709"/>
        <w:jc w:val="both"/>
      </w:pPr>
      <w:r>
        <w:t xml:space="preserve">2.2. </w:t>
      </w:r>
      <w:r w:rsidR="00B269F7">
        <w:t xml:space="preserve">К проекту </w:t>
      </w:r>
      <w:r w:rsidR="00B83AFA">
        <w:t>правового акта</w:t>
      </w:r>
      <w:r w:rsidR="00B269F7">
        <w:t xml:space="preserve"> об утверждении Программы прилагаются следующие документы и материалы:</w:t>
      </w:r>
    </w:p>
    <w:p w14:paraId="369800CF" w14:textId="77777777" w:rsidR="00B269F7" w:rsidRDefault="00B269F7" w:rsidP="00B269F7">
      <w:pPr>
        <w:pStyle w:val="af4"/>
        <w:ind w:firstLine="709"/>
        <w:jc w:val="both"/>
      </w:pPr>
      <w:r>
        <w:t>- проект Программы;</w:t>
      </w:r>
    </w:p>
    <w:p w14:paraId="0063C3EB" w14:textId="08323E8B" w:rsidR="00B269F7" w:rsidRDefault="00B269F7" w:rsidP="00B269F7">
      <w:pPr>
        <w:pStyle w:val="af4"/>
        <w:ind w:firstLine="709"/>
        <w:jc w:val="both"/>
      </w:pPr>
      <w:r>
        <w:t xml:space="preserve">- </w:t>
      </w:r>
      <w:r w:rsidR="001B2C27">
        <w:t>пояснительная записка</w:t>
      </w:r>
      <w:r>
        <w:t xml:space="preserve"> с обоснованием ситуации, сложившейся в сфере реализации Программы, проблем, которые будут решены путем выполнения программных мероприятий, объемов бюджетных ассигнований на реализацию Программы, а также целесообразности и необходимости разработки Программы</w:t>
      </w:r>
      <w:r w:rsidR="00EC68B7">
        <w:t>.</w:t>
      </w:r>
    </w:p>
    <w:p w14:paraId="01B50BC4" w14:textId="145D1CDE" w:rsidR="00B269F7" w:rsidRPr="00335A4D" w:rsidRDefault="00B269F7" w:rsidP="00B269F7">
      <w:pPr>
        <w:pStyle w:val="af4"/>
        <w:ind w:firstLine="709"/>
        <w:jc w:val="both"/>
        <w:rPr>
          <w:szCs w:val="28"/>
        </w:rPr>
      </w:pPr>
      <w:r>
        <w:t>2.</w:t>
      </w:r>
      <w:r w:rsidR="00414D70">
        <w:t>3</w:t>
      </w:r>
      <w:r>
        <w:t xml:space="preserve">. Проект Программы подлежит обязательному согласованию с заместителем </w:t>
      </w:r>
      <w:r w:rsidRPr="00C217C3">
        <w:t xml:space="preserve">главы администрации </w:t>
      </w:r>
      <w:r w:rsidR="001B2C27" w:rsidRPr="00C217C3">
        <w:t>Турковского муниципального района</w:t>
      </w:r>
      <w:r w:rsidRPr="00C217C3">
        <w:t>, координирующим и контролирующим деятельность главного распорядителя бюджетных средств, а также с ответственным исполнителем муниципальной программы в случае, если Программа реализуется в рамках подпрограммы муниципальной программы</w:t>
      </w:r>
      <w:r w:rsidR="00D77A1A">
        <w:t>.</w:t>
      </w:r>
    </w:p>
    <w:p w14:paraId="5C328CEA" w14:textId="46F56229" w:rsidR="00392E1E" w:rsidRPr="00C217C3" w:rsidRDefault="006333BE" w:rsidP="008D2F67">
      <w:pPr>
        <w:pStyle w:val="af4"/>
        <w:ind w:firstLine="709"/>
        <w:jc w:val="both"/>
      </w:pPr>
      <w:r w:rsidRPr="00C217C3">
        <w:t xml:space="preserve">2.4. Согласованный </w:t>
      </w:r>
      <w:r w:rsidR="00EC68B7">
        <w:t>п</w:t>
      </w:r>
      <w:r w:rsidR="008D2F67" w:rsidRPr="00C217C3">
        <w:t>роект Программы направляется главным распорядителем бюджетных средств в управление экономик</w:t>
      </w:r>
      <w:r w:rsidR="00EC68B7">
        <w:t>и</w:t>
      </w:r>
      <w:r w:rsidR="008D2F67" w:rsidRPr="00C217C3">
        <w:t>, котор</w:t>
      </w:r>
      <w:r w:rsidR="00EC68B7">
        <w:t>ое</w:t>
      </w:r>
      <w:r w:rsidR="008D2F67" w:rsidRPr="00C217C3">
        <w:t xml:space="preserve"> </w:t>
      </w:r>
      <w:r w:rsidR="00392E1E" w:rsidRPr="00392E1E">
        <w:t xml:space="preserve">в течение десяти рабочих дней с даты поступления проводит экспертизу проекта программы </w:t>
      </w:r>
      <w:proofErr w:type="gramStart"/>
      <w:r w:rsidR="00392E1E" w:rsidRPr="00392E1E">
        <w:t>на</w:t>
      </w:r>
      <w:proofErr w:type="gramEnd"/>
      <w:r w:rsidR="00392E1E" w:rsidRPr="00392E1E">
        <w:t>:</w:t>
      </w:r>
    </w:p>
    <w:p w14:paraId="556C7D5F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приоритетность проблемы и необходимость ее решения в рамках Программы;</w:t>
      </w:r>
    </w:p>
    <w:p w14:paraId="3E1294DB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соответствие мероприятий и целевых индикаторов заявленным целям и задачам;</w:t>
      </w:r>
    </w:p>
    <w:p w14:paraId="69E56C40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соответствие целей и задач Программы целям и задачам подпрограммы муниципальной программы;</w:t>
      </w:r>
    </w:p>
    <w:p w14:paraId="2176B329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обоснованность и достаточность мероприятий для достижения запланированных ожидаемых результатов Программы;</w:t>
      </w:r>
    </w:p>
    <w:p w14:paraId="61C3F28D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отсутствие дублирования мероприятий в рамках иных Программ;</w:t>
      </w:r>
    </w:p>
    <w:p w14:paraId="353CF014" w14:textId="77777777" w:rsidR="008D2F67" w:rsidRPr="00C217C3" w:rsidRDefault="008D2F67" w:rsidP="008D2F67">
      <w:pPr>
        <w:pStyle w:val="af4"/>
        <w:ind w:firstLine="709"/>
        <w:jc w:val="both"/>
      </w:pPr>
      <w:r w:rsidRPr="00C217C3">
        <w:t>- соответствие проекта Программы требованиям Положения;</w:t>
      </w:r>
    </w:p>
    <w:p w14:paraId="7CFCA2E8" w14:textId="77777777" w:rsidR="00392E1E" w:rsidRDefault="008D2F67" w:rsidP="00392E1E">
      <w:pPr>
        <w:pStyle w:val="af4"/>
        <w:ind w:firstLine="709"/>
        <w:jc w:val="both"/>
      </w:pPr>
      <w:r w:rsidRPr="00C217C3">
        <w:t>- соответствие объемам и источникам финансирования, предусмотренным для реализации мероприятий Программы</w:t>
      </w:r>
      <w:r w:rsidR="00392E1E">
        <w:t>.</w:t>
      </w:r>
    </w:p>
    <w:p w14:paraId="164A7606" w14:textId="12E376B3" w:rsidR="006333BE" w:rsidRDefault="00FE68C0" w:rsidP="00392E1E">
      <w:pPr>
        <w:pStyle w:val="af4"/>
        <w:ind w:firstLine="709"/>
        <w:jc w:val="both"/>
      </w:pPr>
      <w:r>
        <w:t>2.</w:t>
      </w:r>
      <w:r w:rsidR="00392E1E">
        <w:t>5</w:t>
      </w:r>
      <w:r>
        <w:t xml:space="preserve">. </w:t>
      </w:r>
      <w:r w:rsidR="006333BE">
        <w:t>В случае несоответствия проекта программы требованиям настоящего Положения проект возвращается на доработку.</w:t>
      </w:r>
    </w:p>
    <w:p w14:paraId="1F3D1CC5" w14:textId="4A33D6C4" w:rsidR="001624E8" w:rsidRDefault="001624E8" w:rsidP="006333BE">
      <w:pPr>
        <w:pStyle w:val="af4"/>
        <w:ind w:firstLine="709"/>
        <w:jc w:val="both"/>
      </w:pPr>
      <w:r>
        <w:t>2.</w:t>
      </w:r>
      <w:r w:rsidR="00392E1E">
        <w:t>6</w:t>
      </w:r>
      <w:r>
        <w:t xml:space="preserve">. </w:t>
      </w:r>
      <w:r w:rsidRPr="001624E8">
        <w:t>После согласования управлением экономик</w:t>
      </w:r>
      <w:r w:rsidR="00392E1E">
        <w:t>и</w:t>
      </w:r>
      <w:r w:rsidRPr="001624E8">
        <w:t xml:space="preserve"> проект </w:t>
      </w:r>
      <w:r w:rsidR="001E2D00">
        <w:t xml:space="preserve">Программы </w:t>
      </w:r>
      <w:r w:rsidRPr="001624E8">
        <w:t>направляется главным распорядителем бюджетных сре</w:t>
      </w:r>
      <w:proofErr w:type="gramStart"/>
      <w:r w:rsidRPr="001624E8">
        <w:t>дств в ф</w:t>
      </w:r>
      <w:proofErr w:type="gramEnd"/>
      <w:r w:rsidRPr="001624E8">
        <w:t>инансовое управление, которое в течение десяти календарных дней проводит его экспертизу на соответствие объемов расходов на реализацию Программы:</w:t>
      </w:r>
    </w:p>
    <w:p w14:paraId="59E1FD36" w14:textId="77777777" w:rsidR="001E2D00" w:rsidRDefault="001E2D00" w:rsidP="001E2D00">
      <w:pPr>
        <w:pStyle w:val="af4"/>
        <w:ind w:firstLine="709"/>
        <w:jc w:val="both"/>
      </w:pPr>
      <w:r>
        <w:t>- прогнозным объемам бюджетных ассигнований на очередной финансовый год, доведенным финансовым управлением и распределенным главным распорядителем бюджетных средств, в соответствии с бюджетной классификацией расходов бюджетов;</w:t>
      </w:r>
    </w:p>
    <w:p w14:paraId="46FAE33C" w14:textId="4DBBF0B6" w:rsidR="001624E8" w:rsidRDefault="001E2D00" w:rsidP="001E2D00">
      <w:pPr>
        <w:pStyle w:val="af4"/>
        <w:ind w:firstLine="709"/>
        <w:jc w:val="both"/>
      </w:pPr>
      <w:r>
        <w:t>- объемам бюджетных ассигнований на текущий финансовый год в соответствии с бюджетной классификацией расходов бюджетов, предусмотренным решением Собранием депутатов Турковского муниципального района о бюджете Турковского муниципального района.</w:t>
      </w:r>
    </w:p>
    <w:p w14:paraId="044EF556" w14:textId="109D760A" w:rsidR="001624E8" w:rsidRDefault="00A10363" w:rsidP="006333BE">
      <w:pPr>
        <w:pStyle w:val="af4"/>
        <w:ind w:firstLine="709"/>
        <w:jc w:val="both"/>
      </w:pPr>
      <w:r>
        <w:t>2.</w:t>
      </w:r>
      <w:r w:rsidR="00DA693C">
        <w:t>7</w:t>
      </w:r>
      <w:r>
        <w:t xml:space="preserve">. </w:t>
      </w:r>
      <w:r w:rsidR="00B83AFA" w:rsidRPr="00B83AFA">
        <w:t xml:space="preserve">Разработчик </w:t>
      </w:r>
      <w:r w:rsidR="00D91232">
        <w:t>п</w:t>
      </w:r>
      <w:r w:rsidR="00B83AFA" w:rsidRPr="00B83AFA">
        <w:t xml:space="preserve">рограммы утверждает </w:t>
      </w:r>
      <w:r w:rsidR="002E4A9F">
        <w:t>П</w:t>
      </w:r>
      <w:r w:rsidR="00B83AFA" w:rsidRPr="00B83AFA">
        <w:t xml:space="preserve">рограмму соответствующим правовым актом после получения положительных заключений </w:t>
      </w:r>
      <w:r w:rsidR="00F91BFC">
        <w:t>управлени</w:t>
      </w:r>
      <w:r w:rsidR="00A5031B">
        <w:t>я</w:t>
      </w:r>
      <w:r w:rsidR="00F91BFC">
        <w:t xml:space="preserve"> </w:t>
      </w:r>
      <w:r w:rsidR="00F91BFC">
        <w:lastRenderedPageBreak/>
        <w:t>экономики и финансо</w:t>
      </w:r>
      <w:r w:rsidR="00A67790">
        <w:t>в</w:t>
      </w:r>
      <w:r w:rsidR="00A5031B">
        <w:t>ого</w:t>
      </w:r>
      <w:r w:rsidR="00F91BFC">
        <w:t xml:space="preserve"> управлени</w:t>
      </w:r>
      <w:r w:rsidR="00A5031B">
        <w:t>я</w:t>
      </w:r>
      <w:r w:rsidR="00F91BFC">
        <w:t xml:space="preserve"> </w:t>
      </w:r>
      <w:r w:rsidRPr="00A10363">
        <w:t xml:space="preserve">о соответствии проекта </w:t>
      </w:r>
      <w:r w:rsidR="00F91BFC">
        <w:t>П</w:t>
      </w:r>
      <w:r w:rsidRPr="00A10363">
        <w:t>рограммы требованиям настоящего Положения.</w:t>
      </w:r>
    </w:p>
    <w:p w14:paraId="1D4E1A60" w14:textId="2BB6BC08" w:rsidR="008B2A74" w:rsidRDefault="008B2A74" w:rsidP="008B2A74">
      <w:pPr>
        <w:pStyle w:val="af4"/>
        <w:ind w:firstLine="709"/>
        <w:jc w:val="both"/>
      </w:pPr>
      <w:r>
        <w:t>2.</w:t>
      </w:r>
      <w:r w:rsidR="00A5031B">
        <w:t>8</w:t>
      </w:r>
      <w:r>
        <w:t>. Утвержденные программы включаются управлением экономики в реестр ведомственных целевых программ.</w:t>
      </w:r>
    </w:p>
    <w:p w14:paraId="12E16E12" w14:textId="6054152F" w:rsidR="008B2A74" w:rsidRDefault="008B2A74" w:rsidP="008B2A74">
      <w:pPr>
        <w:pStyle w:val="af4"/>
        <w:ind w:firstLine="709"/>
        <w:jc w:val="both"/>
      </w:pPr>
      <w:r>
        <w:t>2.</w:t>
      </w:r>
      <w:r w:rsidR="00A5031B">
        <w:t>9</w:t>
      </w:r>
      <w:r>
        <w:t xml:space="preserve">. В соответствии с </w:t>
      </w:r>
      <w:r w:rsidRPr="008B2A74">
        <w:t>решени</w:t>
      </w:r>
      <w:r>
        <w:t>ем</w:t>
      </w:r>
      <w:r w:rsidRPr="008B2A74">
        <w:t xml:space="preserve"> Собрания депутатов Турковского муниципального района о бюджете Турковского муниципального района</w:t>
      </w:r>
      <w:r>
        <w:t xml:space="preserve"> Программе может быть присвоен уникальный код бюджетной классификации, утверждаемый в составе ведомственной структуры расходов бюджета</w:t>
      </w:r>
      <w:r w:rsidR="00403F38">
        <w:t xml:space="preserve"> Турковского муниципального района</w:t>
      </w:r>
      <w:r>
        <w:t>.</w:t>
      </w:r>
    </w:p>
    <w:p w14:paraId="4B3B44A4" w14:textId="49E90F8D" w:rsidR="00A10363" w:rsidRDefault="004A7D83" w:rsidP="006333BE">
      <w:pPr>
        <w:pStyle w:val="af4"/>
        <w:ind w:firstLine="709"/>
        <w:jc w:val="both"/>
      </w:pPr>
      <w:r w:rsidRPr="004A7D83">
        <w:t>2.</w:t>
      </w:r>
      <w:r w:rsidR="00214D2A">
        <w:t>1</w:t>
      </w:r>
      <w:r w:rsidR="00A5031B">
        <w:t>0</w:t>
      </w:r>
      <w:r w:rsidRPr="004A7D83">
        <w:t xml:space="preserve">. Внесение изменений в Программу осуществляется в порядке, установленном </w:t>
      </w:r>
      <w:r w:rsidR="00214D2A">
        <w:t xml:space="preserve">настоящим </w:t>
      </w:r>
      <w:r w:rsidR="00946337">
        <w:t>П</w:t>
      </w:r>
      <w:r w:rsidR="00214D2A">
        <w:t xml:space="preserve">оложением </w:t>
      </w:r>
      <w:r w:rsidRPr="004A7D83">
        <w:t xml:space="preserve">для ее разработки и утверждения. </w:t>
      </w:r>
    </w:p>
    <w:p w14:paraId="0C6F6159" w14:textId="77777777" w:rsidR="00C772DF" w:rsidRPr="0044677D" w:rsidRDefault="00C772DF" w:rsidP="00B269F7">
      <w:pPr>
        <w:pStyle w:val="af4"/>
        <w:ind w:firstLine="709"/>
        <w:jc w:val="both"/>
        <w:rPr>
          <w:szCs w:val="28"/>
        </w:rPr>
      </w:pPr>
    </w:p>
    <w:p w14:paraId="554E4A94" w14:textId="77777777" w:rsidR="00B269F7" w:rsidRPr="0044677D" w:rsidRDefault="00B269F7" w:rsidP="00224DA1">
      <w:pPr>
        <w:pStyle w:val="af4"/>
        <w:jc w:val="center"/>
        <w:rPr>
          <w:b/>
          <w:bCs/>
          <w:szCs w:val="28"/>
        </w:rPr>
      </w:pPr>
      <w:r w:rsidRPr="0044677D">
        <w:rPr>
          <w:b/>
          <w:bCs/>
          <w:szCs w:val="28"/>
        </w:rPr>
        <w:t xml:space="preserve">3. </w:t>
      </w:r>
      <w:proofErr w:type="gramStart"/>
      <w:r w:rsidRPr="0044677D">
        <w:rPr>
          <w:b/>
          <w:bCs/>
          <w:szCs w:val="28"/>
        </w:rPr>
        <w:t>Контроль за</w:t>
      </w:r>
      <w:proofErr w:type="gramEnd"/>
      <w:r w:rsidRPr="0044677D">
        <w:rPr>
          <w:b/>
          <w:bCs/>
          <w:szCs w:val="28"/>
        </w:rPr>
        <w:t xml:space="preserve"> ходом реализации Программы</w:t>
      </w:r>
    </w:p>
    <w:p w14:paraId="378FE5D2" w14:textId="77777777" w:rsidR="00B269F7" w:rsidRPr="0044677D" w:rsidRDefault="00B269F7" w:rsidP="00B269F7">
      <w:pPr>
        <w:pStyle w:val="af4"/>
        <w:ind w:firstLine="709"/>
        <w:jc w:val="both"/>
        <w:rPr>
          <w:szCs w:val="28"/>
        </w:rPr>
      </w:pPr>
    </w:p>
    <w:p w14:paraId="49B3C60A" w14:textId="390FE1C7" w:rsidR="0041525B" w:rsidRDefault="0041525B" w:rsidP="0041525B">
      <w:pPr>
        <w:pStyle w:val="af4"/>
        <w:ind w:firstLine="709"/>
        <w:jc w:val="both"/>
      </w:pPr>
      <w:r>
        <w:t>3.1. Программа выполняется соответствующим разработчиком программы - главным распорядителем бюджетных средств.</w:t>
      </w:r>
    </w:p>
    <w:p w14:paraId="7DC05C5E" w14:textId="4A0FE79C" w:rsidR="0041525B" w:rsidRDefault="0041525B" w:rsidP="0041525B">
      <w:pPr>
        <w:pStyle w:val="af4"/>
        <w:ind w:firstLine="709"/>
        <w:jc w:val="both"/>
      </w:pPr>
      <w:r>
        <w:t xml:space="preserve">3.2. Главный распорядитель бюджетных средств несет ответственность за достижение целей и решение задач </w:t>
      </w:r>
      <w:r w:rsidR="00163975">
        <w:t>П</w:t>
      </w:r>
      <w:r>
        <w:t>рограммы, а также за достижение утвержденных значений целевых индикаторов.</w:t>
      </w:r>
    </w:p>
    <w:p w14:paraId="2670878D" w14:textId="2F7615DE" w:rsidR="00B269F7" w:rsidRDefault="00B269F7" w:rsidP="00B269F7">
      <w:pPr>
        <w:pStyle w:val="af4"/>
        <w:ind w:firstLine="709"/>
        <w:jc w:val="both"/>
      </w:pPr>
      <w:r>
        <w:t>3.</w:t>
      </w:r>
      <w:r w:rsidR="0041525B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заместителем главы администрации </w:t>
      </w:r>
      <w:r w:rsidR="001B2C27">
        <w:t>Турковского муниципального района</w:t>
      </w:r>
      <w:r>
        <w:t xml:space="preserve">, координирующим и контролирующим деятельность главного распорядителя бюджетных средств, главным распорядителем бюджетных средств и </w:t>
      </w:r>
      <w:r w:rsidR="0041525B">
        <w:t xml:space="preserve">управлением </w:t>
      </w:r>
      <w:r>
        <w:t>экономик</w:t>
      </w:r>
      <w:r w:rsidR="0041525B">
        <w:t>и.</w:t>
      </w:r>
    </w:p>
    <w:p w14:paraId="460CF308" w14:textId="6E38BF57" w:rsidR="00B269F7" w:rsidRDefault="00B269F7" w:rsidP="00B269F7">
      <w:pPr>
        <w:pStyle w:val="af4"/>
        <w:ind w:firstLine="709"/>
        <w:jc w:val="both"/>
      </w:pPr>
      <w:r>
        <w:t>3.</w:t>
      </w:r>
      <w:r w:rsidR="0041525B">
        <w:t>4</w:t>
      </w:r>
      <w:r>
        <w:t xml:space="preserve">. Основными задачами </w:t>
      </w:r>
      <w:proofErr w:type="gramStart"/>
      <w:r>
        <w:t>контроля за</w:t>
      </w:r>
      <w:proofErr w:type="gramEnd"/>
      <w:r>
        <w:t xml:space="preserve"> ходом реализации Программы являются:</w:t>
      </w:r>
    </w:p>
    <w:p w14:paraId="79D44654" w14:textId="77777777" w:rsidR="00B269F7" w:rsidRDefault="00B269F7" w:rsidP="00B269F7">
      <w:pPr>
        <w:pStyle w:val="af4"/>
        <w:ind w:firstLine="709"/>
        <w:jc w:val="both"/>
      </w:pPr>
      <w:r>
        <w:t>- определение фактически произведенных бюджетных расходов и реальных сроков выполнения Программы;</w:t>
      </w:r>
    </w:p>
    <w:p w14:paraId="5F9B0F35" w14:textId="77777777" w:rsidR="00B269F7" w:rsidRDefault="00B269F7" w:rsidP="00B269F7">
      <w:pPr>
        <w:pStyle w:val="af4"/>
        <w:ind w:firstLine="709"/>
        <w:jc w:val="both"/>
      </w:pPr>
      <w:r>
        <w:t>- определение достигнутых показателей Программы (промежуточных фактических значений);</w:t>
      </w:r>
    </w:p>
    <w:p w14:paraId="5AA3467C" w14:textId="77777777" w:rsidR="00B269F7" w:rsidRDefault="00B269F7" w:rsidP="00B269F7">
      <w:pPr>
        <w:pStyle w:val="af4"/>
        <w:ind w:firstLine="709"/>
        <w:jc w:val="both"/>
      </w:pPr>
      <w:r>
        <w:t>- выявление факторов, негативно влияющих на реализацию Программы.</w:t>
      </w:r>
    </w:p>
    <w:p w14:paraId="6E1C793F" w14:textId="1B404AF8" w:rsidR="00AE6B80" w:rsidRDefault="00B269F7" w:rsidP="00B269F7">
      <w:pPr>
        <w:pStyle w:val="af4"/>
        <w:ind w:firstLine="709"/>
        <w:jc w:val="both"/>
        <w:sectPr w:rsidR="00AE6B80" w:rsidSect="003E1B5E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r>
        <w:t>3.</w:t>
      </w:r>
      <w:r w:rsidR="0041525B">
        <w:t>5</w:t>
      </w:r>
      <w:r>
        <w:t xml:space="preserve">. Главный распорядитель бюджетных средств ежеквартально до 5 числа месяца, следующего за отчетным периодом, </w:t>
      </w:r>
      <w:r w:rsidRPr="0044677D">
        <w:t xml:space="preserve">подготавливает отчет о выполнении мероприятий Программы согласно приложению </w:t>
      </w:r>
      <w:r w:rsidR="00163975" w:rsidRPr="0044677D">
        <w:t>№</w:t>
      </w:r>
      <w:r w:rsidR="0044677D" w:rsidRPr="0044677D">
        <w:t>2</w:t>
      </w:r>
      <w:r w:rsidRPr="0044677D">
        <w:t xml:space="preserve"> к Положению и направляет заместителю главы администрации </w:t>
      </w:r>
      <w:r w:rsidR="001B2C27" w:rsidRPr="0044677D">
        <w:t>Турковского</w:t>
      </w:r>
      <w:r w:rsidR="001B2C27">
        <w:t xml:space="preserve"> муниципального района</w:t>
      </w:r>
      <w:r>
        <w:t xml:space="preserve">, координирующему и контролирующему деятельность главного распорядителя бюджетных средств, и в </w:t>
      </w:r>
      <w:r w:rsidR="00163975">
        <w:t xml:space="preserve">управление </w:t>
      </w:r>
      <w:r>
        <w:t>экономик</w:t>
      </w:r>
      <w:r w:rsidR="00163975">
        <w:t>и.</w:t>
      </w:r>
    </w:p>
    <w:p w14:paraId="218EBD90" w14:textId="03B798BA" w:rsidR="001A23B5" w:rsidRDefault="00553287" w:rsidP="0044677D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553287">
        <w:rPr>
          <w:szCs w:val="28"/>
        </w:rPr>
        <w:lastRenderedPageBreak/>
        <w:t xml:space="preserve">Приложение </w:t>
      </w:r>
      <w:r w:rsidR="0040646C">
        <w:rPr>
          <w:szCs w:val="28"/>
        </w:rPr>
        <w:t>№</w:t>
      </w:r>
      <w:r w:rsidR="003E1B5E">
        <w:rPr>
          <w:szCs w:val="28"/>
        </w:rPr>
        <w:t xml:space="preserve"> </w:t>
      </w:r>
      <w:r w:rsidR="0040646C">
        <w:rPr>
          <w:szCs w:val="28"/>
        </w:rPr>
        <w:t xml:space="preserve">1 к </w:t>
      </w:r>
      <w:r w:rsidR="0040646C" w:rsidRPr="00A3394F">
        <w:rPr>
          <w:szCs w:val="28"/>
        </w:rPr>
        <w:t>Положени</w:t>
      </w:r>
      <w:r w:rsidR="0040646C">
        <w:rPr>
          <w:szCs w:val="28"/>
        </w:rPr>
        <w:t>ю</w:t>
      </w:r>
      <w:r w:rsidR="0040646C" w:rsidRPr="00A3394F">
        <w:rPr>
          <w:szCs w:val="28"/>
        </w:rPr>
        <w:t xml:space="preserve"> о порядке разработки, утверждения и реализации ведомственных целевых программ</w:t>
      </w:r>
    </w:p>
    <w:p w14:paraId="4AE3E5A2" w14:textId="77777777" w:rsidR="001A23B5" w:rsidRDefault="001A23B5" w:rsidP="00AE6B80">
      <w:pPr>
        <w:widowControl w:val="0"/>
        <w:autoSpaceDE w:val="0"/>
        <w:autoSpaceDN w:val="0"/>
        <w:adjustRightInd w:val="0"/>
        <w:rPr>
          <w:szCs w:val="28"/>
        </w:rPr>
      </w:pPr>
    </w:p>
    <w:p w14:paraId="18C0A1EC" w14:textId="23ED4A5A" w:rsidR="00AE6B80" w:rsidRPr="00AE6B80" w:rsidRDefault="00AE6B80" w:rsidP="001A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E6B80">
        <w:rPr>
          <w:szCs w:val="28"/>
        </w:rPr>
        <w:t>Форма паспорта</w:t>
      </w:r>
    </w:p>
    <w:p w14:paraId="3110AB0F" w14:textId="77777777" w:rsidR="00AE6B80" w:rsidRPr="00AE6B80" w:rsidRDefault="00AE6B80" w:rsidP="00AE6B8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677F2D7F" w14:textId="776747F9" w:rsidR="00AE6B80" w:rsidRPr="00AE6B80" w:rsidRDefault="00AE6B80" w:rsidP="001A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E6B80">
        <w:rPr>
          <w:b/>
          <w:bCs/>
          <w:color w:val="26282F"/>
          <w:szCs w:val="28"/>
        </w:rPr>
        <w:t>Паспорт ведомственной целевой программы</w:t>
      </w:r>
    </w:p>
    <w:p w14:paraId="1501532E" w14:textId="77777777" w:rsidR="00AE6B80" w:rsidRPr="00AE6B80" w:rsidRDefault="00AE6B80" w:rsidP="00AE6B8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3A2FD0" w:rsidRPr="003A2FD0" w14:paraId="329DE3FA" w14:textId="77777777" w:rsidTr="001A23B5">
        <w:tc>
          <w:tcPr>
            <w:tcW w:w="5103" w:type="dxa"/>
          </w:tcPr>
          <w:p w14:paraId="6EE0D0B8" w14:textId="37A346DF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Наименование ведомственной целевой программы</w:t>
            </w:r>
          </w:p>
        </w:tc>
      </w:tr>
      <w:tr w:rsidR="003A2FD0" w:rsidRPr="003A2FD0" w14:paraId="23A159E3" w14:textId="77777777" w:rsidTr="001A23B5">
        <w:tc>
          <w:tcPr>
            <w:tcW w:w="5103" w:type="dxa"/>
          </w:tcPr>
          <w:p w14:paraId="4127874D" w14:textId="0DE2A092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Наименование муниципальной программы</w:t>
            </w:r>
            <w:hyperlink w:anchor="sub_2222" w:history="1">
              <w:r w:rsidRPr="003A2FD0">
                <w:rPr>
                  <w:szCs w:val="28"/>
                </w:rPr>
                <w:t>*</w:t>
              </w:r>
            </w:hyperlink>
          </w:p>
        </w:tc>
      </w:tr>
      <w:tr w:rsidR="003A2FD0" w:rsidRPr="003A2FD0" w14:paraId="3E07FDF1" w14:textId="77777777" w:rsidTr="001A23B5">
        <w:tc>
          <w:tcPr>
            <w:tcW w:w="5103" w:type="dxa"/>
          </w:tcPr>
          <w:p w14:paraId="6C38DC3A" w14:textId="4A36C66C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Наименование подпрограммы муниципальной программы</w:t>
            </w:r>
            <w:hyperlink w:anchor="sub_2222" w:history="1">
              <w:r w:rsidRPr="003A2FD0">
                <w:rPr>
                  <w:szCs w:val="28"/>
                </w:rPr>
                <w:t>*</w:t>
              </w:r>
            </w:hyperlink>
          </w:p>
        </w:tc>
      </w:tr>
      <w:tr w:rsidR="003A2FD0" w:rsidRPr="003A2FD0" w14:paraId="154A4373" w14:textId="77777777" w:rsidTr="001A23B5">
        <w:tc>
          <w:tcPr>
            <w:tcW w:w="5103" w:type="dxa"/>
          </w:tcPr>
          <w:p w14:paraId="2A8CE28F" w14:textId="6134797A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A2FD0">
              <w:rPr>
                <w:b/>
                <w:bCs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</w:tr>
      <w:tr w:rsidR="003A2FD0" w:rsidRPr="003A2FD0" w14:paraId="5FED5C9F" w14:textId="77777777" w:rsidTr="001A23B5">
        <w:tc>
          <w:tcPr>
            <w:tcW w:w="5103" w:type="dxa"/>
          </w:tcPr>
          <w:p w14:paraId="6E3FC6FC" w14:textId="77777777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3A2FD0" w:rsidRPr="003A2FD0" w14:paraId="5A99DE81" w14:textId="77777777" w:rsidTr="001A23B5">
        <w:tc>
          <w:tcPr>
            <w:tcW w:w="5103" w:type="dxa"/>
          </w:tcPr>
          <w:p w14:paraId="300737F3" w14:textId="77777777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 xml:space="preserve">Наименование исполнителей мероприятий </w:t>
            </w:r>
          </w:p>
        </w:tc>
      </w:tr>
      <w:tr w:rsidR="003A2FD0" w:rsidRPr="003A2FD0" w14:paraId="0BC279DA" w14:textId="77777777" w:rsidTr="001A23B5">
        <w:tc>
          <w:tcPr>
            <w:tcW w:w="5103" w:type="dxa"/>
          </w:tcPr>
          <w:p w14:paraId="1350C2A4" w14:textId="6F3D5C6A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A2FD0">
              <w:rPr>
                <w:b/>
                <w:bCs/>
                <w:szCs w:val="28"/>
              </w:rPr>
              <w:t>Цели и задачи</w:t>
            </w:r>
          </w:p>
        </w:tc>
      </w:tr>
      <w:tr w:rsidR="003A2FD0" w:rsidRPr="003A2FD0" w14:paraId="7E504568" w14:textId="77777777" w:rsidTr="001A23B5">
        <w:tc>
          <w:tcPr>
            <w:tcW w:w="5103" w:type="dxa"/>
          </w:tcPr>
          <w:p w14:paraId="74E6D75A" w14:textId="77777777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Сроки реализации</w:t>
            </w:r>
          </w:p>
        </w:tc>
      </w:tr>
      <w:tr w:rsidR="003A2FD0" w:rsidRPr="003A2FD0" w14:paraId="4D088CF4" w14:textId="77777777" w:rsidTr="001A23B5">
        <w:tc>
          <w:tcPr>
            <w:tcW w:w="5103" w:type="dxa"/>
          </w:tcPr>
          <w:p w14:paraId="68839A52" w14:textId="54A03775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Объемы и источники финансирования</w:t>
            </w:r>
          </w:p>
        </w:tc>
      </w:tr>
      <w:tr w:rsidR="003A2FD0" w:rsidRPr="003A2FD0" w14:paraId="7846F4B3" w14:textId="77777777" w:rsidTr="001A23B5">
        <w:tc>
          <w:tcPr>
            <w:tcW w:w="5103" w:type="dxa"/>
          </w:tcPr>
          <w:p w14:paraId="35447D42" w14:textId="11EB575C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A2FD0">
              <w:rPr>
                <w:b/>
                <w:bCs/>
                <w:szCs w:val="28"/>
              </w:rPr>
              <w:t>Целевые индикаторы</w:t>
            </w:r>
          </w:p>
        </w:tc>
      </w:tr>
      <w:tr w:rsidR="003A2FD0" w:rsidRPr="003A2FD0" w14:paraId="0AE61FDB" w14:textId="77777777" w:rsidTr="001A23B5">
        <w:tc>
          <w:tcPr>
            <w:tcW w:w="5103" w:type="dxa"/>
          </w:tcPr>
          <w:p w14:paraId="5C144009" w14:textId="77777777" w:rsidR="001A23B5" w:rsidRPr="003A2FD0" w:rsidRDefault="001A23B5" w:rsidP="00AE6B8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A2FD0">
              <w:rPr>
                <w:b/>
                <w:bCs/>
                <w:szCs w:val="28"/>
              </w:rPr>
              <w:t>Ожидаемые результаты реализации Программы</w:t>
            </w:r>
          </w:p>
        </w:tc>
      </w:tr>
    </w:tbl>
    <w:p w14:paraId="1CDCB91B" w14:textId="77777777" w:rsidR="00AE6B80" w:rsidRPr="00AE6B80" w:rsidRDefault="00AE6B80" w:rsidP="00AE6B8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AB605E4" w14:textId="77777777" w:rsidR="00AE6B80" w:rsidRPr="00AE6B80" w:rsidRDefault="00AE6B80" w:rsidP="00AE6B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E6B80">
        <w:rPr>
          <w:szCs w:val="28"/>
        </w:rPr>
        <w:t>_____________________________</w:t>
      </w:r>
    </w:p>
    <w:p w14:paraId="4E25737F" w14:textId="74E22F83" w:rsidR="00AE6B80" w:rsidRPr="00AE6B80" w:rsidRDefault="00AE6B80" w:rsidP="001A23B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1" w:name="sub_2222"/>
      <w:r w:rsidRPr="00AE6B80">
        <w:rPr>
          <w:szCs w:val="28"/>
        </w:rPr>
        <w:t>* в случае</w:t>
      </w:r>
      <w:proofErr w:type="gramStart"/>
      <w:r w:rsidRPr="00AE6B80">
        <w:rPr>
          <w:szCs w:val="28"/>
        </w:rPr>
        <w:t>,</w:t>
      </w:r>
      <w:proofErr w:type="gramEnd"/>
      <w:r w:rsidRPr="00AE6B80">
        <w:rPr>
          <w:szCs w:val="28"/>
        </w:rPr>
        <w:t xml:space="preserve"> если </w:t>
      </w:r>
      <w:r w:rsidR="001A23B5" w:rsidRPr="00AE6B80">
        <w:rPr>
          <w:szCs w:val="28"/>
        </w:rPr>
        <w:t>реализация Программы</w:t>
      </w:r>
      <w:r w:rsidRPr="00AE6B80">
        <w:rPr>
          <w:szCs w:val="28"/>
        </w:rPr>
        <w:t xml:space="preserve"> предполагается в рамках</w:t>
      </w:r>
      <w:r w:rsidR="001A23B5">
        <w:rPr>
          <w:szCs w:val="28"/>
        </w:rPr>
        <w:t xml:space="preserve"> </w:t>
      </w:r>
      <w:bookmarkEnd w:id="1"/>
      <w:r w:rsidRPr="00AE6B80">
        <w:rPr>
          <w:szCs w:val="28"/>
        </w:rPr>
        <w:t>подпрограммы муниципальной программы</w:t>
      </w:r>
    </w:p>
    <w:p w14:paraId="4D1E9439" w14:textId="77777777" w:rsidR="0044677D" w:rsidRDefault="0044677D" w:rsidP="00B269F7">
      <w:pPr>
        <w:pStyle w:val="af4"/>
        <w:ind w:firstLine="709"/>
        <w:jc w:val="both"/>
        <w:rPr>
          <w:szCs w:val="28"/>
        </w:rPr>
        <w:sectPr w:rsidR="0044677D" w:rsidSect="009C465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29291B36" w14:textId="356AD982" w:rsidR="0044677D" w:rsidRDefault="0044677D" w:rsidP="000170A6">
      <w:pPr>
        <w:widowControl w:val="0"/>
        <w:autoSpaceDE w:val="0"/>
        <w:autoSpaceDN w:val="0"/>
        <w:adjustRightInd w:val="0"/>
        <w:ind w:left="8222"/>
        <w:rPr>
          <w:szCs w:val="28"/>
        </w:rPr>
      </w:pPr>
      <w:r w:rsidRPr="00553287">
        <w:rPr>
          <w:szCs w:val="28"/>
        </w:rPr>
        <w:lastRenderedPageBreak/>
        <w:t>Приложение №</w:t>
      </w:r>
      <w:r w:rsidR="003E1B5E">
        <w:rPr>
          <w:szCs w:val="28"/>
        </w:rPr>
        <w:t xml:space="preserve"> </w:t>
      </w:r>
      <w:r>
        <w:rPr>
          <w:szCs w:val="28"/>
        </w:rPr>
        <w:t>2</w:t>
      </w:r>
      <w:r w:rsidRPr="00553287">
        <w:rPr>
          <w:szCs w:val="28"/>
        </w:rPr>
        <w:t xml:space="preserve"> </w:t>
      </w:r>
      <w:r w:rsidR="0040646C">
        <w:rPr>
          <w:szCs w:val="28"/>
        </w:rPr>
        <w:t xml:space="preserve">к </w:t>
      </w:r>
      <w:r w:rsidR="0040646C" w:rsidRPr="00A3394F">
        <w:rPr>
          <w:szCs w:val="28"/>
        </w:rPr>
        <w:t>Положени</w:t>
      </w:r>
      <w:r w:rsidR="0040646C">
        <w:rPr>
          <w:szCs w:val="28"/>
        </w:rPr>
        <w:t>ю</w:t>
      </w:r>
      <w:r w:rsidR="0040646C" w:rsidRPr="00A3394F">
        <w:rPr>
          <w:szCs w:val="28"/>
        </w:rPr>
        <w:t xml:space="preserve"> о порядке разработки, утверждения и реализации ведомственных целевых программ</w:t>
      </w:r>
    </w:p>
    <w:p w14:paraId="1120D203" w14:textId="048604D5" w:rsidR="00360268" w:rsidRDefault="00360268" w:rsidP="000170A6">
      <w:pPr>
        <w:pStyle w:val="af4"/>
        <w:ind w:firstLine="709"/>
        <w:jc w:val="center"/>
        <w:rPr>
          <w:szCs w:val="28"/>
        </w:rPr>
      </w:pPr>
    </w:p>
    <w:p w14:paraId="127E1182" w14:textId="698B4966" w:rsidR="000170A6" w:rsidRPr="000170A6" w:rsidRDefault="000170A6" w:rsidP="000170A6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0170A6">
        <w:rPr>
          <w:rStyle w:val="aff2"/>
          <w:rFonts w:ascii="Times New Roman" w:hAnsi="Times New Roman" w:cs="Times New Roman"/>
          <w:sz w:val="28"/>
          <w:szCs w:val="28"/>
        </w:rPr>
        <w:t>Отчет</w:t>
      </w:r>
      <w:r>
        <w:rPr>
          <w:rStyle w:val="aff2"/>
          <w:rFonts w:ascii="Times New Roman" w:hAnsi="Times New Roman" w:cs="Times New Roman"/>
          <w:sz w:val="28"/>
          <w:szCs w:val="28"/>
        </w:rPr>
        <w:t xml:space="preserve"> </w:t>
      </w:r>
      <w:r w:rsidRPr="000170A6">
        <w:rPr>
          <w:rStyle w:val="aff2"/>
          <w:rFonts w:ascii="Times New Roman" w:hAnsi="Times New Roman" w:cs="Times New Roman"/>
          <w:sz w:val="28"/>
          <w:szCs w:val="28"/>
        </w:rPr>
        <w:t>о выполнении мероприятий ведомственной целевой программы</w:t>
      </w:r>
    </w:p>
    <w:p w14:paraId="09726C31" w14:textId="41F2B621" w:rsidR="000170A6" w:rsidRPr="000170A6" w:rsidRDefault="000170A6" w:rsidP="000170A6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0170A6">
        <w:rPr>
          <w:rStyle w:val="aff2"/>
          <w:rFonts w:ascii="Times New Roman" w:hAnsi="Times New Roman" w:cs="Times New Roman"/>
          <w:sz w:val="28"/>
          <w:szCs w:val="28"/>
        </w:rPr>
        <w:t xml:space="preserve">за </w:t>
      </w:r>
      <w:r w:rsidRPr="000170A6">
        <w:rPr>
          <w:rStyle w:val="aff2"/>
          <w:rFonts w:ascii="Times New Roman" w:hAnsi="Times New Roman" w:cs="Times New Roman"/>
          <w:sz w:val="28"/>
          <w:szCs w:val="28"/>
          <w:u w:val="single"/>
        </w:rPr>
        <w:t>_____</w:t>
      </w:r>
      <w:r w:rsidRPr="000170A6">
        <w:rPr>
          <w:rStyle w:val="aff2"/>
          <w:rFonts w:ascii="Times New Roman" w:hAnsi="Times New Roman" w:cs="Times New Roman"/>
          <w:sz w:val="28"/>
          <w:szCs w:val="28"/>
        </w:rPr>
        <w:t xml:space="preserve"> квартал 20</w:t>
      </w:r>
      <w:r w:rsidRPr="000170A6">
        <w:rPr>
          <w:rStyle w:val="aff2"/>
          <w:rFonts w:ascii="Times New Roman" w:hAnsi="Times New Roman" w:cs="Times New Roman"/>
          <w:sz w:val="28"/>
          <w:szCs w:val="28"/>
          <w:u w:val="single"/>
        </w:rPr>
        <w:t xml:space="preserve">_________________ </w:t>
      </w:r>
      <w:r w:rsidRPr="000170A6">
        <w:rPr>
          <w:rStyle w:val="aff2"/>
          <w:rFonts w:ascii="Times New Roman" w:hAnsi="Times New Roman" w:cs="Times New Roman"/>
          <w:sz w:val="28"/>
          <w:szCs w:val="28"/>
        </w:rPr>
        <w:t>года</w:t>
      </w:r>
    </w:p>
    <w:p w14:paraId="62217125" w14:textId="6CA80336" w:rsidR="000170A6" w:rsidRPr="000170A6" w:rsidRDefault="000170A6" w:rsidP="000170A6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 w:rsidRPr="000170A6">
        <w:rPr>
          <w:rStyle w:val="aff2"/>
          <w:rFonts w:ascii="Times New Roman" w:hAnsi="Times New Roman" w:cs="Times New Roman"/>
          <w:sz w:val="28"/>
          <w:szCs w:val="28"/>
        </w:rPr>
        <w:t>(нарастающим итогом с начала года)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3"/>
        <w:gridCol w:w="1747"/>
        <w:gridCol w:w="1369"/>
        <w:gridCol w:w="993"/>
        <w:gridCol w:w="1565"/>
        <w:gridCol w:w="870"/>
        <w:gridCol w:w="1618"/>
        <w:gridCol w:w="995"/>
        <w:gridCol w:w="1372"/>
        <w:gridCol w:w="954"/>
      </w:tblGrid>
      <w:tr w:rsidR="003A2FD0" w:rsidRPr="003A2FD0" w14:paraId="1A16DA42" w14:textId="77777777" w:rsidTr="000170A6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2BA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Цели, задачи, наименование мероприятий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DD5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A10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Финансовые затраты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95ECE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выполнения Программы</w:t>
            </w:r>
          </w:p>
        </w:tc>
      </w:tr>
      <w:tr w:rsidR="003A2FD0" w:rsidRPr="003A2FD0" w14:paraId="3E77FCF2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C2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B428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12B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утвержденный план тыс. руб.</w:t>
            </w:r>
            <w:r w:rsidRPr="003A2F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10" w:history="1">
              <w:r w:rsidRPr="003A2FD0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1E7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F77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E83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8BE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базовое значение (на начало реализации Программы)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DB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8E9D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в отчетном периоде</w:t>
            </w:r>
          </w:p>
        </w:tc>
      </w:tr>
      <w:tr w:rsidR="003A2FD0" w:rsidRPr="003A2FD0" w14:paraId="389D2565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693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3E4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E6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076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DCD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0A1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48E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D0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26E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019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натуральные показатели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D6CA1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2FD0" w:rsidRPr="003A2FD0" w14:paraId="0F784206" w14:textId="77777777" w:rsidTr="000170A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369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D8A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1D7E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3C2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9CD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3BE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D0B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3EE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846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2B7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95CA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2FD0" w:rsidRPr="003A2FD0" w14:paraId="20C9FC02" w14:textId="77777777" w:rsidTr="00560494">
        <w:tc>
          <w:tcPr>
            <w:tcW w:w="152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3899947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A2FD0" w:rsidRPr="003A2FD0" w14:paraId="3E0BDD17" w14:textId="77777777" w:rsidTr="00560494">
        <w:tc>
          <w:tcPr>
            <w:tcW w:w="152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FD58994" w14:textId="77777777" w:rsidR="000170A6" w:rsidRPr="003A2FD0" w:rsidRDefault="000170A6" w:rsidP="00560494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3A2FD0" w:rsidRPr="003A2FD0" w14:paraId="50CC50F7" w14:textId="77777777" w:rsidTr="000170A6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B9A" w14:textId="77777777" w:rsidR="000170A6" w:rsidRPr="003A2FD0" w:rsidRDefault="000170A6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164" w14:textId="77777777" w:rsidR="000170A6" w:rsidRPr="003A2FD0" w:rsidRDefault="000170A6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A92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BA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B4A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845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65C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5B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2C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13D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719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D0" w:rsidRPr="003A2FD0" w14:paraId="0B90007C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1A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90D" w14:textId="77777777" w:rsidR="000170A6" w:rsidRPr="003A2FD0" w:rsidRDefault="000170A6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934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5CA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7C9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819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04E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FC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F11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45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17F5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D0" w:rsidRPr="003A2FD0" w14:paraId="020446BB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587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A84" w14:textId="77777777" w:rsidR="000170A6" w:rsidRPr="003A2FD0" w:rsidRDefault="000170A6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CC7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96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8AD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0E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83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87D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64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B2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D028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D0" w:rsidRPr="003A2FD0" w14:paraId="308D139C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303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8E" w14:textId="6B5FEA10" w:rsidR="000170A6" w:rsidRPr="003A2FD0" w:rsidRDefault="000E02AD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97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8D3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629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384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9E1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7EE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256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DCC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F898F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D0" w:rsidRPr="003A2FD0" w14:paraId="7CDB873D" w14:textId="77777777" w:rsidTr="000170A6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74A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D87" w14:textId="77777777" w:rsidR="000170A6" w:rsidRPr="003A2FD0" w:rsidRDefault="000170A6" w:rsidP="0056049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3A2FD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CE0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431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C8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607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7FA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F12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291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B40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AB26C" w14:textId="77777777" w:rsidR="000170A6" w:rsidRPr="003A2FD0" w:rsidRDefault="000170A6" w:rsidP="00560494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CE33D5" w14:textId="77777777" w:rsidR="000170A6" w:rsidRDefault="000170A6" w:rsidP="000170A6">
      <w:pPr>
        <w:pStyle w:val="af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DA72C39" w14:textId="77777777" w:rsidR="000170A6" w:rsidRDefault="000170A6" w:rsidP="000170A6">
      <w:bookmarkStart w:id="2" w:name="sub_1391"/>
      <w:r>
        <w:rPr>
          <w:vertAlign w:val="superscript"/>
        </w:rPr>
        <w:t>*</w:t>
      </w:r>
      <w:r>
        <w:t xml:space="preserve"> в соответствии с данными уточненной сводной бюджетной росписи на отчетную дату</w:t>
      </w:r>
    </w:p>
    <w:bookmarkEnd w:id="2"/>
    <w:p w14:paraId="7158693C" w14:textId="77777777" w:rsidR="000170A6" w:rsidRDefault="000170A6" w:rsidP="000170A6">
      <w:pPr>
        <w:pStyle w:val="af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4741B8C" w14:textId="1F8BC0D9" w:rsidR="000170A6" w:rsidRPr="003A2FD0" w:rsidRDefault="000170A6" w:rsidP="000170A6">
      <w:pPr>
        <w:pStyle w:val="aff4"/>
        <w:rPr>
          <w:rFonts w:ascii="Times New Roman" w:hAnsi="Times New Roman" w:cs="Times New Roman"/>
          <w:sz w:val="28"/>
          <w:szCs w:val="28"/>
        </w:rPr>
      </w:pPr>
      <w:r w:rsidRPr="003A2FD0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        /расшифровка подписи/</w:t>
      </w:r>
    </w:p>
    <w:p w14:paraId="43EA2FE7" w14:textId="77777777" w:rsidR="00C2673B" w:rsidRPr="003A2FD0" w:rsidRDefault="00C2673B">
      <w:pPr>
        <w:pStyle w:val="aff4"/>
        <w:rPr>
          <w:rFonts w:ascii="Times New Roman" w:hAnsi="Times New Roman" w:cs="Times New Roman"/>
          <w:sz w:val="28"/>
          <w:szCs w:val="28"/>
        </w:rPr>
      </w:pPr>
    </w:p>
    <w:sectPr w:rsidR="00C2673B" w:rsidRPr="003A2FD0" w:rsidSect="000170A6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9D6F" w14:textId="77777777" w:rsidR="009923AF" w:rsidRDefault="009923AF" w:rsidP="001957C8">
      <w:r>
        <w:separator/>
      </w:r>
    </w:p>
  </w:endnote>
  <w:endnote w:type="continuationSeparator" w:id="0">
    <w:p w14:paraId="36D02548" w14:textId="77777777" w:rsidR="009923AF" w:rsidRDefault="009923AF" w:rsidP="001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1B786" w14:textId="77777777" w:rsidR="009923AF" w:rsidRDefault="009923AF" w:rsidP="001957C8">
      <w:r>
        <w:separator/>
      </w:r>
    </w:p>
  </w:footnote>
  <w:footnote w:type="continuationSeparator" w:id="0">
    <w:p w14:paraId="7E755D2B" w14:textId="77777777" w:rsidR="009923AF" w:rsidRDefault="009923AF" w:rsidP="0019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8CE0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4AC7192"/>
    <w:multiLevelType w:val="hybridMultilevel"/>
    <w:tmpl w:val="89FAD788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A201C8"/>
    <w:multiLevelType w:val="hybridMultilevel"/>
    <w:tmpl w:val="06F2C2F8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77279A"/>
    <w:multiLevelType w:val="hybridMultilevel"/>
    <w:tmpl w:val="F6BAFBC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3BF0"/>
    <w:multiLevelType w:val="hybridMultilevel"/>
    <w:tmpl w:val="3D24F568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2DD1"/>
    <w:multiLevelType w:val="hybridMultilevel"/>
    <w:tmpl w:val="AAB6753C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93BEF"/>
    <w:multiLevelType w:val="hybridMultilevel"/>
    <w:tmpl w:val="00D657D2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1708A9"/>
    <w:multiLevelType w:val="hybridMultilevel"/>
    <w:tmpl w:val="DFFC60F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3CD7"/>
    <w:multiLevelType w:val="hybridMultilevel"/>
    <w:tmpl w:val="6720AA5E"/>
    <w:lvl w:ilvl="0" w:tplc="8D3A6D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076E4"/>
    <w:multiLevelType w:val="hybridMultilevel"/>
    <w:tmpl w:val="A5FC368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634BCE"/>
    <w:multiLevelType w:val="hybridMultilevel"/>
    <w:tmpl w:val="C8B2084C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A81115"/>
    <w:multiLevelType w:val="hybridMultilevel"/>
    <w:tmpl w:val="1EAE6FE6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9F5"/>
    <w:multiLevelType w:val="hybridMultilevel"/>
    <w:tmpl w:val="1D605CA0"/>
    <w:lvl w:ilvl="0" w:tplc="FC54C454">
      <w:start w:val="1"/>
      <w:numFmt w:val="russianLow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01AD3"/>
    <w:multiLevelType w:val="hybridMultilevel"/>
    <w:tmpl w:val="0A6C4698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553131"/>
    <w:multiLevelType w:val="hybridMultilevel"/>
    <w:tmpl w:val="CBEA83AA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41513A"/>
    <w:multiLevelType w:val="hybridMultilevel"/>
    <w:tmpl w:val="750E0E0A"/>
    <w:lvl w:ilvl="0" w:tplc="F6A81C9A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026305"/>
    <w:multiLevelType w:val="hybridMultilevel"/>
    <w:tmpl w:val="11B6DDE8"/>
    <w:lvl w:ilvl="0" w:tplc="4BDEFDF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20596"/>
    <w:multiLevelType w:val="hybridMultilevel"/>
    <w:tmpl w:val="F3FA7404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2919"/>
    <w:multiLevelType w:val="hybridMultilevel"/>
    <w:tmpl w:val="D5F819E0"/>
    <w:lvl w:ilvl="0" w:tplc="4BDEFD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8742F"/>
    <w:multiLevelType w:val="hybridMultilevel"/>
    <w:tmpl w:val="F284686E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42256B"/>
    <w:multiLevelType w:val="hybridMultilevel"/>
    <w:tmpl w:val="7B9C7F2C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AC0E09"/>
    <w:multiLevelType w:val="hybridMultilevel"/>
    <w:tmpl w:val="54E08B42"/>
    <w:lvl w:ilvl="0" w:tplc="F6A81C9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017884"/>
    <w:multiLevelType w:val="hybridMultilevel"/>
    <w:tmpl w:val="5B48738E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4A1F"/>
    <w:multiLevelType w:val="hybridMultilevel"/>
    <w:tmpl w:val="9CBC5DAA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24EA2"/>
    <w:multiLevelType w:val="hybridMultilevel"/>
    <w:tmpl w:val="D0DADF88"/>
    <w:lvl w:ilvl="0" w:tplc="4BDEFDF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DA2934"/>
    <w:multiLevelType w:val="hybridMultilevel"/>
    <w:tmpl w:val="EF80B452"/>
    <w:lvl w:ilvl="0" w:tplc="4BDEFD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5"/>
  </w:num>
  <w:num w:numId="13">
    <w:abstractNumId w:val="4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24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1DFB"/>
    <w:rsid w:val="000103CC"/>
    <w:rsid w:val="00015169"/>
    <w:rsid w:val="0001550D"/>
    <w:rsid w:val="000170A6"/>
    <w:rsid w:val="00021DB7"/>
    <w:rsid w:val="00024C07"/>
    <w:rsid w:val="00025C56"/>
    <w:rsid w:val="00027C33"/>
    <w:rsid w:val="00030E5A"/>
    <w:rsid w:val="00034A3F"/>
    <w:rsid w:val="000400D3"/>
    <w:rsid w:val="00045B58"/>
    <w:rsid w:val="00057050"/>
    <w:rsid w:val="000657E8"/>
    <w:rsid w:val="000661B6"/>
    <w:rsid w:val="00073039"/>
    <w:rsid w:val="000734B2"/>
    <w:rsid w:val="00073A83"/>
    <w:rsid w:val="000835F6"/>
    <w:rsid w:val="00083B0F"/>
    <w:rsid w:val="0009268C"/>
    <w:rsid w:val="0009487D"/>
    <w:rsid w:val="00095BAA"/>
    <w:rsid w:val="000971CE"/>
    <w:rsid w:val="000A2744"/>
    <w:rsid w:val="000A5C7B"/>
    <w:rsid w:val="000B2BEF"/>
    <w:rsid w:val="000B2D37"/>
    <w:rsid w:val="000B40F8"/>
    <w:rsid w:val="000B5766"/>
    <w:rsid w:val="000E02AD"/>
    <w:rsid w:val="000E6A99"/>
    <w:rsid w:val="000F30AC"/>
    <w:rsid w:val="000F66CC"/>
    <w:rsid w:val="000F7C4B"/>
    <w:rsid w:val="000F7D2C"/>
    <w:rsid w:val="0010669F"/>
    <w:rsid w:val="00107297"/>
    <w:rsid w:val="00117905"/>
    <w:rsid w:val="00126B51"/>
    <w:rsid w:val="00131924"/>
    <w:rsid w:val="00132F80"/>
    <w:rsid w:val="00135F80"/>
    <w:rsid w:val="00151EC5"/>
    <w:rsid w:val="00156969"/>
    <w:rsid w:val="0015751A"/>
    <w:rsid w:val="001624E8"/>
    <w:rsid w:val="00163975"/>
    <w:rsid w:val="00164F2D"/>
    <w:rsid w:val="00173F21"/>
    <w:rsid w:val="0017775E"/>
    <w:rsid w:val="00181AFA"/>
    <w:rsid w:val="0019257D"/>
    <w:rsid w:val="001957C8"/>
    <w:rsid w:val="001A23B5"/>
    <w:rsid w:val="001A7153"/>
    <w:rsid w:val="001B2C27"/>
    <w:rsid w:val="001B7482"/>
    <w:rsid w:val="001C12C3"/>
    <w:rsid w:val="001D3C10"/>
    <w:rsid w:val="001E0045"/>
    <w:rsid w:val="001E086A"/>
    <w:rsid w:val="001E2D00"/>
    <w:rsid w:val="001E586E"/>
    <w:rsid w:val="001F1B44"/>
    <w:rsid w:val="001F24EB"/>
    <w:rsid w:val="001F6B32"/>
    <w:rsid w:val="001F6D60"/>
    <w:rsid w:val="0020333D"/>
    <w:rsid w:val="00203556"/>
    <w:rsid w:val="00214D2A"/>
    <w:rsid w:val="00215A91"/>
    <w:rsid w:val="00222E91"/>
    <w:rsid w:val="00223204"/>
    <w:rsid w:val="00224DA1"/>
    <w:rsid w:val="00226D84"/>
    <w:rsid w:val="0024116F"/>
    <w:rsid w:val="00251218"/>
    <w:rsid w:val="00252B58"/>
    <w:rsid w:val="002647A5"/>
    <w:rsid w:val="00266FA4"/>
    <w:rsid w:val="00273702"/>
    <w:rsid w:val="0027466B"/>
    <w:rsid w:val="00285E9A"/>
    <w:rsid w:val="002B6ABA"/>
    <w:rsid w:val="002C4D14"/>
    <w:rsid w:val="002C4F56"/>
    <w:rsid w:val="002C5B09"/>
    <w:rsid w:val="002C5DFE"/>
    <w:rsid w:val="002D23EA"/>
    <w:rsid w:val="002E10F3"/>
    <w:rsid w:val="002E4A9F"/>
    <w:rsid w:val="002F2DAB"/>
    <w:rsid w:val="002F7618"/>
    <w:rsid w:val="003120DB"/>
    <w:rsid w:val="003128D2"/>
    <w:rsid w:val="003164B5"/>
    <w:rsid w:val="00316D26"/>
    <w:rsid w:val="00324DE4"/>
    <w:rsid w:val="00335A4D"/>
    <w:rsid w:val="0034217C"/>
    <w:rsid w:val="00345A3F"/>
    <w:rsid w:val="00360268"/>
    <w:rsid w:val="0036530D"/>
    <w:rsid w:val="00365D75"/>
    <w:rsid w:val="003746D4"/>
    <w:rsid w:val="00383CD4"/>
    <w:rsid w:val="00387791"/>
    <w:rsid w:val="00390B1B"/>
    <w:rsid w:val="00391414"/>
    <w:rsid w:val="00392E1E"/>
    <w:rsid w:val="0039617E"/>
    <w:rsid w:val="003A2B68"/>
    <w:rsid w:val="003A2FD0"/>
    <w:rsid w:val="003A34AB"/>
    <w:rsid w:val="003C2C1A"/>
    <w:rsid w:val="003C5473"/>
    <w:rsid w:val="003E1B5E"/>
    <w:rsid w:val="003E5151"/>
    <w:rsid w:val="003E5ED4"/>
    <w:rsid w:val="00401E2E"/>
    <w:rsid w:val="00403F38"/>
    <w:rsid w:val="00405762"/>
    <w:rsid w:val="0040646C"/>
    <w:rsid w:val="00407DFF"/>
    <w:rsid w:val="00414D70"/>
    <w:rsid w:val="0041525B"/>
    <w:rsid w:val="00425BB0"/>
    <w:rsid w:val="00427906"/>
    <w:rsid w:val="00437A0B"/>
    <w:rsid w:val="0044677D"/>
    <w:rsid w:val="00446FFE"/>
    <w:rsid w:val="00450F82"/>
    <w:rsid w:val="00450FE0"/>
    <w:rsid w:val="00456FDA"/>
    <w:rsid w:val="004628F5"/>
    <w:rsid w:val="00464A63"/>
    <w:rsid w:val="004658A5"/>
    <w:rsid w:val="00466F53"/>
    <w:rsid w:val="00473C74"/>
    <w:rsid w:val="0047712C"/>
    <w:rsid w:val="004779D6"/>
    <w:rsid w:val="004A0010"/>
    <w:rsid w:val="004A76C2"/>
    <w:rsid w:val="004A76F5"/>
    <w:rsid w:val="004A7D83"/>
    <w:rsid w:val="004B15E8"/>
    <w:rsid w:val="004B3A6F"/>
    <w:rsid w:val="004B56FA"/>
    <w:rsid w:val="004B723E"/>
    <w:rsid w:val="004C00DA"/>
    <w:rsid w:val="004C7890"/>
    <w:rsid w:val="004D63B9"/>
    <w:rsid w:val="004D6AB4"/>
    <w:rsid w:val="004D6F12"/>
    <w:rsid w:val="004E631C"/>
    <w:rsid w:val="004F0259"/>
    <w:rsid w:val="00501B58"/>
    <w:rsid w:val="00512304"/>
    <w:rsid w:val="00526438"/>
    <w:rsid w:val="00533A76"/>
    <w:rsid w:val="00553192"/>
    <w:rsid w:val="00553287"/>
    <w:rsid w:val="00564FAC"/>
    <w:rsid w:val="00566D86"/>
    <w:rsid w:val="00566F4D"/>
    <w:rsid w:val="00575154"/>
    <w:rsid w:val="005776DA"/>
    <w:rsid w:val="0058382B"/>
    <w:rsid w:val="005A0F46"/>
    <w:rsid w:val="005A3D83"/>
    <w:rsid w:val="005B3300"/>
    <w:rsid w:val="005D27CE"/>
    <w:rsid w:val="005F00FF"/>
    <w:rsid w:val="00601540"/>
    <w:rsid w:val="00620AC7"/>
    <w:rsid w:val="006234F2"/>
    <w:rsid w:val="006333BE"/>
    <w:rsid w:val="00634664"/>
    <w:rsid w:val="00635E46"/>
    <w:rsid w:val="006377A9"/>
    <w:rsid w:val="006448E3"/>
    <w:rsid w:val="00646634"/>
    <w:rsid w:val="00650C70"/>
    <w:rsid w:val="0065372A"/>
    <w:rsid w:val="006606EB"/>
    <w:rsid w:val="00665CA5"/>
    <w:rsid w:val="0067039D"/>
    <w:rsid w:val="00671BBA"/>
    <w:rsid w:val="00674559"/>
    <w:rsid w:val="00674A59"/>
    <w:rsid w:val="006A3224"/>
    <w:rsid w:val="006A483B"/>
    <w:rsid w:val="006A4F9F"/>
    <w:rsid w:val="006A50B0"/>
    <w:rsid w:val="006A553F"/>
    <w:rsid w:val="006A5A3A"/>
    <w:rsid w:val="006B1041"/>
    <w:rsid w:val="006B67E3"/>
    <w:rsid w:val="006C0BE7"/>
    <w:rsid w:val="006D08DA"/>
    <w:rsid w:val="006D2A13"/>
    <w:rsid w:val="006D3EBF"/>
    <w:rsid w:val="006D66E0"/>
    <w:rsid w:val="006D7F28"/>
    <w:rsid w:val="0070098D"/>
    <w:rsid w:val="00701C0D"/>
    <w:rsid w:val="00704C7E"/>
    <w:rsid w:val="00725BC3"/>
    <w:rsid w:val="00736085"/>
    <w:rsid w:val="00742C27"/>
    <w:rsid w:val="00752E28"/>
    <w:rsid w:val="0075403B"/>
    <w:rsid w:val="0076624E"/>
    <w:rsid w:val="00766F9D"/>
    <w:rsid w:val="00767D5E"/>
    <w:rsid w:val="00775336"/>
    <w:rsid w:val="0079443D"/>
    <w:rsid w:val="00797B75"/>
    <w:rsid w:val="007C3B11"/>
    <w:rsid w:val="007C5EBB"/>
    <w:rsid w:val="007E312A"/>
    <w:rsid w:val="007F7D21"/>
    <w:rsid w:val="0080705D"/>
    <w:rsid w:val="00812EC7"/>
    <w:rsid w:val="00830C2D"/>
    <w:rsid w:val="00830DEC"/>
    <w:rsid w:val="00840AFA"/>
    <w:rsid w:val="008479A7"/>
    <w:rsid w:val="008534CA"/>
    <w:rsid w:val="008654A3"/>
    <w:rsid w:val="00883528"/>
    <w:rsid w:val="00887E96"/>
    <w:rsid w:val="0089524F"/>
    <w:rsid w:val="00895C70"/>
    <w:rsid w:val="00896269"/>
    <w:rsid w:val="00897CAE"/>
    <w:rsid w:val="008B2A74"/>
    <w:rsid w:val="008C0FD4"/>
    <w:rsid w:val="008C5569"/>
    <w:rsid w:val="008D09B1"/>
    <w:rsid w:val="008D2F67"/>
    <w:rsid w:val="008D41B5"/>
    <w:rsid w:val="008E4D2F"/>
    <w:rsid w:val="008E7936"/>
    <w:rsid w:val="008F01BE"/>
    <w:rsid w:val="00905A9F"/>
    <w:rsid w:val="00907819"/>
    <w:rsid w:val="00917D70"/>
    <w:rsid w:val="00933932"/>
    <w:rsid w:val="00946337"/>
    <w:rsid w:val="00953766"/>
    <w:rsid w:val="009542D9"/>
    <w:rsid w:val="00967CAA"/>
    <w:rsid w:val="009766AE"/>
    <w:rsid w:val="00976AB7"/>
    <w:rsid w:val="0097740E"/>
    <w:rsid w:val="009861C9"/>
    <w:rsid w:val="0099141A"/>
    <w:rsid w:val="009923AF"/>
    <w:rsid w:val="00996937"/>
    <w:rsid w:val="0099735D"/>
    <w:rsid w:val="009A3ABD"/>
    <w:rsid w:val="009A4F1E"/>
    <w:rsid w:val="009A5161"/>
    <w:rsid w:val="009A6B2A"/>
    <w:rsid w:val="009B361A"/>
    <w:rsid w:val="009C465E"/>
    <w:rsid w:val="009D2B9B"/>
    <w:rsid w:val="009E150E"/>
    <w:rsid w:val="00A01F85"/>
    <w:rsid w:val="00A05401"/>
    <w:rsid w:val="00A10363"/>
    <w:rsid w:val="00A147BB"/>
    <w:rsid w:val="00A14E8C"/>
    <w:rsid w:val="00A20B1D"/>
    <w:rsid w:val="00A2414A"/>
    <w:rsid w:val="00A24C4A"/>
    <w:rsid w:val="00A3285F"/>
    <w:rsid w:val="00A3394F"/>
    <w:rsid w:val="00A341F3"/>
    <w:rsid w:val="00A4479E"/>
    <w:rsid w:val="00A4535F"/>
    <w:rsid w:val="00A5031B"/>
    <w:rsid w:val="00A61C90"/>
    <w:rsid w:val="00A65E7F"/>
    <w:rsid w:val="00A67790"/>
    <w:rsid w:val="00A725E9"/>
    <w:rsid w:val="00A83535"/>
    <w:rsid w:val="00A93C9D"/>
    <w:rsid w:val="00A95D7B"/>
    <w:rsid w:val="00AA321D"/>
    <w:rsid w:val="00AA7361"/>
    <w:rsid w:val="00AB00E5"/>
    <w:rsid w:val="00AB53C2"/>
    <w:rsid w:val="00AB68D6"/>
    <w:rsid w:val="00AB7C95"/>
    <w:rsid w:val="00AC2BDC"/>
    <w:rsid w:val="00AC6A97"/>
    <w:rsid w:val="00AD357E"/>
    <w:rsid w:val="00AE0244"/>
    <w:rsid w:val="00AE58F0"/>
    <w:rsid w:val="00AE6B80"/>
    <w:rsid w:val="00AF0FAC"/>
    <w:rsid w:val="00AF4DF1"/>
    <w:rsid w:val="00B17D72"/>
    <w:rsid w:val="00B266DF"/>
    <w:rsid w:val="00B269F7"/>
    <w:rsid w:val="00B32C78"/>
    <w:rsid w:val="00B33820"/>
    <w:rsid w:val="00B353F1"/>
    <w:rsid w:val="00B4438B"/>
    <w:rsid w:val="00B55D66"/>
    <w:rsid w:val="00B5631E"/>
    <w:rsid w:val="00B616D0"/>
    <w:rsid w:val="00B624DF"/>
    <w:rsid w:val="00B803E8"/>
    <w:rsid w:val="00B83AFA"/>
    <w:rsid w:val="00B90640"/>
    <w:rsid w:val="00BA0738"/>
    <w:rsid w:val="00BA5B01"/>
    <w:rsid w:val="00BA6D00"/>
    <w:rsid w:val="00BA6F4B"/>
    <w:rsid w:val="00BB06AB"/>
    <w:rsid w:val="00BC65D6"/>
    <w:rsid w:val="00BD063B"/>
    <w:rsid w:val="00BD119F"/>
    <w:rsid w:val="00BD13C4"/>
    <w:rsid w:val="00BD56E8"/>
    <w:rsid w:val="00BE69B8"/>
    <w:rsid w:val="00C004F0"/>
    <w:rsid w:val="00C17262"/>
    <w:rsid w:val="00C217C3"/>
    <w:rsid w:val="00C23155"/>
    <w:rsid w:val="00C2673B"/>
    <w:rsid w:val="00C32167"/>
    <w:rsid w:val="00C376F2"/>
    <w:rsid w:val="00C51163"/>
    <w:rsid w:val="00C51BF2"/>
    <w:rsid w:val="00C53C39"/>
    <w:rsid w:val="00C603A6"/>
    <w:rsid w:val="00C772DF"/>
    <w:rsid w:val="00C8509F"/>
    <w:rsid w:val="00C92AD9"/>
    <w:rsid w:val="00C9789B"/>
    <w:rsid w:val="00CA42B8"/>
    <w:rsid w:val="00CB70E0"/>
    <w:rsid w:val="00CC0CE8"/>
    <w:rsid w:val="00CC5F25"/>
    <w:rsid w:val="00CD1009"/>
    <w:rsid w:val="00CD28FD"/>
    <w:rsid w:val="00CD3B84"/>
    <w:rsid w:val="00CD437E"/>
    <w:rsid w:val="00CD53DD"/>
    <w:rsid w:val="00CF13BA"/>
    <w:rsid w:val="00D00C18"/>
    <w:rsid w:val="00D11E55"/>
    <w:rsid w:val="00D44C74"/>
    <w:rsid w:val="00D50E54"/>
    <w:rsid w:val="00D51A9E"/>
    <w:rsid w:val="00D530EF"/>
    <w:rsid w:val="00D555F4"/>
    <w:rsid w:val="00D57851"/>
    <w:rsid w:val="00D623B5"/>
    <w:rsid w:val="00D67269"/>
    <w:rsid w:val="00D67555"/>
    <w:rsid w:val="00D75368"/>
    <w:rsid w:val="00D77A1A"/>
    <w:rsid w:val="00D80907"/>
    <w:rsid w:val="00D83A4C"/>
    <w:rsid w:val="00D90912"/>
    <w:rsid w:val="00D90977"/>
    <w:rsid w:val="00D91232"/>
    <w:rsid w:val="00DA0176"/>
    <w:rsid w:val="00DA16A8"/>
    <w:rsid w:val="00DA693C"/>
    <w:rsid w:val="00DB0FC6"/>
    <w:rsid w:val="00DB48D2"/>
    <w:rsid w:val="00DB78F9"/>
    <w:rsid w:val="00DC2488"/>
    <w:rsid w:val="00DE4096"/>
    <w:rsid w:val="00DF0D6D"/>
    <w:rsid w:val="00E0156F"/>
    <w:rsid w:val="00E06E05"/>
    <w:rsid w:val="00E10953"/>
    <w:rsid w:val="00E27017"/>
    <w:rsid w:val="00E41AC9"/>
    <w:rsid w:val="00E478E6"/>
    <w:rsid w:val="00E60ED1"/>
    <w:rsid w:val="00E731CA"/>
    <w:rsid w:val="00E76434"/>
    <w:rsid w:val="00E76AA3"/>
    <w:rsid w:val="00E804E0"/>
    <w:rsid w:val="00E85445"/>
    <w:rsid w:val="00EA6970"/>
    <w:rsid w:val="00EB63DE"/>
    <w:rsid w:val="00EC1ABC"/>
    <w:rsid w:val="00EC347C"/>
    <w:rsid w:val="00EC41EF"/>
    <w:rsid w:val="00EC68B7"/>
    <w:rsid w:val="00ED4612"/>
    <w:rsid w:val="00ED6373"/>
    <w:rsid w:val="00EE2247"/>
    <w:rsid w:val="00EE3D53"/>
    <w:rsid w:val="00EF72DD"/>
    <w:rsid w:val="00F11985"/>
    <w:rsid w:val="00F16B1E"/>
    <w:rsid w:val="00F1760F"/>
    <w:rsid w:val="00F33420"/>
    <w:rsid w:val="00F41CB2"/>
    <w:rsid w:val="00F43DCB"/>
    <w:rsid w:val="00F448EE"/>
    <w:rsid w:val="00F45F1E"/>
    <w:rsid w:val="00F57692"/>
    <w:rsid w:val="00F616FE"/>
    <w:rsid w:val="00F64E60"/>
    <w:rsid w:val="00F71911"/>
    <w:rsid w:val="00F91BFC"/>
    <w:rsid w:val="00FB027C"/>
    <w:rsid w:val="00FB343E"/>
    <w:rsid w:val="00FC2D0C"/>
    <w:rsid w:val="00FC5F5F"/>
    <w:rsid w:val="00FE4599"/>
    <w:rsid w:val="00FE68C0"/>
    <w:rsid w:val="00FF47EB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1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26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C51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511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C51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alloon Text"/>
    <w:basedOn w:val="a"/>
    <w:semiHidden/>
    <w:rsid w:val="00456FD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266DF"/>
    <w:pPr>
      <w:spacing w:after="120"/>
    </w:pPr>
  </w:style>
  <w:style w:type="paragraph" w:styleId="a6">
    <w:name w:val="Body Text Indent"/>
    <w:basedOn w:val="a"/>
    <w:link w:val="a7"/>
    <w:rsid w:val="00AB68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68D6"/>
    <w:rPr>
      <w:sz w:val="28"/>
    </w:rPr>
  </w:style>
  <w:style w:type="paragraph" w:styleId="a8">
    <w:name w:val="header"/>
    <w:basedOn w:val="a"/>
    <w:link w:val="a9"/>
    <w:rsid w:val="00AB68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B68D6"/>
    <w:rPr>
      <w:sz w:val="24"/>
      <w:szCs w:val="24"/>
    </w:rPr>
  </w:style>
  <w:style w:type="character" w:styleId="aa">
    <w:name w:val="page number"/>
    <w:basedOn w:val="a0"/>
    <w:rsid w:val="00AB68D6"/>
  </w:style>
  <w:style w:type="paragraph" w:customStyle="1" w:styleId="11">
    <w:name w:val="Обычный1"/>
    <w:rsid w:val="00AB68D6"/>
  </w:style>
  <w:style w:type="paragraph" w:customStyle="1" w:styleId="ConsNormal">
    <w:name w:val="ConsNormal"/>
    <w:rsid w:val="00AB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B68D6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AB68D6"/>
    <w:rPr>
      <w:rFonts w:ascii="Courier New" w:hAnsi="Courier New"/>
    </w:rPr>
  </w:style>
  <w:style w:type="table" w:styleId="ad">
    <w:name w:val="Table Grid"/>
    <w:basedOn w:val="a1"/>
    <w:rsid w:val="00AB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76624E"/>
    <w:rPr>
      <w:sz w:val="28"/>
    </w:rPr>
  </w:style>
  <w:style w:type="character" w:customStyle="1" w:styleId="30">
    <w:name w:val="Заголовок 3 Знак"/>
    <w:basedOn w:val="a0"/>
    <w:link w:val="3"/>
    <w:rsid w:val="00C51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51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511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caption"/>
    <w:basedOn w:val="a"/>
    <w:next w:val="a"/>
    <w:qFormat/>
    <w:rsid w:val="00C51163"/>
    <w:pPr>
      <w:widowControl w:val="0"/>
      <w:shd w:val="clear" w:color="auto" w:fill="FFFFFF"/>
      <w:autoSpaceDE w:val="0"/>
      <w:autoSpaceDN w:val="0"/>
      <w:adjustRightInd w:val="0"/>
      <w:spacing w:before="182"/>
      <w:ind w:left="142" w:right="-986" w:firstLine="709"/>
      <w:jc w:val="center"/>
    </w:pPr>
    <w:rPr>
      <w:b/>
      <w:bCs/>
      <w:color w:val="000000"/>
      <w:szCs w:val="19"/>
    </w:rPr>
  </w:style>
  <w:style w:type="paragraph" w:styleId="af">
    <w:name w:val="Block Text"/>
    <w:basedOn w:val="a"/>
    <w:rsid w:val="00C51163"/>
    <w:pPr>
      <w:widowControl w:val="0"/>
      <w:shd w:val="clear" w:color="auto" w:fill="FFFFFF"/>
      <w:autoSpaceDE w:val="0"/>
      <w:autoSpaceDN w:val="0"/>
      <w:adjustRightInd w:val="0"/>
      <w:spacing w:before="5"/>
      <w:ind w:left="-709" w:right="-518" w:firstLine="567"/>
      <w:jc w:val="both"/>
    </w:pPr>
    <w:rPr>
      <w:color w:val="000000"/>
    </w:rPr>
  </w:style>
  <w:style w:type="paragraph" w:styleId="af0">
    <w:name w:val="Normal (Web)"/>
    <w:basedOn w:val="a"/>
    <w:uiPriority w:val="99"/>
    <w:rsid w:val="00C5116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C51163"/>
    <w:rPr>
      <w:b/>
      <w:bCs/>
    </w:rPr>
  </w:style>
  <w:style w:type="paragraph" w:customStyle="1" w:styleId="Style7">
    <w:name w:val="Style7"/>
    <w:basedOn w:val="a"/>
    <w:rsid w:val="00C51163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sz w:val="24"/>
      <w:szCs w:val="24"/>
    </w:rPr>
  </w:style>
  <w:style w:type="character" w:customStyle="1" w:styleId="FontStyle23">
    <w:name w:val="Font Style23"/>
    <w:basedOn w:val="a0"/>
    <w:rsid w:val="00C51163"/>
    <w:rPr>
      <w:rFonts w:ascii="Verdana" w:hAnsi="Verdana" w:cs="Verdana"/>
      <w:i/>
      <w:iCs/>
      <w:sz w:val="16"/>
      <w:szCs w:val="16"/>
    </w:rPr>
  </w:style>
  <w:style w:type="paragraph" w:styleId="af2">
    <w:name w:val="footer"/>
    <w:basedOn w:val="a"/>
    <w:link w:val="af3"/>
    <w:uiPriority w:val="99"/>
    <w:rsid w:val="00C511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C51163"/>
    <w:rPr>
      <w:rFonts w:ascii="Arial" w:hAnsi="Arial" w:cs="Arial"/>
    </w:rPr>
  </w:style>
  <w:style w:type="paragraph" w:styleId="31">
    <w:name w:val="Body Text 3"/>
    <w:basedOn w:val="a"/>
    <w:link w:val="32"/>
    <w:rsid w:val="00C5116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1163"/>
    <w:rPr>
      <w:rFonts w:ascii="Arial" w:hAnsi="Arial" w:cs="Arial"/>
      <w:sz w:val="16"/>
      <w:szCs w:val="16"/>
    </w:rPr>
  </w:style>
  <w:style w:type="paragraph" w:styleId="af4">
    <w:name w:val="No Spacing"/>
    <w:link w:val="af5"/>
    <w:qFormat/>
    <w:rsid w:val="00C51163"/>
    <w:rPr>
      <w:sz w:val="28"/>
    </w:rPr>
  </w:style>
  <w:style w:type="paragraph" w:styleId="af6">
    <w:name w:val="footnote text"/>
    <w:basedOn w:val="a"/>
    <w:link w:val="af7"/>
    <w:unhideWhenUsed/>
    <w:rsid w:val="00533A76"/>
    <w:rPr>
      <w:sz w:val="20"/>
    </w:rPr>
  </w:style>
  <w:style w:type="character" w:customStyle="1" w:styleId="af7">
    <w:name w:val="Текст сноски Знак"/>
    <w:basedOn w:val="a0"/>
    <w:link w:val="af6"/>
    <w:rsid w:val="00533A76"/>
  </w:style>
  <w:style w:type="paragraph" w:styleId="22">
    <w:name w:val="Body Text Indent 2"/>
    <w:basedOn w:val="a"/>
    <w:link w:val="23"/>
    <w:rsid w:val="00533A7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33A76"/>
    <w:rPr>
      <w:sz w:val="24"/>
      <w:szCs w:val="24"/>
    </w:rPr>
  </w:style>
  <w:style w:type="paragraph" w:customStyle="1" w:styleId="210">
    <w:name w:val="Основной текст 21"/>
    <w:basedOn w:val="a"/>
    <w:rsid w:val="00F1198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customStyle="1" w:styleId="310">
    <w:name w:val="Основной текст с отступом 31"/>
    <w:basedOn w:val="a"/>
    <w:rsid w:val="00F11985"/>
    <w:pPr>
      <w:suppressAutoHyphens/>
      <w:overflowPunct w:val="0"/>
      <w:autoSpaceDE w:val="0"/>
      <w:ind w:left="180"/>
      <w:textAlignment w:val="baseline"/>
    </w:pPr>
    <w:rPr>
      <w:sz w:val="24"/>
      <w:lang w:eastAsia="ar-SA"/>
    </w:rPr>
  </w:style>
  <w:style w:type="paragraph" w:customStyle="1" w:styleId="220">
    <w:name w:val="Основной текст 22"/>
    <w:basedOn w:val="a"/>
    <w:rsid w:val="00F11985"/>
    <w:pPr>
      <w:suppressAutoHyphens/>
      <w:overflowPunct w:val="0"/>
      <w:autoSpaceDE w:val="0"/>
      <w:ind w:left="720" w:hanging="15"/>
      <w:textAlignment w:val="baseline"/>
    </w:pPr>
    <w:rPr>
      <w:sz w:val="24"/>
      <w:lang w:eastAsia="ar-SA"/>
    </w:rPr>
  </w:style>
  <w:style w:type="paragraph" w:customStyle="1" w:styleId="ConsPlusNormal">
    <w:name w:val="ConsPlusNormal"/>
    <w:rsid w:val="00F11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19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119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F11985"/>
  </w:style>
  <w:style w:type="character" w:customStyle="1" w:styleId="apple-style-span">
    <w:name w:val="apple-style-span"/>
    <w:rsid w:val="00B90640"/>
  </w:style>
  <w:style w:type="character" w:customStyle="1" w:styleId="apple-converted-space">
    <w:name w:val="apple-converted-space"/>
    <w:rsid w:val="00B90640"/>
  </w:style>
  <w:style w:type="paragraph" w:styleId="33">
    <w:name w:val="Body Text Indent 3"/>
    <w:basedOn w:val="a"/>
    <w:link w:val="34"/>
    <w:rsid w:val="00E60ED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0ED1"/>
    <w:rPr>
      <w:rFonts w:ascii="Arial" w:hAnsi="Arial" w:cs="Arial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E60ED1"/>
    <w:rPr>
      <w:color w:val="106BBE"/>
    </w:rPr>
  </w:style>
  <w:style w:type="paragraph" w:customStyle="1" w:styleId="13">
    <w:name w:val="Без интервала1"/>
    <w:link w:val="NoSpacingChar"/>
    <w:qFormat/>
    <w:rsid w:val="003C547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3C5473"/>
    <w:rPr>
      <w:rFonts w:ascii="Calibri" w:hAnsi="Calibri"/>
      <w:sz w:val="22"/>
      <w:szCs w:val="22"/>
      <w:lang w:bidi="ar-SA"/>
    </w:rPr>
  </w:style>
  <w:style w:type="paragraph" w:customStyle="1" w:styleId="14">
    <w:name w:val="Без интервала1"/>
    <w:rsid w:val="003C5473"/>
    <w:rPr>
      <w:rFonts w:cs="Calibri"/>
      <w:sz w:val="22"/>
      <w:szCs w:val="22"/>
    </w:rPr>
  </w:style>
  <w:style w:type="character" w:customStyle="1" w:styleId="af5">
    <w:name w:val="Без интервала Знак"/>
    <w:link w:val="af4"/>
    <w:rsid w:val="003C5473"/>
    <w:rPr>
      <w:sz w:val="28"/>
      <w:lang w:bidi="ar-SA"/>
    </w:rPr>
  </w:style>
  <w:style w:type="character" w:styleId="af9">
    <w:name w:val="Hyperlink"/>
    <w:uiPriority w:val="99"/>
    <w:rsid w:val="003C5473"/>
    <w:rPr>
      <w:color w:val="0000FF"/>
      <w:u w:val="single"/>
    </w:rPr>
  </w:style>
  <w:style w:type="paragraph" w:customStyle="1" w:styleId="style3">
    <w:name w:val="style3"/>
    <w:basedOn w:val="a"/>
    <w:rsid w:val="003C5473"/>
    <w:pPr>
      <w:spacing w:before="100" w:beforeAutospacing="1" w:after="100" w:afterAutospacing="1"/>
    </w:pPr>
    <w:rPr>
      <w:rFonts w:ascii="Verdana" w:hAnsi="Verdana" w:cs="Verdana"/>
      <w:color w:val="003300"/>
      <w:sz w:val="20"/>
    </w:rPr>
  </w:style>
  <w:style w:type="paragraph" w:styleId="afa">
    <w:name w:val="List Paragraph"/>
    <w:basedOn w:val="a"/>
    <w:uiPriority w:val="99"/>
    <w:qFormat/>
    <w:rsid w:val="003C5473"/>
    <w:pPr>
      <w:ind w:left="720"/>
      <w:contextualSpacing/>
    </w:pPr>
    <w:rPr>
      <w:sz w:val="24"/>
      <w:szCs w:val="24"/>
    </w:rPr>
  </w:style>
  <w:style w:type="character" w:customStyle="1" w:styleId="r">
    <w:name w:val="r"/>
    <w:rsid w:val="003C5473"/>
  </w:style>
  <w:style w:type="paragraph" w:customStyle="1" w:styleId="24">
    <w:name w:val="Обычный2"/>
    <w:rsid w:val="003C5473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3C5473"/>
    <w:pPr>
      <w:ind w:firstLine="407"/>
      <w:jc w:val="both"/>
    </w:pPr>
    <w:rPr>
      <w:sz w:val="24"/>
      <w:szCs w:val="24"/>
    </w:rPr>
  </w:style>
  <w:style w:type="character" w:styleId="afb">
    <w:name w:val="annotation reference"/>
    <w:basedOn w:val="a0"/>
    <w:rsid w:val="003C5473"/>
    <w:rPr>
      <w:sz w:val="16"/>
      <w:szCs w:val="16"/>
    </w:rPr>
  </w:style>
  <w:style w:type="paragraph" w:styleId="afc">
    <w:name w:val="annotation text"/>
    <w:basedOn w:val="a"/>
    <w:link w:val="afd"/>
    <w:rsid w:val="003C5473"/>
    <w:rPr>
      <w:sz w:val="20"/>
    </w:rPr>
  </w:style>
  <w:style w:type="character" w:customStyle="1" w:styleId="afd">
    <w:name w:val="Текст примечания Знак"/>
    <w:basedOn w:val="a0"/>
    <w:link w:val="afc"/>
    <w:rsid w:val="003C5473"/>
  </w:style>
  <w:style w:type="paragraph" w:styleId="afe">
    <w:name w:val="annotation subject"/>
    <w:basedOn w:val="afc"/>
    <w:next w:val="afc"/>
    <w:link w:val="aff"/>
    <w:rsid w:val="003C5473"/>
    <w:rPr>
      <w:b/>
      <w:bCs/>
    </w:rPr>
  </w:style>
  <w:style w:type="character" w:customStyle="1" w:styleId="aff">
    <w:name w:val="Тема примечания Знак"/>
    <w:basedOn w:val="afd"/>
    <w:link w:val="afe"/>
    <w:rsid w:val="003C5473"/>
    <w:rPr>
      <w:b/>
      <w:bCs/>
    </w:rPr>
  </w:style>
  <w:style w:type="paragraph" w:customStyle="1" w:styleId="15">
    <w:name w:val="Текст1"/>
    <w:basedOn w:val="a"/>
    <w:rsid w:val="003C5473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aff0">
    <w:name w:val="МОН основной"/>
    <w:basedOn w:val="a"/>
    <w:rsid w:val="003C5473"/>
    <w:pPr>
      <w:spacing w:line="360" w:lineRule="auto"/>
      <w:ind w:firstLine="709"/>
      <w:jc w:val="both"/>
    </w:pPr>
    <w:rPr>
      <w:szCs w:val="24"/>
    </w:rPr>
  </w:style>
  <w:style w:type="paragraph" w:customStyle="1" w:styleId="aff1">
    <w:name w:val="Стиль"/>
    <w:rsid w:val="003C54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3C5473"/>
    <w:rPr>
      <w:rFonts w:ascii="Times New Roman" w:hAnsi="Times New Roman" w:cs="Times New Roman"/>
      <w:sz w:val="26"/>
      <w:szCs w:val="26"/>
    </w:rPr>
  </w:style>
  <w:style w:type="character" w:customStyle="1" w:styleId="WW8Num2z8">
    <w:name w:val="WW8Num2z8"/>
    <w:rsid w:val="003C5473"/>
  </w:style>
  <w:style w:type="character" w:customStyle="1" w:styleId="16">
    <w:name w:val="Текст Знак1"/>
    <w:basedOn w:val="a0"/>
    <w:rsid w:val="003C5473"/>
    <w:rPr>
      <w:rFonts w:ascii="Courier New" w:hAnsi="Courier New" w:cs="Courier New"/>
    </w:rPr>
  </w:style>
  <w:style w:type="paragraph" w:customStyle="1" w:styleId="Default">
    <w:name w:val="Default"/>
    <w:rsid w:val="003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C5473"/>
    <w:rPr>
      <w:sz w:val="2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C54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C54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54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C5473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473"/>
    <w:rPr>
      <w:rFonts w:ascii="Arial" w:hAnsi="Arial" w:cs="Arial"/>
      <w:b/>
      <w:bCs/>
      <w:kern w:val="32"/>
      <w:sz w:val="32"/>
      <w:szCs w:val="32"/>
    </w:rPr>
  </w:style>
  <w:style w:type="character" w:customStyle="1" w:styleId="aff2">
    <w:name w:val="Цветовое выделение"/>
    <w:uiPriority w:val="99"/>
    <w:rsid w:val="000170A6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uiPriority w:val="99"/>
    <w:rsid w:val="00017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17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02527062.13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ii5IDYfa4mN7dhaSzlGjI0mzDBilu18hcWc37KHBDp0=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2k+pFhDAkX02MIwqm2pGeh6gtjPEppOkPaUvBktIe14=</DigestValue>
    </Reference>
  </SignedInfo>
  <SignatureValue>2KTTeyWr7nOwVxyxqtmQA3TnwPn/Z8v2MEv+c3Y3dmsng7ZO6IovRYbXG9C86LS6
Gell+qsam7jnhTP/k8a7uw==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rESRzmPbx6ofFKsCcdopQ3g2KYZOen52tMpHY8APkbw=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4ILaqFOywJUSHNAeaf9HpZVbX9QR9We88LOz/r4W2eE=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PLEg/nSZz5hPy7Xe3ZifqMrGIuH5/YMByTL6VTXBGMY=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hKsESdpcHGcRJ1vZhbDriZH3aR/icMzyyWN2eRKv9PU=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EcoptBHiTRtZj/6IvMoLkSJYcISQT75Pp2mRmbnhgog=</DigestValue>
      </Reference>
      <Reference URI="/word/media/image1.jpeg?ContentType=image/jpeg">
        <DigestMethod Algorithm="http://www.w3.org/2001/04/xmldsig-more#gostr34112012-256"/>
        <DigestValue>g6mXsPunXdqxxEMdkCaifoxIRtFMD/X83Nsz5/tJSyw=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JKJKYAZ6oPOC3Dlr82xIXcO3SzH3OQCqDF1Ec6337XI=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9vgji3qzS/1gSptqAIBNS3d9wayuZqlnY8NC833brwE=</DigestValue>
      </Reference>
      <Reference URI="/word/styles.xml?ContentType=application/vnd.openxmlformats-officedocument.wordprocessingml.styles+xml">
        <DigestMethod Algorithm="http://www.w3.org/2001/04/xmldsig-more#gostr34112012-256"/>
        <DigestValue>xar9kcv5P6NYJoAVye9ANHHaZ7j9CJfBVIK3p8PxJtU=</DigestValue>
      </Reference>
      <Reference URI="/word/stylesWithEffects.xml?ContentType=application/vnd.ms-word.stylesWithEffects+xml">
        <DigestMethod Algorithm="http://www.w3.org/2001/04/xmldsig-more#gostr34112012-256"/>
        <DigestValue>gy3+OWRUI81ci7gahbAr1lNOo/2uLSz6FBfQ2HHQnUE=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KI+m4j3c8aFjUyA84FaQ1i5jJ8wwfo79/GHcqMo5Kgs=</DigestValue>
      </Reference>
    </Manifest>
    <SignatureProperties>
      <SignatureProperty Id="idSignatureTime" Target="#idPackageSignature">
        <mdssi:SignatureTime>
          <mdssi:Format>YYYY-MM-DDThh:mm:ssTZD</mdssi:Format>
          <mdssi:Value>2022-12-15T09:45:23Z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2022-12-15T09:45:23Z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1385-A8AF-4A62-B1FC-249C1E11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1353</Words>
  <Characters>10772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Белякова ОА</cp:lastModifiedBy>
  <cp:revision>7</cp:revision>
  <cp:lastPrinted>2022-12-15T05:53:00Z</cp:lastPrinted>
  <dcterms:created xsi:type="dcterms:W3CDTF">2022-12-14T04:17:00Z</dcterms:created>
  <dcterms:modified xsi:type="dcterms:W3CDTF">2022-12-15T09:45:00Z</dcterms:modified>
</cp:coreProperties>
</file>