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D67" w:rsidRDefault="001D1F86" w:rsidP="00BF7D67">
      <w:pPr>
        <w:widowControl w:val="0"/>
        <w:autoSpaceDE w:val="0"/>
        <w:autoSpaceDN w:val="0"/>
        <w:adjustRightInd w:val="0"/>
        <w:ind w:left="4820"/>
        <w:outlineLvl w:val="0"/>
        <w:rPr>
          <w:color w:val="000000" w:themeColor="text1"/>
        </w:rPr>
      </w:pPr>
      <w:r w:rsidRPr="00075F8A">
        <w:rPr>
          <w:color w:val="000000" w:themeColor="text1"/>
        </w:rPr>
        <w:t xml:space="preserve">Приложение </w:t>
      </w:r>
      <w:r>
        <w:rPr>
          <w:color w:val="000000" w:themeColor="text1"/>
        </w:rPr>
        <w:t xml:space="preserve">1 </w:t>
      </w:r>
      <w:r w:rsidRPr="00075F8A">
        <w:rPr>
          <w:color w:val="000000" w:themeColor="text1"/>
        </w:rPr>
        <w:t xml:space="preserve">к </w:t>
      </w:r>
      <w:r>
        <w:rPr>
          <w:color w:val="000000" w:themeColor="text1"/>
        </w:rPr>
        <w:t>Порядку</w:t>
      </w:r>
      <w:r w:rsidR="00120B9F">
        <w:rPr>
          <w:color w:val="000000" w:themeColor="text1"/>
        </w:rPr>
        <w:t xml:space="preserve"> </w:t>
      </w:r>
      <w:r w:rsidR="009F7DE8">
        <w:rPr>
          <w:color w:val="000000" w:themeColor="text1"/>
        </w:rPr>
        <w:t>п</w:t>
      </w:r>
      <w:r w:rsidR="00131DB6">
        <w:rPr>
          <w:color w:val="000000" w:themeColor="text1"/>
        </w:rPr>
        <w:t>роведения</w:t>
      </w:r>
    </w:p>
    <w:p w:rsidR="00BF7D67" w:rsidRDefault="00131DB6" w:rsidP="00BF7D67">
      <w:pPr>
        <w:widowControl w:val="0"/>
        <w:autoSpaceDE w:val="0"/>
        <w:autoSpaceDN w:val="0"/>
        <w:adjustRightInd w:val="0"/>
        <w:ind w:left="4820"/>
        <w:outlineLvl w:val="0"/>
        <w:rPr>
          <w:color w:val="000000" w:themeColor="text1"/>
        </w:rPr>
      </w:pPr>
      <w:r>
        <w:rPr>
          <w:color w:val="000000" w:themeColor="text1"/>
        </w:rPr>
        <w:t>операций по обеспечению</w:t>
      </w:r>
      <w:r w:rsidR="00120B9F">
        <w:rPr>
          <w:color w:val="000000" w:themeColor="text1"/>
        </w:rPr>
        <w:t xml:space="preserve"> </w:t>
      </w:r>
      <w:r>
        <w:rPr>
          <w:color w:val="000000" w:themeColor="text1"/>
        </w:rPr>
        <w:t>кассовых выплат</w:t>
      </w:r>
      <w:r w:rsidR="001D1F86" w:rsidRPr="00075F8A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главных распорядителей </w:t>
      </w:r>
    </w:p>
    <w:p w:rsidR="009A65EF" w:rsidRDefault="00131DB6" w:rsidP="00BF7D67">
      <w:pPr>
        <w:widowControl w:val="0"/>
        <w:autoSpaceDE w:val="0"/>
        <w:autoSpaceDN w:val="0"/>
        <w:adjustRightInd w:val="0"/>
        <w:ind w:left="4820"/>
        <w:outlineLvl w:val="0"/>
        <w:rPr>
          <w:color w:val="000000" w:themeColor="text1"/>
        </w:rPr>
      </w:pPr>
      <w:r>
        <w:rPr>
          <w:color w:val="000000" w:themeColor="text1"/>
        </w:rPr>
        <w:t>и получателей средств</w:t>
      </w:r>
      <w:r w:rsidR="00C07036">
        <w:rPr>
          <w:color w:val="000000" w:themeColor="text1"/>
        </w:rPr>
        <w:t xml:space="preserve"> </w:t>
      </w:r>
      <w:r w:rsidR="00B978FD">
        <w:rPr>
          <w:color w:val="000000" w:themeColor="text1"/>
        </w:rPr>
        <w:t>бюджетов мун</w:t>
      </w:r>
      <w:r w:rsidR="00B978FD">
        <w:rPr>
          <w:color w:val="000000" w:themeColor="text1"/>
        </w:rPr>
        <w:t>и</w:t>
      </w:r>
      <w:r w:rsidR="00B978FD">
        <w:rPr>
          <w:color w:val="000000" w:themeColor="text1"/>
        </w:rPr>
        <w:t>ципального района,городских и сел</w:t>
      </w:r>
      <w:r w:rsidR="00B978FD">
        <w:rPr>
          <w:color w:val="000000" w:themeColor="text1"/>
        </w:rPr>
        <w:t>ь</w:t>
      </w:r>
      <w:r w:rsidR="00B978FD">
        <w:rPr>
          <w:color w:val="000000" w:themeColor="text1"/>
        </w:rPr>
        <w:t>ских поселений</w:t>
      </w:r>
      <w:r w:rsidR="001D1F86" w:rsidRPr="00DF723B">
        <w:rPr>
          <w:color w:val="000000" w:themeColor="text1"/>
        </w:rPr>
        <w:t xml:space="preserve">                 </w:t>
      </w:r>
    </w:p>
    <w:p w:rsidR="00A0405F" w:rsidRPr="009B73A8" w:rsidRDefault="00A0405F" w:rsidP="00A0405F">
      <w:pPr>
        <w:pStyle w:val="a9"/>
        <w:rPr>
          <w:sz w:val="28"/>
          <w:szCs w:val="28"/>
        </w:rPr>
      </w:pPr>
    </w:p>
    <w:p w:rsidR="00BA27C7" w:rsidRDefault="00A0405F" w:rsidP="00A0405F">
      <w:pPr>
        <w:pStyle w:val="a9"/>
        <w:jc w:val="center"/>
        <w:rPr>
          <w:b/>
          <w:bCs/>
          <w:sz w:val="28"/>
          <w:szCs w:val="28"/>
        </w:rPr>
      </w:pPr>
      <w:r w:rsidRPr="009B73A8">
        <w:rPr>
          <w:b/>
          <w:bCs/>
          <w:sz w:val="28"/>
          <w:szCs w:val="28"/>
        </w:rPr>
        <w:t xml:space="preserve">Регламент </w:t>
      </w:r>
    </w:p>
    <w:p w:rsidR="00BA27C7" w:rsidRDefault="00BA27C7" w:rsidP="00A0405F">
      <w:pPr>
        <w:pStyle w:val="a9"/>
        <w:jc w:val="center"/>
        <w:rPr>
          <w:b/>
          <w:bCs/>
          <w:sz w:val="28"/>
          <w:szCs w:val="28"/>
        </w:rPr>
      </w:pPr>
      <w:r w:rsidRPr="00BA27C7">
        <w:rPr>
          <w:b/>
          <w:bCs/>
          <w:sz w:val="28"/>
          <w:szCs w:val="28"/>
        </w:rPr>
        <w:t xml:space="preserve">осуществления операций по обеспечению кассовых выплат </w:t>
      </w:r>
    </w:p>
    <w:p w:rsidR="009B73A8" w:rsidRDefault="00BA27C7" w:rsidP="00A0405F">
      <w:pPr>
        <w:pStyle w:val="a9"/>
        <w:jc w:val="center"/>
        <w:rPr>
          <w:b/>
          <w:bCs/>
          <w:sz w:val="28"/>
          <w:szCs w:val="28"/>
        </w:rPr>
      </w:pPr>
      <w:r w:rsidRPr="00BA27C7">
        <w:rPr>
          <w:b/>
          <w:bCs/>
          <w:sz w:val="28"/>
          <w:szCs w:val="28"/>
        </w:rPr>
        <w:t xml:space="preserve">из </w:t>
      </w:r>
      <w:r w:rsidR="00B978FD">
        <w:rPr>
          <w:b/>
          <w:bCs/>
          <w:sz w:val="28"/>
          <w:szCs w:val="28"/>
        </w:rPr>
        <w:t>бюджетов муниципального района,городских и сельских поселений</w:t>
      </w:r>
    </w:p>
    <w:p w:rsidR="00BA27C7" w:rsidRPr="009B73A8" w:rsidRDefault="00BA27C7" w:rsidP="00A0405F">
      <w:pPr>
        <w:pStyle w:val="a9"/>
        <w:jc w:val="center"/>
        <w:rPr>
          <w:b/>
          <w:bCs/>
          <w:sz w:val="28"/>
          <w:szCs w:val="28"/>
        </w:rPr>
      </w:pP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8"/>
        <w:gridCol w:w="4575"/>
        <w:gridCol w:w="2468"/>
        <w:gridCol w:w="2211"/>
      </w:tblGrid>
      <w:tr w:rsidR="00A0405F" w:rsidRPr="008423FE" w:rsidTr="004C7F4A">
        <w:trPr>
          <w:tblHeader/>
        </w:trPr>
        <w:tc>
          <w:tcPr>
            <w:tcW w:w="528" w:type="dxa"/>
            <w:vAlign w:val="center"/>
          </w:tcPr>
          <w:p w:rsidR="00A0405F" w:rsidRPr="008423FE" w:rsidRDefault="00A0405F" w:rsidP="007749B4">
            <w:pPr>
              <w:jc w:val="center"/>
              <w:rPr>
                <w:b/>
                <w:bCs/>
                <w:sz w:val="24"/>
                <w:szCs w:val="24"/>
              </w:rPr>
            </w:pPr>
            <w:r w:rsidRPr="008423FE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575" w:type="dxa"/>
            <w:vAlign w:val="center"/>
          </w:tcPr>
          <w:p w:rsidR="00A0405F" w:rsidRPr="008423FE" w:rsidRDefault="00A0405F" w:rsidP="007749B4">
            <w:pPr>
              <w:jc w:val="center"/>
              <w:rPr>
                <w:b/>
                <w:bCs/>
                <w:sz w:val="24"/>
                <w:szCs w:val="24"/>
              </w:rPr>
            </w:pPr>
            <w:r w:rsidRPr="008423FE">
              <w:rPr>
                <w:b/>
                <w:bCs/>
                <w:sz w:val="24"/>
                <w:szCs w:val="24"/>
              </w:rPr>
              <w:t>Наименование операции</w:t>
            </w:r>
          </w:p>
        </w:tc>
        <w:tc>
          <w:tcPr>
            <w:tcW w:w="2468" w:type="dxa"/>
            <w:vAlign w:val="center"/>
          </w:tcPr>
          <w:p w:rsidR="00A0405F" w:rsidRPr="008423FE" w:rsidRDefault="00A0405F" w:rsidP="007749B4">
            <w:pPr>
              <w:jc w:val="center"/>
              <w:rPr>
                <w:b/>
                <w:bCs/>
                <w:sz w:val="24"/>
                <w:szCs w:val="24"/>
              </w:rPr>
            </w:pPr>
            <w:r w:rsidRPr="008423FE">
              <w:rPr>
                <w:b/>
                <w:bCs/>
                <w:sz w:val="24"/>
                <w:szCs w:val="24"/>
              </w:rPr>
              <w:t>Исполнитель</w:t>
            </w:r>
          </w:p>
        </w:tc>
        <w:tc>
          <w:tcPr>
            <w:tcW w:w="2211" w:type="dxa"/>
            <w:vAlign w:val="center"/>
          </w:tcPr>
          <w:p w:rsidR="00A0405F" w:rsidRPr="008423FE" w:rsidRDefault="00A0405F" w:rsidP="007749B4">
            <w:pPr>
              <w:jc w:val="center"/>
              <w:rPr>
                <w:b/>
                <w:bCs/>
                <w:sz w:val="24"/>
                <w:szCs w:val="24"/>
              </w:rPr>
            </w:pPr>
            <w:r w:rsidRPr="008423FE">
              <w:rPr>
                <w:b/>
                <w:bCs/>
                <w:sz w:val="24"/>
                <w:szCs w:val="24"/>
              </w:rPr>
              <w:t>Срок</w:t>
            </w:r>
          </w:p>
        </w:tc>
      </w:tr>
      <w:tr w:rsidR="00A0405F" w:rsidRPr="008423FE" w:rsidTr="004C7F4A">
        <w:tc>
          <w:tcPr>
            <w:tcW w:w="528" w:type="dxa"/>
          </w:tcPr>
          <w:p w:rsidR="00A0405F" w:rsidRPr="008423FE" w:rsidRDefault="00A0405F" w:rsidP="00BF7D67">
            <w:pPr>
              <w:jc w:val="center"/>
              <w:rPr>
                <w:sz w:val="24"/>
                <w:szCs w:val="24"/>
              </w:rPr>
            </w:pPr>
            <w:r w:rsidRPr="008423FE">
              <w:rPr>
                <w:sz w:val="24"/>
                <w:szCs w:val="24"/>
              </w:rPr>
              <w:t>1</w:t>
            </w:r>
          </w:p>
        </w:tc>
        <w:tc>
          <w:tcPr>
            <w:tcW w:w="4575" w:type="dxa"/>
          </w:tcPr>
          <w:p w:rsidR="00A006CF" w:rsidRPr="008423FE" w:rsidRDefault="00613C74" w:rsidP="00BF7D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Доведение объемов финансирования и их изменений до получателей бюджетных средств путем предоставления выписки из лицевого счета</w:t>
            </w:r>
          </w:p>
        </w:tc>
        <w:tc>
          <w:tcPr>
            <w:tcW w:w="2468" w:type="dxa"/>
          </w:tcPr>
          <w:p w:rsidR="00A0405F" w:rsidRPr="008423FE" w:rsidRDefault="00613C74" w:rsidP="00613C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Предварительный контроль</w:t>
            </w:r>
          </w:p>
        </w:tc>
        <w:tc>
          <w:tcPr>
            <w:tcW w:w="2211" w:type="dxa"/>
          </w:tcPr>
          <w:p w:rsidR="009A65EF" w:rsidRDefault="00613C74" w:rsidP="00BF7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соверш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ния  операций по лицевому счету </w:t>
            </w:r>
          </w:p>
        </w:tc>
      </w:tr>
      <w:tr w:rsidR="00A0405F" w:rsidRPr="008423FE" w:rsidTr="004C7F4A">
        <w:tc>
          <w:tcPr>
            <w:tcW w:w="528" w:type="dxa"/>
          </w:tcPr>
          <w:p w:rsidR="00A0405F" w:rsidRPr="008423FE" w:rsidRDefault="00A0405F" w:rsidP="00BF7D67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423FE">
              <w:rPr>
                <w:sz w:val="24"/>
                <w:szCs w:val="24"/>
              </w:rPr>
              <w:t>2</w:t>
            </w:r>
          </w:p>
        </w:tc>
        <w:tc>
          <w:tcPr>
            <w:tcW w:w="4575" w:type="dxa"/>
          </w:tcPr>
          <w:p w:rsidR="00A241F0" w:rsidRPr="00BF7D67" w:rsidRDefault="00613C74" w:rsidP="00BF7D67">
            <w:pPr>
              <w:spacing w:line="228" w:lineRule="auto"/>
              <w:jc w:val="both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Операционный день Финансового управл</w:t>
            </w:r>
            <w:r>
              <w:rPr>
                <w:spacing w:val="-6"/>
                <w:sz w:val="24"/>
                <w:szCs w:val="24"/>
              </w:rPr>
              <w:t>е</w:t>
            </w:r>
            <w:r>
              <w:rPr>
                <w:spacing w:val="-6"/>
                <w:sz w:val="24"/>
                <w:szCs w:val="24"/>
              </w:rPr>
              <w:t>ния</w:t>
            </w:r>
          </w:p>
        </w:tc>
        <w:tc>
          <w:tcPr>
            <w:tcW w:w="2468" w:type="dxa"/>
          </w:tcPr>
          <w:p w:rsidR="00A241F0" w:rsidRPr="008423FE" w:rsidRDefault="00613C74" w:rsidP="00613C74">
            <w:pPr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управл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</w:t>
            </w:r>
          </w:p>
        </w:tc>
        <w:tc>
          <w:tcPr>
            <w:tcW w:w="2211" w:type="dxa"/>
          </w:tcPr>
          <w:p w:rsidR="003D67DE" w:rsidRPr="008423FE" w:rsidRDefault="00613C74" w:rsidP="00BF7D67">
            <w:pPr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 с 8:00 до 12:00</w:t>
            </w:r>
          </w:p>
          <w:p w:rsidR="00A241F0" w:rsidRPr="008423FE" w:rsidRDefault="00A241F0" w:rsidP="00BF7D67">
            <w:pPr>
              <w:spacing w:line="228" w:lineRule="auto"/>
              <w:rPr>
                <w:sz w:val="24"/>
                <w:szCs w:val="24"/>
              </w:rPr>
            </w:pPr>
          </w:p>
        </w:tc>
      </w:tr>
      <w:tr w:rsidR="00A0405F" w:rsidRPr="008423FE" w:rsidTr="004C7F4A">
        <w:tc>
          <w:tcPr>
            <w:tcW w:w="528" w:type="dxa"/>
          </w:tcPr>
          <w:p w:rsidR="00A0405F" w:rsidRPr="008423FE" w:rsidRDefault="00A0405F" w:rsidP="00BF7D67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423FE">
              <w:rPr>
                <w:sz w:val="24"/>
                <w:szCs w:val="24"/>
              </w:rPr>
              <w:t>3</w:t>
            </w:r>
          </w:p>
        </w:tc>
        <w:tc>
          <w:tcPr>
            <w:tcW w:w="4575" w:type="dxa"/>
          </w:tcPr>
          <w:p w:rsidR="00643283" w:rsidRPr="008423FE" w:rsidRDefault="00613C74" w:rsidP="00BF7D67">
            <w:pPr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документов , необход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мых для осуществления кассовых выплат из </w:t>
            </w:r>
            <w:r w:rsidR="00B978FD">
              <w:rPr>
                <w:sz w:val="24"/>
                <w:szCs w:val="24"/>
              </w:rPr>
              <w:t>бюджетов муниципального ра</w:t>
            </w:r>
            <w:r w:rsidR="00B978FD">
              <w:rPr>
                <w:sz w:val="24"/>
                <w:szCs w:val="24"/>
              </w:rPr>
              <w:t>й</w:t>
            </w:r>
            <w:r w:rsidR="00B978FD">
              <w:rPr>
                <w:sz w:val="24"/>
                <w:szCs w:val="24"/>
              </w:rPr>
              <w:t>она,городских и сельских поселений</w:t>
            </w:r>
            <w:r>
              <w:rPr>
                <w:sz w:val="24"/>
                <w:szCs w:val="24"/>
              </w:rPr>
              <w:t xml:space="preserve"> ,постановки на учет и внесение измен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ний в бюджетные об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зательства</w:t>
            </w:r>
            <w:r w:rsidR="008036EB">
              <w:rPr>
                <w:sz w:val="24"/>
                <w:szCs w:val="24"/>
              </w:rPr>
              <w:t xml:space="preserve"> в отдел предварительного ко</w:t>
            </w:r>
            <w:r w:rsidR="008036EB">
              <w:rPr>
                <w:sz w:val="24"/>
                <w:szCs w:val="24"/>
              </w:rPr>
              <w:t>н</w:t>
            </w:r>
            <w:r w:rsidR="008036EB">
              <w:rPr>
                <w:sz w:val="24"/>
                <w:szCs w:val="24"/>
              </w:rPr>
              <w:t>троля</w:t>
            </w:r>
          </w:p>
        </w:tc>
        <w:tc>
          <w:tcPr>
            <w:tcW w:w="2468" w:type="dxa"/>
          </w:tcPr>
          <w:p w:rsidR="00A0405F" w:rsidRPr="008423FE" w:rsidRDefault="008036EB" w:rsidP="00BF7D67">
            <w:pPr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Получатели бюдже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ных средств </w:t>
            </w:r>
          </w:p>
        </w:tc>
        <w:tc>
          <w:tcPr>
            <w:tcW w:w="2211" w:type="dxa"/>
          </w:tcPr>
          <w:p w:rsidR="00643283" w:rsidRPr="008423FE" w:rsidRDefault="008036EB" w:rsidP="00BF7D67">
            <w:pPr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димости в течении операционного дня</w:t>
            </w:r>
          </w:p>
        </w:tc>
      </w:tr>
      <w:tr w:rsidR="00A0405F" w:rsidRPr="008423FE" w:rsidTr="004C7F4A">
        <w:tc>
          <w:tcPr>
            <w:tcW w:w="528" w:type="dxa"/>
          </w:tcPr>
          <w:p w:rsidR="00A0405F" w:rsidRPr="008423FE" w:rsidRDefault="004C7F4A" w:rsidP="00BF7D67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75" w:type="dxa"/>
          </w:tcPr>
          <w:p w:rsidR="00A0405F" w:rsidRPr="00BF7D67" w:rsidRDefault="008036EB" w:rsidP="00BF7D67">
            <w:pPr>
              <w:spacing w:line="228" w:lineRule="auto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Проверка документов , представленных п</w:t>
            </w:r>
            <w:r>
              <w:rPr>
                <w:spacing w:val="-6"/>
                <w:sz w:val="24"/>
                <w:szCs w:val="24"/>
              </w:rPr>
              <w:t>о</w:t>
            </w:r>
            <w:r>
              <w:rPr>
                <w:spacing w:val="-6"/>
                <w:sz w:val="24"/>
                <w:szCs w:val="24"/>
              </w:rPr>
              <w:t>лучателями  бюджетных средств для осущ</w:t>
            </w:r>
            <w:r>
              <w:rPr>
                <w:spacing w:val="-6"/>
                <w:sz w:val="24"/>
                <w:szCs w:val="24"/>
              </w:rPr>
              <w:t>е</w:t>
            </w:r>
            <w:r>
              <w:rPr>
                <w:spacing w:val="-6"/>
                <w:sz w:val="24"/>
                <w:szCs w:val="24"/>
              </w:rPr>
              <w:t xml:space="preserve">ствления кассовых выплат из </w:t>
            </w:r>
            <w:r w:rsidR="00B978FD">
              <w:rPr>
                <w:spacing w:val="-6"/>
                <w:sz w:val="24"/>
                <w:szCs w:val="24"/>
              </w:rPr>
              <w:t>бюджетов м</w:t>
            </w:r>
            <w:r w:rsidR="00B978FD">
              <w:rPr>
                <w:spacing w:val="-6"/>
                <w:sz w:val="24"/>
                <w:szCs w:val="24"/>
              </w:rPr>
              <w:t>у</w:t>
            </w:r>
            <w:r w:rsidR="00B978FD">
              <w:rPr>
                <w:spacing w:val="-6"/>
                <w:sz w:val="24"/>
                <w:szCs w:val="24"/>
              </w:rPr>
              <w:t>ниципального района,городских и сельских поселений</w:t>
            </w:r>
            <w:r>
              <w:rPr>
                <w:spacing w:val="-6"/>
                <w:sz w:val="24"/>
                <w:szCs w:val="24"/>
              </w:rPr>
              <w:t xml:space="preserve"> ,постановки на учет и внесения изменений в бюджетные обязательства , в пределах компетенции отдела предвар</w:t>
            </w:r>
            <w:r>
              <w:rPr>
                <w:spacing w:val="-6"/>
                <w:sz w:val="24"/>
                <w:szCs w:val="24"/>
              </w:rPr>
              <w:t>и</w:t>
            </w:r>
            <w:r>
              <w:rPr>
                <w:spacing w:val="-6"/>
                <w:sz w:val="24"/>
                <w:szCs w:val="24"/>
              </w:rPr>
              <w:t>тельного контроля ,визирование или возврат документов</w:t>
            </w:r>
          </w:p>
        </w:tc>
        <w:tc>
          <w:tcPr>
            <w:tcW w:w="2468" w:type="dxa"/>
          </w:tcPr>
          <w:p w:rsidR="00A0405F" w:rsidRPr="008423FE" w:rsidRDefault="008036EB" w:rsidP="00BF7D67">
            <w:pPr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предварител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ного контроля </w:t>
            </w:r>
          </w:p>
        </w:tc>
        <w:tc>
          <w:tcPr>
            <w:tcW w:w="2211" w:type="dxa"/>
          </w:tcPr>
          <w:p w:rsidR="00A0405F" w:rsidRPr="008423FE" w:rsidRDefault="00245F03" w:rsidP="00214D5C">
            <w:pPr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Документы пре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ставленные до 12:00 исполняются в течении опер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ционного дня .Документы пре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ставленные позже 12:00 исполняются на следующий день.</w:t>
            </w:r>
          </w:p>
        </w:tc>
      </w:tr>
      <w:tr w:rsidR="008D68BA" w:rsidRPr="008423FE" w:rsidTr="004C7F4A">
        <w:tc>
          <w:tcPr>
            <w:tcW w:w="528" w:type="dxa"/>
          </w:tcPr>
          <w:p w:rsidR="008D68BA" w:rsidRPr="008423FE" w:rsidRDefault="003C78CA" w:rsidP="007749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75" w:type="dxa"/>
          </w:tcPr>
          <w:p w:rsidR="008D68BA" w:rsidRPr="008423FE" w:rsidRDefault="00427971" w:rsidP="00714F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реестра платежных пор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чений на перечисление средств конт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агентам в оплату расходов </w:t>
            </w:r>
            <w:r w:rsidR="0001566E">
              <w:rPr>
                <w:sz w:val="24"/>
                <w:szCs w:val="24"/>
              </w:rPr>
              <w:t>и на перечи</w:t>
            </w:r>
            <w:r w:rsidR="0001566E">
              <w:rPr>
                <w:sz w:val="24"/>
                <w:szCs w:val="24"/>
              </w:rPr>
              <w:t>с</w:t>
            </w:r>
            <w:r w:rsidR="0001566E">
              <w:rPr>
                <w:sz w:val="24"/>
                <w:szCs w:val="24"/>
              </w:rPr>
              <w:t>ление средств на счет для выплаты н</w:t>
            </w:r>
            <w:r w:rsidR="0001566E">
              <w:rPr>
                <w:sz w:val="24"/>
                <w:szCs w:val="24"/>
              </w:rPr>
              <w:t>а</w:t>
            </w:r>
            <w:r w:rsidR="0001566E">
              <w:rPr>
                <w:sz w:val="24"/>
                <w:szCs w:val="24"/>
              </w:rPr>
              <w:t>личных денег, открытый в отделении Ф</w:t>
            </w:r>
            <w:r w:rsidR="0001566E">
              <w:rPr>
                <w:sz w:val="24"/>
                <w:szCs w:val="24"/>
              </w:rPr>
              <w:t>е</w:t>
            </w:r>
            <w:r w:rsidR="0001566E">
              <w:rPr>
                <w:sz w:val="24"/>
                <w:szCs w:val="24"/>
              </w:rPr>
              <w:t xml:space="preserve">дерального казначейства </w:t>
            </w:r>
            <w:r w:rsidR="00BD46F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68" w:type="dxa"/>
          </w:tcPr>
          <w:p w:rsidR="008D68BA" w:rsidRPr="008423FE" w:rsidRDefault="00427971" w:rsidP="00414E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предварител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ного контроля</w:t>
            </w:r>
          </w:p>
        </w:tc>
        <w:tc>
          <w:tcPr>
            <w:tcW w:w="2211" w:type="dxa"/>
          </w:tcPr>
          <w:p w:rsidR="008D68BA" w:rsidRPr="008423FE" w:rsidRDefault="00427971" w:rsidP="00BD4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Ежедневно </w:t>
            </w:r>
            <w:r w:rsidR="0001566E">
              <w:rPr>
                <w:sz w:val="24"/>
                <w:szCs w:val="24"/>
              </w:rPr>
              <w:t xml:space="preserve">до </w:t>
            </w:r>
            <w:r w:rsidR="00BD46F8">
              <w:rPr>
                <w:sz w:val="24"/>
                <w:szCs w:val="24"/>
              </w:rPr>
              <w:t>12</w:t>
            </w:r>
            <w:r w:rsidR="0001566E">
              <w:rPr>
                <w:sz w:val="24"/>
                <w:szCs w:val="24"/>
              </w:rPr>
              <w:t>:00</w:t>
            </w:r>
          </w:p>
        </w:tc>
      </w:tr>
      <w:tr w:rsidR="008D68BA" w:rsidRPr="008423FE" w:rsidTr="004C7F4A">
        <w:tc>
          <w:tcPr>
            <w:tcW w:w="528" w:type="dxa"/>
          </w:tcPr>
          <w:p w:rsidR="008D68BA" w:rsidRPr="008423FE" w:rsidRDefault="003C78CA" w:rsidP="007749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575" w:type="dxa"/>
          </w:tcPr>
          <w:p w:rsidR="008D68BA" w:rsidRPr="008423FE" w:rsidRDefault="00427971" w:rsidP="00714F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Отправка реестра платежных поручений</w:t>
            </w:r>
            <w:r w:rsidR="00BD46F8">
              <w:rPr>
                <w:sz w:val="24"/>
                <w:szCs w:val="24"/>
              </w:rPr>
              <w:t xml:space="preserve"> в  отделение Федерального казначейства </w:t>
            </w:r>
          </w:p>
        </w:tc>
        <w:tc>
          <w:tcPr>
            <w:tcW w:w="2468" w:type="dxa"/>
          </w:tcPr>
          <w:p w:rsidR="008D68BA" w:rsidRPr="008423FE" w:rsidRDefault="00BD46F8" w:rsidP="00BD46F8">
            <w:pPr>
              <w:ind w:left="-104" w:right="-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учета и отчетн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</w:t>
            </w:r>
          </w:p>
        </w:tc>
        <w:tc>
          <w:tcPr>
            <w:tcW w:w="2211" w:type="dxa"/>
          </w:tcPr>
          <w:p w:rsidR="008D68BA" w:rsidRPr="008423FE" w:rsidRDefault="00BD46F8" w:rsidP="00414E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 до 15:00</w:t>
            </w:r>
          </w:p>
        </w:tc>
      </w:tr>
      <w:tr w:rsidR="00714F32" w:rsidRPr="008423FE" w:rsidTr="004C7F4A">
        <w:trPr>
          <w:trHeight w:val="96"/>
        </w:trPr>
        <w:tc>
          <w:tcPr>
            <w:tcW w:w="528" w:type="dxa"/>
          </w:tcPr>
          <w:p w:rsidR="00714F32" w:rsidRPr="008423FE" w:rsidRDefault="004164B6" w:rsidP="00AC7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575" w:type="dxa"/>
          </w:tcPr>
          <w:p w:rsidR="00714F32" w:rsidRPr="008423FE" w:rsidRDefault="00714F32" w:rsidP="008232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формирование реестра ра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ходных расписаний на основании пре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ставленных документов</w:t>
            </w:r>
            <w:r w:rsidR="008C6190">
              <w:rPr>
                <w:sz w:val="24"/>
                <w:szCs w:val="24"/>
              </w:rPr>
              <w:t xml:space="preserve"> </w:t>
            </w:r>
            <w:r w:rsidR="00124E36">
              <w:rPr>
                <w:sz w:val="24"/>
                <w:szCs w:val="24"/>
              </w:rPr>
              <w:t xml:space="preserve"> и отправка </w:t>
            </w:r>
            <w:r w:rsidR="008C6190">
              <w:rPr>
                <w:sz w:val="24"/>
                <w:szCs w:val="24"/>
              </w:rPr>
              <w:t>в о</w:t>
            </w:r>
            <w:r w:rsidR="008C6190">
              <w:rPr>
                <w:sz w:val="24"/>
                <w:szCs w:val="24"/>
              </w:rPr>
              <w:t>т</w:t>
            </w:r>
            <w:r w:rsidR="008C6190">
              <w:rPr>
                <w:sz w:val="24"/>
                <w:szCs w:val="24"/>
              </w:rPr>
              <w:t>деление Федерального казначейства</w:t>
            </w:r>
          </w:p>
        </w:tc>
        <w:tc>
          <w:tcPr>
            <w:tcW w:w="2468" w:type="dxa"/>
          </w:tcPr>
          <w:p w:rsidR="00714F32" w:rsidRPr="008423FE" w:rsidRDefault="00714F32" w:rsidP="0082321C">
            <w:pPr>
              <w:ind w:left="-104" w:right="-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учета и отчетн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</w:t>
            </w:r>
          </w:p>
        </w:tc>
        <w:tc>
          <w:tcPr>
            <w:tcW w:w="2211" w:type="dxa"/>
          </w:tcPr>
          <w:p w:rsidR="00714F32" w:rsidRPr="008423FE" w:rsidRDefault="00714F32" w:rsidP="008232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 до 12:00</w:t>
            </w:r>
          </w:p>
        </w:tc>
      </w:tr>
    </w:tbl>
    <w:p w:rsidR="00A4433A" w:rsidRPr="00BF7D67" w:rsidRDefault="00A4433A">
      <w:pPr>
        <w:jc w:val="both"/>
        <w:rPr>
          <w:sz w:val="4"/>
          <w:szCs w:val="4"/>
        </w:rPr>
      </w:pPr>
    </w:p>
    <w:sectPr w:rsidR="00A4433A" w:rsidRPr="00BF7D67" w:rsidSect="0072656B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567" w:right="567" w:bottom="567" w:left="1701" w:header="567" w:footer="21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1E22" w:rsidRDefault="00D71E22">
      <w:r>
        <w:separator/>
      </w:r>
    </w:p>
  </w:endnote>
  <w:endnote w:type="continuationSeparator" w:id="1">
    <w:p w:rsidR="00D71E22" w:rsidRDefault="00D71E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2DF" w:rsidRPr="004C3303" w:rsidRDefault="00C522DF">
    <w:pPr>
      <w:pStyle w:val="a6"/>
      <w:rPr>
        <w:color w:val="808080"/>
        <w:sz w:val="16"/>
        <w:szCs w:val="16"/>
      </w:rPr>
    </w:pPr>
    <w:r w:rsidRPr="008F0B69">
      <w:rPr>
        <w:color w:val="808080"/>
        <w:sz w:val="16"/>
        <w:szCs w:val="16"/>
        <w:lang w:val="en-US"/>
      </w:rPr>
      <w:t xml:space="preserve">1: </w:t>
    </w:r>
    <w:r w:rsidR="00903625" w:rsidRPr="008F0B69">
      <w:rPr>
        <w:color w:val="808080"/>
        <w:sz w:val="16"/>
        <w:szCs w:val="16"/>
      </w:rPr>
      <w:fldChar w:fldCharType="begin"/>
    </w:r>
    <w:r w:rsidRPr="008F0B69">
      <w:rPr>
        <w:color w:val="808080"/>
        <w:sz w:val="16"/>
        <w:szCs w:val="16"/>
      </w:rPr>
      <w:instrText xml:space="preserve"> FILENAME </w:instrText>
    </w:r>
    <w:r w:rsidR="00903625" w:rsidRPr="008F0B69">
      <w:rPr>
        <w:color w:val="808080"/>
        <w:sz w:val="16"/>
        <w:szCs w:val="16"/>
      </w:rPr>
      <w:fldChar w:fldCharType="separate"/>
    </w:r>
    <w:r w:rsidR="004164B6">
      <w:rPr>
        <w:noProof/>
        <w:color w:val="808080"/>
        <w:sz w:val="16"/>
        <w:szCs w:val="16"/>
      </w:rPr>
      <w:t>прил 1 регламент.docx редактир..docx</w:t>
    </w:r>
    <w:r w:rsidR="00903625" w:rsidRPr="008F0B69">
      <w:rPr>
        <w:color w:val="808080"/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2DF" w:rsidRPr="008F0B69" w:rsidRDefault="00C522DF">
    <w:pPr>
      <w:pStyle w:val="a6"/>
      <w:rPr>
        <w:color w:val="808080"/>
        <w:sz w:val="16"/>
        <w:szCs w:val="16"/>
      </w:rPr>
    </w:pPr>
    <w:r w:rsidRPr="008F0B69">
      <w:rPr>
        <w:color w:val="808080"/>
        <w:sz w:val="16"/>
        <w:szCs w:val="16"/>
        <w:lang w:val="en-US"/>
      </w:rPr>
      <w:t xml:space="preserve">1: </w:t>
    </w:r>
    <w:r w:rsidR="00903625" w:rsidRPr="008F0B69">
      <w:rPr>
        <w:color w:val="808080"/>
        <w:sz w:val="16"/>
        <w:szCs w:val="16"/>
      </w:rPr>
      <w:fldChar w:fldCharType="begin"/>
    </w:r>
    <w:r w:rsidRPr="008F0B69">
      <w:rPr>
        <w:color w:val="808080"/>
        <w:sz w:val="16"/>
        <w:szCs w:val="16"/>
      </w:rPr>
      <w:instrText xml:space="preserve"> FILENAME </w:instrText>
    </w:r>
    <w:r w:rsidR="00903625" w:rsidRPr="008F0B69">
      <w:rPr>
        <w:color w:val="808080"/>
        <w:sz w:val="16"/>
        <w:szCs w:val="16"/>
      </w:rPr>
      <w:fldChar w:fldCharType="separate"/>
    </w:r>
    <w:r w:rsidR="004164B6">
      <w:rPr>
        <w:noProof/>
        <w:color w:val="808080"/>
        <w:sz w:val="16"/>
        <w:szCs w:val="16"/>
      </w:rPr>
      <w:t>прил 1 регламент.docx редактир..docx</w:t>
    </w:r>
    <w:r w:rsidR="00903625" w:rsidRPr="008F0B69">
      <w:rPr>
        <w:color w:val="808080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1E22" w:rsidRDefault="00D71E22">
      <w:r>
        <w:separator/>
      </w:r>
    </w:p>
  </w:footnote>
  <w:footnote w:type="continuationSeparator" w:id="1">
    <w:p w:rsidR="00D71E22" w:rsidRDefault="00D71E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2DF" w:rsidRDefault="00903625">
    <w:pPr>
      <w:pStyle w:val="a4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522D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C7F4A">
      <w:rPr>
        <w:rStyle w:val="a8"/>
        <w:noProof/>
      </w:rPr>
      <w:t>2</w:t>
    </w:r>
    <w:r>
      <w:rPr>
        <w:rStyle w:val="a8"/>
      </w:rPr>
      <w:fldChar w:fldCharType="end"/>
    </w:r>
  </w:p>
  <w:p w:rsidR="00C522DF" w:rsidRDefault="00C522D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FA9" w:rsidRDefault="003A0FA9">
    <w:pPr>
      <w:pStyle w:val="a4"/>
      <w:jc w:val="center"/>
    </w:pPr>
  </w:p>
  <w:p w:rsidR="003A0FA9" w:rsidRDefault="003A0FA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3C6A36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FFFFFF88"/>
    <w:multiLevelType w:val="singleLevel"/>
    <w:tmpl w:val="27229E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7F540736"/>
    <w:multiLevelType w:val="multilevel"/>
    <w:tmpl w:val="A90019E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2"/>
      <w:lvlText w:val="%1.%2."/>
      <w:lvlJc w:val="left"/>
      <w:pPr>
        <w:tabs>
          <w:tab w:val="num" w:pos="1515"/>
        </w:tabs>
        <w:ind w:left="1515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1"/>
  </w:num>
  <w:num w:numId="12">
    <w:abstractNumId w:val="0"/>
  </w:num>
  <w:num w:numId="13">
    <w:abstractNumId w:val="1"/>
  </w:num>
  <w:num w:numId="14">
    <w:abstractNumId w:val="0"/>
  </w:num>
  <w:num w:numId="15">
    <w:abstractNumId w:val="1"/>
  </w:num>
  <w:num w:numId="16">
    <w:abstractNumId w:val="0"/>
  </w:num>
  <w:num w:numId="17">
    <w:abstractNumId w:val="1"/>
  </w:num>
  <w:num w:numId="18">
    <w:abstractNumId w:val="0"/>
  </w:num>
  <w:num w:numId="19">
    <w:abstractNumId w:val="1"/>
  </w:num>
  <w:num w:numId="20">
    <w:abstractNumId w:val="0"/>
  </w:num>
  <w:num w:numId="21">
    <w:abstractNumId w:val="1"/>
  </w:num>
  <w:num w:numId="22">
    <w:abstractNumId w:val="0"/>
  </w:num>
  <w:num w:numId="23">
    <w:abstractNumId w:val="1"/>
  </w:num>
  <w:num w:numId="24">
    <w:abstractNumId w:val="0"/>
  </w:num>
  <w:num w:numId="25">
    <w:abstractNumId w:val="1"/>
  </w:num>
  <w:num w:numId="26">
    <w:abstractNumId w:val="0"/>
  </w:num>
  <w:num w:numId="27">
    <w:abstractNumId w:val="1"/>
  </w:num>
  <w:num w:numId="28">
    <w:abstractNumId w:val="0"/>
  </w:num>
  <w:num w:numId="29">
    <w:abstractNumId w:val="1"/>
  </w:num>
  <w:num w:numId="30">
    <w:abstractNumId w:val="0"/>
  </w:num>
  <w:num w:numId="31">
    <w:abstractNumId w:val="1"/>
  </w:num>
  <w:num w:numId="32">
    <w:abstractNumId w:val="0"/>
  </w:num>
  <w:num w:numId="33">
    <w:abstractNumId w:val="1"/>
  </w:num>
  <w:num w:numId="34">
    <w:abstractNumId w:val="0"/>
  </w:num>
  <w:num w:numId="35">
    <w:abstractNumId w:val="1"/>
  </w:num>
  <w:num w:numId="36">
    <w:abstractNumId w:val="0"/>
  </w:num>
  <w:num w:numId="37">
    <w:abstractNumId w:val="1"/>
  </w:num>
  <w:num w:numId="38">
    <w:abstractNumId w:val="0"/>
  </w:num>
  <w:num w:numId="39">
    <w:abstractNumId w:val="1"/>
  </w:num>
  <w:num w:numId="40">
    <w:abstractNumId w:val="0"/>
  </w:num>
  <w:num w:numId="41">
    <w:abstractNumId w:val="1"/>
  </w:num>
  <w:num w:numId="42">
    <w:abstractNumId w:val="0"/>
  </w:num>
  <w:num w:numId="4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stylePaneFormatFilter w:val="3F01"/>
  <w:defaultTabStop w:val="709"/>
  <w:autoHyphenation/>
  <w:hyphenationZone w:val="357"/>
  <w:doNotHyphenateCaps/>
  <w:drawingGridHorizontalSpacing w:val="67"/>
  <w:drawingGridVerticalSpacing w:val="381"/>
  <w:noPunctuationKerning/>
  <w:characterSpacingControl w:val="doNotCompress"/>
  <w:doNotValidateAgainstSchema/>
  <w:doNotDemarcateInvalidXml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405F"/>
    <w:rsid w:val="0001566E"/>
    <w:rsid w:val="000431E8"/>
    <w:rsid w:val="00054D37"/>
    <w:rsid w:val="0006481F"/>
    <w:rsid w:val="00066B30"/>
    <w:rsid w:val="00072D33"/>
    <w:rsid w:val="00073CE5"/>
    <w:rsid w:val="000803A8"/>
    <w:rsid w:val="00081C0A"/>
    <w:rsid w:val="000D3137"/>
    <w:rsid w:val="000E3E95"/>
    <w:rsid w:val="000F509E"/>
    <w:rsid w:val="001123AF"/>
    <w:rsid w:val="001153F4"/>
    <w:rsid w:val="00120B9F"/>
    <w:rsid w:val="00124E36"/>
    <w:rsid w:val="00131DB6"/>
    <w:rsid w:val="00134E28"/>
    <w:rsid w:val="0014447D"/>
    <w:rsid w:val="00151144"/>
    <w:rsid w:val="00160FCA"/>
    <w:rsid w:val="00164556"/>
    <w:rsid w:val="00170048"/>
    <w:rsid w:val="001748C2"/>
    <w:rsid w:val="0017522E"/>
    <w:rsid w:val="001766CF"/>
    <w:rsid w:val="00180AA4"/>
    <w:rsid w:val="001A3BE2"/>
    <w:rsid w:val="001A691A"/>
    <w:rsid w:val="001D1F86"/>
    <w:rsid w:val="001E3987"/>
    <w:rsid w:val="001E3AEA"/>
    <w:rsid w:val="00214D5C"/>
    <w:rsid w:val="00234687"/>
    <w:rsid w:val="0024282D"/>
    <w:rsid w:val="00245F03"/>
    <w:rsid w:val="00257CB2"/>
    <w:rsid w:val="002645FB"/>
    <w:rsid w:val="002672A7"/>
    <w:rsid w:val="0027283A"/>
    <w:rsid w:val="002B1130"/>
    <w:rsid w:val="002B626B"/>
    <w:rsid w:val="002C799E"/>
    <w:rsid w:val="002D4B8B"/>
    <w:rsid w:val="002D5E2B"/>
    <w:rsid w:val="00317D1B"/>
    <w:rsid w:val="00324FDA"/>
    <w:rsid w:val="0033179D"/>
    <w:rsid w:val="0033648B"/>
    <w:rsid w:val="00345F90"/>
    <w:rsid w:val="00365346"/>
    <w:rsid w:val="003861FB"/>
    <w:rsid w:val="00391597"/>
    <w:rsid w:val="00391CE4"/>
    <w:rsid w:val="003A0FA9"/>
    <w:rsid w:val="003A5258"/>
    <w:rsid w:val="003C3C87"/>
    <w:rsid w:val="003C78CA"/>
    <w:rsid w:val="003D67DE"/>
    <w:rsid w:val="003F0B9A"/>
    <w:rsid w:val="004063D6"/>
    <w:rsid w:val="00406B7A"/>
    <w:rsid w:val="00414E33"/>
    <w:rsid w:val="004164B6"/>
    <w:rsid w:val="004172D4"/>
    <w:rsid w:val="00423EC3"/>
    <w:rsid w:val="00426AEC"/>
    <w:rsid w:val="00427971"/>
    <w:rsid w:val="0044698D"/>
    <w:rsid w:val="0045663B"/>
    <w:rsid w:val="00463FF9"/>
    <w:rsid w:val="00463FFC"/>
    <w:rsid w:val="00470C1A"/>
    <w:rsid w:val="004758A4"/>
    <w:rsid w:val="00476884"/>
    <w:rsid w:val="0049144D"/>
    <w:rsid w:val="004B578E"/>
    <w:rsid w:val="004C24BB"/>
    <w:rsid w:val="004C2F44"/>
    <w:rsid w:val="004C3303"/>
    <w:rsid w:val="004C7F4A"/>
    <w:rsid w:val="004D05A5"/>
    <w:rsid w:val="004D148A"/>
    <w:rsid w:val="005104A3"/>
    <w:rsid w:val="00512203"/>
    <w:rsid w:val="0054084D"/>
    <w:rsid w:val="00573821"/>
    <w:rsid w:val="005847D5"/>
    <w:rsid w:val="0059615F"/>
    <w:rsid w:val="005A4544"/>
    <w:rsid w:val="005B09EB"/>
    <w:rsid w:val="005C316D"/>
    <w:rsid w:val="006060DE"/>
    <w:rsid w:val="00613C74"/>
    <w:rsid w:val="00643283"/>
    <w:rsid w:val="00660480"/>
    <w:rsid w:val="006722FA"/>
    <w:rsid w:val="00694451"/>
    <w:rsid w:val="006978FA"/>
    <w:rsid w:val="006C2623"/>
    <w:rsid w:val="006D73E0"/>
    <w:rsid w:val="00714F32"/>
    <w:rsid w:val="00720F12"/>
    <w:rsid w:val="0072656B"/>
    <w:rsid w:val="00763286"/>
    <w:rsid w:val="0077387F"/>
    <w:rsid w:val="007749B4"/>
    <w:rsid w:val="00781558"/>
    <w:rsid w:val="00795EFA"/>
    <w:rsid w:val="007D4EE7"/>
    <w:rsid w:val="007E3D8B"/>
    <w:rsid w:val="007E3F0F"/>
    <w:rsid w:val="007F34A1"/>
    <w:rsid w:val="007F5733"/>
    <w:rsid w:val="008036EB"/>
    <w:rsid w:val="008105E4"/>
    <w:rsid w:val="00823D54"/>
    <w:rsid w:val="00836A81"/>
    <w:rsid w:val="00840EA7"/>
    <w:rsid w:val="008423FE"/>
    <w:rsid w:val="00864B9D"/>
    <w:rsid w:val="00884B0B"/>
    <w:rsid w:val="00884E03"/>
    <w:rsid w:val="008B3FE1"/>
    <w:rsid w:val="008C6190"/>
    <w:rsid w:val="008D5F0B"/>
    <w:rsid w:val="008D68BA"/>
    <w:rsid w:val="008F039C"/>
    <w:rsid w:val="008F0B69"/>
    <w:rsid w:val="008F1F57"/>
    <w:rsid w:val="00903625"/>
    <w:rsid w:val="00934708"/>
    <w:rsid w:val="009434E4"/>
    <w:rsid w:val="00965CC9"/>
    <w:rsid w:val="00966418"/>
    <w:rsid w:val="00991654"/>
    <w:rsid w:val="009960E8"/>
    <w:rsid w:val="0099611E"/>
    <w:rsid w:val="009A500C"/>
    <w:rsid w:val="009A65EF"/>
    <w:rsid w:val="009B1F34"/>
    <w:rsid w:val="009B73A8"/>
    <w:rsid w:val="009D1AD8"/>
    <w:rsid w:val="009E2721"/>
    <w:rsid w:val="009F7DE8"/>
    <w:rsid w:val="00A002FB"/>
    <w:rsid w:val="00A006CF"/>
    <w:rsid w:val="00A0405F"/>
    <w:rsid w:val="00A059B1"/>
    <w:rsid w:val="00A167AE"/>
    <w:rsid w:val="00A241F0"/>
    <w:rsid w:val="00A32431"/>
    <w:rsid w:val="00A32E0E"/>
    <w:rsid w:val="00A32F78"/>
    <w:rsid w:val="00A4433A"/>
    <w:rsid w:val="00A53754"/>
    <w:rsid w:val="00A73F13"/>
    <w:rsid w:val="00A82CAA"/>
    <w:rsid w:val="00AA51D7"/>
    <w:rsid w:val="00AC7FC2"/>
    <w:rsid w:val="00AE33D0"/>
    <w:rsid w:val="00B06E72"/>
    <w:rsid w:val="00B11690"/>
    <w:rsid w:val="00B24B95"/>
    <w:rsid w:val="00B34603"/>
    <w:rsid w:val="00B34FE0"/>
    <w:rsid w:val="00B35E3A"/>
    <w:rsid w:val="00B413A0"/>
    <w:rsid w:val="00B42B1F"/>
    <w:rsid w:val="00B46C4D"/>
    <w:rsid w:val="00B75CD4"/>
    <w:rsid w:val="00B8733B"/>
    <w:rsid w:val="00B87D10"/>
    <w:rsid w:val="00B905E3"/>
    <w:rsid w:val="00B978FD"/>
    <w:rsid w:val="00BA27C7"/>
    <w:rsid w:val="00BA639E"/>
    <w:rsid w:val="00BD46F8"/>
    <w:rsid w:val="00BE051E"/>
    <w:rsid w:val="00BE3454"/>
    <w:rsid w:val="00BE3CED"/>
    <w:rsid w:val="00BF2FB7"/>
    <w:rsid w:val="00BF7D67"/>
    <w:rsid w:val="00C03E94"/>
    <w:rsid w:val="00C07036"/>
    <w:rsid w:val="00C14866"/>
    <w:rsid w:val="00C4063F"/>
    <w:rsid w:val="00C4227C"/>
    <w:rsid w:val="00C522DF"/>
    <w:rsid w:val="00C6393E"/>
    <w:rsid w:val="00C767B5"/>
    <w:rsid w:val="00CA30A9"/>
    <w:rsid w:val="00CA3D36"/>
    <w:rsid w:val="00CD08CD"/>
    <w:rsid w:val="00CE4AD6"/>
    <w:rsid w:val="00D27FCC"/>
    <w:rsid w:val="00D31879"/>
    <w:rsid w:val="00D43A8F"/>
    <w:rsid w:val="00D46F74"/>
    <w:rsid w:val="00D53A75"/>
    <w:rsid w:val="00D660F4"/>
    <w:rsid w:val="00D71E22"/>
    <w:rsid w:val="00D92C81"/>
    <w:rsid w:val="00D94033"/>
    <w:rsid w:val="00DB7E50"/>
    <w:rsid w:val="00DD32CD"/>
    <w:rsid w:val="00DF18AC"/>
    <w:rsid w:val="00E0274F"/>
    <w:rsid w:val="00E04CD6"/>
    <w:rsid w:val="00E732BF"/>
    <w:rsid w:val="00E855FD"/>
    <w:rsid w:val="00EA14C4"/>
    <w:rsid w:val="00EC0499"/>
    <w:rsid w:val="00ED398E"/>
    <w:rsid w:val="00EE12E2"/>
    <w:rsid w:val="00EF0C4F"/>
    <w:rsid w:val="00F12928"/>
    <w:rsid w:val="00F63CE9"/>
    <w:rsid w:val="00F843DC"/>
    <w:rsid w:val="00FB6364"/>
    <w:rsid w:val="00FD03D5"/>
    <w:rsid w:val="00FE0F08"/>
    <w:rsid w:val="00FE532C"/>
    <w:rsid w:val="00FF1E06"/>
    <w:rsid w:val="00FF6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3648B"/>
    <w:pPr>
      <w:spacing w:after="0" w:line="240" w:lineRule="auto"/>
    </w:pPr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33648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locked/>
    <w:rsid w:val="0033648B"/>
    <w:rPr>
      <w:rFonts w:cs="Times New Roman"/>
      <w:sz w:val="28"/>
      <w:szCs w:val="28"/>
    </w:rPr>
  </w:style>
  <w:style w:type="paragraph" w:styleId="a6">
    <w:name w:val="footer"/>
    <w:basedOn w:val="a0"/>
    <w:link w:val="a7"/>
    <w:uiPriority w:val="99"/>
    <w:rsid w:val="0033648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semiHidden/>
    <w:locked/>
    <w:rsid w:val="0033648B"/>
    <w:rPr>
      <w:rFonts w:cs="Times New Roman"/>
      <w:sz w:val="28"/>
      <w:szCs w:val="28"/>
    </w:rPr>
  </w:style>
  <w:style w:type="character" w:styleId="a8">
    <w:name w:val="page number"/>
    <w:basedOn w:val="a1"/>
    <w:uiPriority w:val="99"/>
    <w:rsid w:val="0033648B"/>
    <w:rPr>
      <w:rFonts w:cs="Times New Roman"/>
    </w:rPr>
  </w:style>
  <w:style w:type="paragraph" w:customStyle="1" w:styleId="20">
    <w:name w:val="Стиль2"/>
    <w:basedOn w:val="a6"/>
    <w:autoRedefine/>
    <w:uiPriority w:val="99"/>
    <w:rsid w:val="000E3E95"/>
    <w:rPr>
      <w:sz w:val="16"/>
      <w:szCs w:val="16"/>
    </w:rPr>
  </w:style>
  <w:style w:type="paragraph" w:styleId="a9">
    <w:name w:val="Body Text"/>
    <w:basedOn w:val="a0"/>
    <w:link w:val="aa"/>
    <w:uiPriority w:val="99"/>
    <w:rsid w:val="00A0405F"/>
    <w:pPr>
      <w:jc w:val="both"/>
    </w:pPr>
    <w:rPr>
      <w:sz w:val="24"/>
      <w:szCs w:val="24"/>
      <w:lang w:eastAsia="en-US"/>
    </w:rPr>
  </w:style>
  <w:style w:type="character" w:customStyle="1" w:styleId="aa">
    <w:name w:val="Основной текст Знак"/>
    <w:basedOn w:val="a1"/>
    <w:link w:val="a9"/>
    <w:uiPriority w:val="99"/>
    <w:semiHidden/>
    <w:locked/>
    <w:rsid w:val="0033648B"/>
    <w:rPr>
      <w:rFonts w:cs="Times New Roman"/>
      <w:sz w:val="28"/>
      <w:szCs w:val="28"/>
    </w:rPr>
  </w:style>
  <w:style w:type="paragraph" w:customStyle="1" w:styleId="ab">
    <w:name w:val="Примечание"/>
    <w:basedOn w:val="a9"/>
    <w:next w:val="a9"/>
    <w:uiPriority w:val="99"/>
    <w:rsid w:val="00A0405F"/>
    <w:pPr>
      <w:pageBreakBefore/>
      <w:jc w:val="left"/>
    </w:pPr>
    <w:rPr>
      <w:b/>
      <w:bCs/>
    </w:rPr>
  </w:style>
  <w:style w:type="paragraph" w:styleId="a">
    <w:name w:val="List Number"/>
    <w:basedOn w:val="a0"/>
    <w:uiPriority w:val="99"/>
    <w:rsid w:val="00A0405F"/>
    <w:pPr>
      <w:numPr>
        <w:numId w:val="43"/>
      </w:numPr>
      <w:tabs>
        <w:tab w:val="left" w:pos="397"/>
      </w:tabs>
      <w:spacing w:before="240" w:after="120"/>
      <w:jc w:val="both"/>
    </w:pPr>
    <w:rPr>
      <w:b/>
      <w:bCs/>
      <w:sz w:val="24"/>
      <w:szCs w:val="24"/>
    </w:rPr>
  </w:style>
  <w:style w:type="paragraph" w:styleId="2">
    <w:name w:val="List Number 2"/>
    <w:basedOn w:val="a0"/>
    <w:uiPriority w:val="99"/>
    <w:rsid w:val="00A0405F"/>
    <w:pPr>
      <w:numPr>
        <w:ilvl w:val="1"/>
        <w:numId w:val="43"/>
      </w:numPr>
      <w:spacing w:after="40"/>
      <w:jc w:val="both"/>
    </w:pPr>
    <w:rPr>
      <w:sz w:val="24"/>
      <w:szCs w:val="24"/>
    </w:rPr>
  </w:style>
  <w:style w:type="paragraph" w:styleId="ac">
    <w:name w:val="Balloon Text"/>
    <w:basedOn w:val="a0"/>
    <w:link w:val="ad"/>
    <w:uiPriority w:val="99"/>
    <w:semiHidden/>
    <w:rsid w:val="00CE4AD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locked/>
    <w:rsid w:val="003364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FDC96-6413-4B06-A4AC-CCF26C6343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72B2F3-3306-41C3-BF81-303B81DDD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 </vt:lpstr>
    </vt:vector>
  </TitlesOfParts>
  <Company>Министерство финансов Саратовской области</Company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FinAdmin</dc:creator>
  <cp:lastModifiedBy>ADMIN-BANK</cp:lastModifiedBy>
  <cp:revision>2</cp:revision>
  <cp:lastPrinted>2015-12-28T14:49:00Z</cp:lastPrinted>
  <dcterms:created xsi:type="dcterms:W3CDTF">2020-03-05T07:54:00Z</dcterms:created>
  <dcterms:modified xsi:type="dcterms:W3CDTF">2020-03-05T07:54:00Z</dcterms:modified>
</cp:coreProperties>
</file>