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46F" w:rsidRPr="00ED137E" w:rsidRDefault="000A146F" w:rsidP="000A146F">
      <w:pPr>
        <w:contextualSpacing/>
        <w:jc w:val="center"/>
      </w:pPr>
      <w:r w:rsidRPr="00B71B0B">
        <w:rPr>
          <w:noProof/>
        </w:rPr>
        <w:drawing>
          <wp:inline distT="0" distB="0" distL="0" distR="0" wp14:anchorId="0F5B57FA" wp14:editId="3E4AC5F9">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0A146F" w:rsidRPr="00DB5093" w:rsidRDefault="000A146F" w:rsidP="000A146F">
      <w:pPr>
        <w:pStyle w:val="a3"/>
        <w:spacing w:before="0" w:after="0"/>
        <w:jc w:val="center"/>
        <w:rPr>
          <w:sz w:val="170"/>
          <w:szCs w:val="170"/>
        </w:rPr>
      </w:pPr>
      <w:r w:rsidRPr="00DB5093">
        <w:rPr>
          <w:b/>
          <w:bCs/>
          <w:i/>
          <w:iCs/>
          <w:sz w:val="170"/>
          <w:szCs w:val="170"/>
          <w:u w:val="single"/>
        </w:rPr>
        <w:t>ВЕСТНИК</w:t>
      </w:r>
    </w:p>
    <w:p w:rsidR="000A146F" w:rsidRPr="00DB5093" w:rsidRDefault="000A146F" w:rsidP="000A146F">
      <w:pPr>
        <w:pStyle w:val="a3"/>
        <w:spacing w:before="0" w:after="0"/>
        <w:jc w:val="center"/>
        <w:rPr>
          <w:b/>
          <w:bCs/>
          <w:i/>
          <w:iCs/>
          <w:sz w:val="48"/>
          <w:szCs w:val="48"/>
        </w:rPr>
      </w:pPr>
      <w:r w:rsidRPr="00DB5093">
        <w:rPr>
          <w:b/>
          <w:bCs/>
          <w:i/>
          <w:iCs/>
          <w:sz w:val="48"/>
          <w:szCs w:val="48"/>
        </w:rPr>
        <w:t>Турковского муниципального района</w:t>
      </w:r>
    </w:p>
    <w:p w:rsidR="000A146F" w:rsidRPr="00CC123A" w:rsidRDefault="000A146F" w:rsidP="000A146F">
      <w:pPr>
        <w:pStyle w:val="a3"/>
        <w:spacing w:before="0" w:after="0"/>
        <w:rPr>
          <w:b/>
          <w:sz w:val="20"/>
          <w:szCs w:val="20"/>
        </w:rPr>
      </w:pPr>
      <w:r>
        <w:rPr>
          <w:b/>
          <w:sz w:val="20"/>
          <w:szCs w:val="20"/>
        </w:rPr>
        <w:t>№ 130</w:t>
      </w:r>
      <w:r w:rsidRPr="00CC123A">
        <w:rPr>
          <w:b/>
          <w:sz w:val="20"/>
          <w:szCs w:val="20"/>
        </w:rPr>
        <w:t xml:space="preserve">                                                                       </w:t>
      </w:r>
      <w:r>
        <w:rPr>
          <w:b/>
          <w:sz w:val="20"/>
          <w:szCs w:val="20"/>
        </w:rPr>
        <w:tab/>
      </w:r>
      <w:r>
        <w:rPr>
          <w:b/>
          <w:sz w:val="20"/>
          <w:szCs w:val="20"/>
        </w:rPr>
        <w:tab/>
      </w:r>
      <w:r>
        <w:rPr>
          <w:b/>
          <w:sz w:val="20"/>
          <w:szCs w:val="20"/>
        </w:rPr>
        <w:tab/>
      </w:r>
      <w:r w:rsidRPr="00CC123A">
        <w:rPr>
          <w:b/>
          <w:sz w:val="20"/>
          <w:szCs w:val="20"/>
        </w:rPr>
        <w:t xml:space="preserve"> </w:t>
      </w:r>
      <w:r w:rsidRPr="00CC123A">
        <w:rPr>
          <w:b/>
          <w:bCs/>
          <w:sz w:val="20"/>
          <w:szCs w:val="20"/>
        </w:rPr>
        <w:t>от</w:t>
      </w:r>
      <w:r>
        <w:rPr>
          <w:b/>
          <w:bCs/>
          <w:sz w:val="20"/>
          <w:szCs w:val="20"/>
        </w:rPr>
        <w:t xml:space="preserve"> </w:t>
      </w:r>
      <w:r>
        <w:rPr>
          <w:b/>
          <w:bCs/>
          <w:sz w:val="20"/>
          <w:szCs w:val="20"/>
        </w:rPr>
        <w:t>19</w:t>
      </w:r>
      <w:r>
        <w:rPr>
          <w:b/>
          <w:bCs/>
          <w:sz w:val="20"/>
          <w:szCs w:val="20"/>
        </w:rPr>
        <w:t xml:space="preserve">  </w:t>
      </w:r>
      <w:r>
        <w:rPr>
          <w:b/>
          <w:bCs/>
          <w:sz w:val="20"/>
          <w:szCs w:val="20"/>
        </w:rPr>
        <w:t xml:space="preserve">февраля </w:t>
      </w:r>
      <w:r>
        <w:rPr>
          <w:b/>
          <w:bCs/>
          <w:sz w:val="20"/>
          <w:szCs w:val="20"/>
        </w:rPr>
        <w:t xml:space="preserve"> 2018</w:t>
      </w:r>
      <w:r w:rsidRPr="00CC123A">
        <w:rPr>
          <w:b/>
          <w:bCs/>
          <w:sz w:val="20"/>
          <w:szCs w:val="20"/>
        </w:rPr>
        <w:t xml:space="preserve"> года                        </w:t>
      </w:r>
    </w:p>
    <w:p w:rsidR="000A146F" w:rsidRDefault="000A146F" w:rsidP="000A146F">
      <w:pPr>
        <w:pStyle w:val="a3"/>
        <w:rPr>
          <w:b/>
          <w:bCs/>
          <w:sz w:val="20"/>
          <w:szCs w:val="20"/>
        </w:rPr>
      </w:pPr>
      <w:r w:rsidRPr="00CC123A">
        <w:rPr>
          <w:b/>
          <w:bCs/>
          <w:sz w:val="20"/>
          <w:szCs w:val="20"/>
        </w:rPr>
        <w:t xml:space="preserve">Учредитель: Собрание депутатов Турковского муниципального района </w:t>
      </w:r>
    </w:p>
    <w:p w:rsidR="000A146F" w:rsidRDefault="000A146F" w:rsidP="000A146F">
      <w:pPr>
        <w:spacing w:before="100" w:beforeAutospacing="1"/>
        <w:jc w:val="center"/>
        <w:rPr>
          <w:b/>
          <w:noProof/>
          <w:sz w:val="20"/>
          <w:szCs w:val="20"/>
        </w:rPr>
      </w:pPr>
      <w:r w:rsidRPr="00325F91">
        <w:rPr>
          <w:b/>
          <w:noProof/>
          <w:sz w:val="20"/>
          <w:szCs w:val="20"/>
        </w:rPr>
        <w:t>СОДЕРЖАНИЕ</w:t>
      </w:r>
    </w:p>
    <w:p w:rsidR="000A146F" w:rsidRDefault="000A146F" w:rsidP="000A146F">
      <w:pPr>
        <w:spacing w:before="100" w:beforeAutospacing="1"/>
        <w:jc w:val="center"/>
        <w:rPr>
          <w:b/>
          <w:noProof/>
          <w:sz w:val="20"/>
          <w:szCs w:val="20"/>
        </w:rPr>
      </w:pPr>
    </w:p>
    <w:p w:rsidR="000A146F" w:rsidRDefault="000A146F" w:rsidP="000A146F">
      <w:pPr>
        <w:pStyle w:val="a6"/>
        <w:ind w:firstLine="708"/>
        <w:jc w:val="both"/>
      </w:pPr>
      <w:r w:rsidRPr="00070B09">
        <w:t xml:space="preserve">Постановление администрации муниципального района от </w:t>
      </w:r>
      <w:r>
        <w:t xml:space="preserve">01 февраля </w:t>
      </w:r>
      <w:r w:rsidRPr="00070B09">
        <w:t xml:space="preserve">2018 года № </w:t>
      </w:r>
      <w:r>
        <w:t>60</w:t>
      </w:r>
      <w:r w:rsidRPr="00070B09">
        <w:t xml:space="preserve"> «</w:t>
      </w:r>
      <w:r w:rsidRPr="00CB5F4E">
        <w:t xml:space="preserve">Об утверждении </w:t>
      </w:r>
      <w:proofErr w:type="gramStart"/>
      <w:r w:rsidRPr="00CB5F4E">
        <w:t xml:space="preserve">Порядка общественного обсуждения проектов </w:t>
      </w:r>
      <w:r>
        <w:t>до</w:t>
      </w:r>
      <w:r w:rsidRPr="00CB5F4E">
        <w:t>кументов стратегического планирования</w:t>
      </w:r>
      <w:proofErr w:type="gramEnd"/>
      <w:r w:rsidRPr="00CB5F4E">
        <w:t xml:space="preserve"> </w:t>
      </w:r>
      <w:r>
        <w:t>Турковского муниципального района</w:t>
      </w:r>
      <w:r w:rsidRPr="00070B09">
        <w:t>»</w:t>
      </w:r>
    </w:p>
    <w:p w:rsidR="000848CC" w:rsidRDefault="000848CC"/>
    <w:p w:rsidR="000A146F" w:rsidRPr="000A146F" w:rsidRDefault="000A146F" w:rsidP="000A146F">
      <w:pPr>
        <w:pStyle w:val="a6"/>
        <w:ind w:firstLine="708"/>
        <w:jc w:val="both"/>
        <w:rPr>
          <w:color w:val="000000"/>
        </w:rPr>
      </w:pPr>
      <w:r w:rsidRPr="000A146F">
        <w:t xml:space="preserve">Постановление администрации муниципального района от </w:t>
      </w:r>
      <w:r w:rsidRPr="000A146F">
        <w:t>15</w:t>
      </w:r>
      <w:r w:rsidRPr="000A146F">
        <w:t xml:space="preserve"> февраля 2018 года № </w:t>
      </w:r>
      <w:r w:rsidRPr="000A146F">
        <w:t>88</w:t>
      </w:r>
      <w:r w:rsidRPr="000A146F">
        <w:t xml:space="preserve"> «</w:t>
      </w:r>
      <w:r w:rsidRPr="000A146F">
        <w:rPr>
          <w:color w:val="000000"/>
        </w:rPr>
        <w:t xml:space="preserve">О внесении изменений в административный регламент </w:t>
      </w:r>
      <w:r w:rsidRPr="000A146F">
        <w:rPr>
          <w:color w:val="000000"/>
        </w:rPr>
        <w:t xml:space="preserve"> </w:t>
      </w:r>
      <w:r w:rsidRPr="000A146F">
        <w:rPr>
          <w:color w:val="000000"/>
        </w:rPr>
        <w:t xml:space="preserve">по предоставлению муниципальной услуги </w:t>
      </w:r>
      <w:r w:rsidRPr="000A146F">
        <w:rPr>
          <w:color w:val="000000"/>
        </w:rPr>
        <w:t xml:space="preserve"> </w:t>
      </w:r>
      <w:r w:rsidRPr="000A146F">
        <w:rPr>
          <w:color w:val="000000"/>
        </w:rPr>
        <w:t>«Выдача разрешения</w:t>
      </w:r>
      <w:r w:rsidRPr="000A146F">
        <w:rPr>
          <w:color w:val="000000"/>
        </w:rPr>
        <w:t xml:space="preserve"> на ввод объекта в эксплуатацию</w:t>
      </w:r>
      <w:r w:rsidRPr="000A146F">
        <w:t>»</w:t>
      </w:r>
    </w:p>
    <w:p w:rsidR="000A146F" w:rsidRDefault="000A146F"/>
    <w:p w:rsidR="000A146F" w:rsidRDefault="000A146F" w:rsidP="000A146F">
      <w:pPr>
        <w:pStyle w:val="a6"/>
      </w:pPr>
    </w:p>
    <w:p w:rsidR="000A146F" w:rsidRPr="000A146F" w:rsidRDefault="000A146F" w:rsidP="000A146F">
      <w:pPr>
        <w:pStyle w:val="a6"/>
        <w:ind w:firstLine="709"/>
        <w:jc w:val="both"/>
      </w:pPr>
      <w:r w:rsidRPr="000A146F">
        <w:t xml:space="preserve">Постановление администрации муниципального района от 15 февраля 2018 года № </w:t>
      </w:r>
      <w:r w:rsidRPr="000A146F">
        <w:t>89</w:t>
      </w:r>
      <w:r w:rsidRPr="000A146F">
        <w:t xml:space="preserve"> «О внесении изменений и дополнений в административный</w:t>
      </w:r>
      <w:r w:rsidRPr="000A146F">
        <w:t xml:space="preserve"> </w:t>
      </w:r>
      <w:r w:rsidRPr="000A146F">
        <w:t>регламент по предоставлению муниципальной услуги «</w:t>
      </w:r>
      <w:r w:rsidRPr="000A146F">
        <w:rPr>
          <w:bCs/>
        </w:rPr>
        <w:t>Выдача разрешения на строительство</w:t>
      </w:r>
      <w:r w:rsidRPr="000A146F">
        <w:t>»</w:t>
      </w:r>
    </w:p>
    <w:p w:rsidR="000A146F" w:rsidRPr="000A146F" w:rsidRDefault="000A146F" w:rsidP="000A146F">
      <w:pPr>
        <w:pStyle w:val="a6"/>
        <w:jc w:val="both"/>
        <w:rPr>
          <w:color w:val="000000"/>
        </w:rPr>
      </w:pPr>
    </w:p>
    <w:p w:rsidR="000A146F" w:rsidRPr="000A146F" w:rsidRDefault="000A146F" w:rsidP="000A146F">
      <w:pPr>
        <w:ind w:firstLine="708"/>
        <w:jc w:val="both"/>
      </w:pPr>
      <w:r w:rsidRPr="000A146F">
        <w:t xml:space="preserve">Постановление администрации муниципального района от </w:t>
      </w:r>
      <w:r w:rsidRPr="000A146F">
        <w:t>16</w:t>
      </w:r>
      <w:r w:rsidRPr="000A146F">
        <w:t xml:space="preserve"> февраля 2018 года № </w:t>
      </w:r>
      <w:r w:rsidRPr="000A146F">
        <w:t>93 «</w:t>
      </w:r>
      <w:r w:rsidRPr="000A146F">
        <w:t xml:space="preserve">О проведении открытого конкурса по разработке бренда Турковского муниципального </w:t>
      </w:r>
      <w:r w:rsidRPr="000A146F">
        <w:t>района»</w:t>
      </w:r>
    </w:p>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Default="000A146F"/>
    <w:p w:rsidR="000A146F" w:rsidRPr="000A146F" w:rsidRDefault="000A146F" w:rsidP="000A146F">
      <w:pPr>
        <w:jc w:val="center"/>
        <w:rPr>
          <w:rFonts w:eastAsiaTheme="minorEastAsia"/>
          <w:i/>
          <w:sz w:val="22"/>
          <w:szCs w:val="22"/>
          <w:lang w:val="en-US"/>
        </w:rPr>
      </w:pPr>
      <w:r w:rsidRPr="000A146F">
        <w:rPr>
          <w:rFonts w:eastAsiaTheme="minorEastAsia"/>
          <w:noProof/>
          <w:sz w:val="22"/>
          <w:szCs w:val="22"/>
        </w:rPr>
        <w:drawing>
          <wp:inline distT="0" distB="0" distL="0" distR="0" wp14:anchorId="727FE63A" wp14:editId="2FB04352">
            <wp:extent cx="765810" cy="914400"/>
            <wp:effectExtent l="19050" t="0" r="0" b="0"/>
            <wp:docPr id="1"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8" cstate="print"/>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0A146F" w:rsidRPr="000A146F" w:rsidRDefault="000A146F" w:rsidP="000A146F">
      <w:pPr>
        <w:jc w:val="center"/>
        <w:rPr>
          <w:rFonts w:eastAsiaTheme="minorEastAsia"/>
          <w:b/>
          <w:sz w:val="22"/>
          <w:szCs w:val="22"/>
        </w:rPr>
      </w:pPr>
      <w:r w:rsidRPr="000A146F">
        <w:rPr>
          <w:rFonts w:eastAsiaTheme="minorEastAsia"/>
          <w:b/>
          <w:sz w:val="22"/>
          <w:szCs w:val="22"/>
        </w:rPr>
        <w:t>АДМИНИСТРАЦИЯ</w:t>
      </w:r>
    </w:p>
    <w:p w:rsidR="000A146F" w:rsidRPr="000A146F" w:rsidRDefault="000A146F" w:rsidP="000A146F">
      <w:pPr>
        <w:jc w:val="center"/>
        <w:rPr>
          <w:rFonts w:eastAsiaTheme="minorEastAsia"/>
          <w:b/>
          <w:sz w:val="22"/>
          <w:szCs w:val="22"/>
        </w:rPr>
      </w:pPr>
      <w:r w:rsidRPr="000A146F">
        <w:rPr>
          <w:rFonts w:eastAsiaTheme="minorEastAsia"/>
          <w:b/>
          <w:sz w:val="22"/>
          <w:szCs w:val="22"/>
        </w:rPr>
        <w:t>ТУРКОВСКОГО МУНИЦИПАЛЬНОГО РАЙОНА</w:t>
      </w:r>
    </w:p>
    <w:p w:rsidR="000A146F" w:rsidRPr="000A146F" w:rsidRDefault="000A146F" w:rsidP="000A146F">
      <w:pPr>
        <w:jc w:val="center"/>
        <w:rPr>
          <w:rFonts w:eastAsiaTheme="minorEastAsia"/>
          <w:b/>
          <w:sz w:val="22"/>
          <w:szCs w:val="22"/>
        </w:rPr>
      </w:pPr>
      <w:r w:rsidRPr="000A146F">
        <w:rPr>
          <w:rFonts w:eastAsiaTheme="minorEastAsia"/>
          <w:b/>
          <w:sz w:val="22"/>
          <w:szCs w:val="22"/>
          <w:lang w:val="en-US"/>
        </w:rPr>
        <w:t>C</w:t>
      </w:r>
      <w:r w:rsidRPr="000A146F">
        <w:rPr>
          <w:rFonts w:eastAsiaTheme="minorEastAsia"/>
          <w:b/>
          <w:sz w:val="22"/>
          <w:szCs w:val="22"/>
        </w:rPr>
        <w:t>АРАТОВСКОЙ ОБЛАСТИ</w:t>
      </w:r>
    </w:p>
    <w:p w:rsidR="000A146F" w:rsidRPr="000A146F" w:rsidRDefault="000A146F" w:rsidP="000A146F">
      <w:pPr>
        <w:spacing w:before="240" w:after="60"/>
        <w:jc w:val="center"/>
        <w:outlineLvl w:val="0"/>
        <w:rPr>
          <w:rFonts w:eastAsia="Times New Roman"/>
          <w:b/>
          <w:bCs/>
          <w:kern w:val="28"/>
          <w:sz w:val="22"/>
          <w:szCs w:val="22"/>
        </w:rPr>
      </w:pPr>
      <w:r w:rsidRPr="000A146F">
        <w:rPr>
          <w:rFonts w:eastAsia="Times New Roman"/>
          <w:b/>
          <w:bCs/>
          <w:kern w:val="28"/>
          <w:sz w:val="22"/>
          <w:szCs w:val="22"/>
        </w:rPr>
        <w:t>ПОСТАНОВЛЕНИЕ</w:t>
      </w:r>
    </w:p>
    <w:p w:rsidR="000A146F" w:rsidRPr="000A146F" w:rsidRDefault="000A146F" w:rsidP="000A146F">
      <w:pPr>
        <w:jc w:val="center"/>
        <w:rPr>
          <w:rFonts w:eastAsiaTheme="minorEastAsia"/>
          <w:b/>
          <w:sz w:val="22"/>
          <w:szCs w:val="22"/>
        </w:rPr>
      </w:pPr>
    </w:p>
    <w:p w:rsidR="000A146F" w:rsidRPr="000A146F" w:rsidRDefault="000A146F" w:rsidP="000A146F">
      <w:pPr>
        <w:rPr>
          <w:rFonts w:eastAsiaTheme="minorEastAsia"/>
          <w:sz w:val="22"/>
          <w:szCs w:val="22"/>
        </w:rPr>
      </w:pPr>
      <w:r w:rsidRPr="000A146F">
        <w:rPr>
          <w:rFonts w:eastAsiaTheme="minorEastAsia"/>
          <w:sz w:val="22"/>
          <w:szCs w:val="22"/>
        </w:rPr>
        <w:t>От 01.02.2018 г.</w:t>
      </w:r>
      <w:r w:rsidRPr="000A146F">
        <w:rPr>
          <w:rFonts w:eastAsiaTheme="minorEastAsia"/>
          <w:sz w:val="22"/>
          <w:szCs w:val="22"/>
        </w:rPr>
        <w:tab/>
        <w:t>№ 60</w:t>
      </w:r>
    </w:p>
    <w:p w:rsidR="000A146F" w:rsidRPr="000A146F" w:rsidRDefault="000A146F" w:rsidP="000A146F">
      <w:pPr>
        <w:ind w:right="3685"/>
        <w:rPr>
          <w:rFonts w:eastAsiaTheme="minorEastAsia"/>
          <w:b/>
          <w:bCs/>
          <w:sz w:val="22"/>
          <w:szCs w:val="22"/>
        </w:rPr>
      </w:pPr>
      <w:r w:rsidRPr="000A146F">
        <w:rPr>
          <w:rFonts w:eastAsiaTheme="minorEastAsia"/>
          <w:b/>
          <w:bCs/>
          <w:sz w:val="22"/>
          <w:szCs w:val="22"/>
        </w:rPr>
        <w:t xml:space="preserve">Об утверждении </w:t>
      </w:r>
      <w:proofErr w:type="gramStart"/>
      <w:r w:rsidRPr="000A146F">
        <w:rPr>
          <w:rFonts w:eastAsiaTheme="minorEastAsia"/>
          <w:b/>
          <w:bCs/>
          <w:sz w:val="22"/>
          <w:szCs w:val="22"/>
        </w:rPr>
        <w:t>Порядка общественного обсуждения проектов документов стратегического планирования</w:t>
      </w:r>
      <w:proofErr w:type="gramEnd"/>
      <w:r w:rsidRPr="000A146F">
        <w:rPr>
          <w:rFonts w:eastAsiaTheme="minorEastAsia"/>
          <w:b/>
          <w:bCs/>
          <w:sz w:val="22"/>
          <w:szCs w:val="22"/>
        </w:rPr>
        <w:t xml:space="preserve"> Турковского муниципального района</w:t>
      </w:r>
    </w:p>
    <w:p w:rsidR="000A146F" w:rsidRPr="000A146F" w:rsidRDefault="000A146F" w:rsidP="000A146F">
      <w:pPr>
        <w:rPr>
          <w:rFonts w:eastAsiaTheme="minorEastAsia"/>
          <w:b/>
          <w:sz w:val="22"/>
          <w:szCs w:val="22"/>
        </w:rPr>
      </w:pPr>
    </w:p>
    <w:p w:rsidR="000A146F" w:rsidRPr="000A146F" w:rsidRDefault="000A146F" w:rsidP="000A146F">
      <w:pPr>
        <w:ind w:firstLine="708"/>
        <w:jc w:val="both"/>
        <w:rPr>
          <w:rFonts w:eastAsiaTheme="minorEastAsia"/>
          <w:sz w:val="22"/>
          <w:szCs w:val="22"/>
        </w:rPr>
      </w:pPr>
      <w:r w:rsidRPr="000A146F">
        <w:rPr>
          <w:rFonts w:eastAsiaTheme="minorEastAsia"/>
          <w:sz w:val="22"/>
          <w:szCs w:val="22"/>
        </w:rPr>
        <w:t>В соответствии с Федеральным законом от 28 июня 2014 года №172-ФЗ «О стратегическом планировании в Российской Федерации», Уставом Турковского муниципального района администрация Турковского муниципального района ПОСТАНОВЛЯЕТ:</w:t>
      </w:r>
    </w:p>
    <w:p w:rsidR="000A146F" w:rsidRPr="000A146F" w:rsidRDefault="000A146F" w:rsidP="000A146F">
      <w:pPr>
        <w:ind w:firstLine="708"/>
        <w:jc w:val="both"/>
        <w:rPr>
          <w:rFonts w:eastAsiaTheme="minorEastAsia"/>
          <w:sz w:val="22"/>
          <w:szCs w:val="22"/>
        </w:rPr>
      </w:pPr>
      <w:r w:rsidRPr="000A146F">
        <w:rPr>
          <w:rFonts w:eastAsiaTheme="minorEastAsia"/>
          <w:sz w:val="22"/>
          <w:szCs w:val="22"/>
        </w:rPr>
        <w:t>1. Утвердить Порядок общественного обсуждения проектов документов стратегического планирования Турковского муниципального района согласно приложению.</w:t>
      </w:r>
    </w:p>
    <w:p w:rsidR="000A146F" w:rsidRPr="000A146F" w:rsidRDefault="000A146F" w:rsidP="000A146F">
      <w:pPr>
        <w:ind w:firstLine="708"/>
        <w:jc w:val="both"/>
        <w:rPr>
          <w:rFonts w:eastAsiaTheme="minorEastAsia"/>
          <w:sz w:val="22"/>
          <w:szCs w:val="22"/>
        </w:rPr>
      </w:pPr>
      <w:r w:rsidRPr="000A146F">
        <w:rPr>
          <w:rFonts w:eastAsiaTheme="minorEastAsia"/>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0A146F" w:rsidRPr="000A146F" w:rsidRDefault="000A146F" w:rsidP="000A146F">
      <w:pPr>
        <w:ind w:firstLine="708"/>
        <w:jc w:val="both"/>
        <w:rPr>
          <w:rFonts w:eastAsiaTheme="minorEastAsia"/>
          <w:sz w:val="22"/>
          <w:szCs w:val="22"/>
        </w:rPr>
      </w:pPr>
      <w:r w:rsidRPr="000A146F">
        <w:rPr>
          <w:rFonts w:eastAsiaTheme="minorEastAsia"/>
          <w:sz w:val="22"/>
          <w:szCs w:val="22"/>
        </w:rPr>
        <w:t xml:space="preserve">3. </w:t>
      </w:r>
      <w:proofErr w:type="gramStart"/>
      <w:r w:rsidRPr="000A146F">
        <w:rPr>
          <w:rFonts w:eastAsiaTheme="minorEastAsia"/>
          <w:sz w:val="22"/>
          <w:szCs w:val="22"/>
        </w:rPr>
        <w:t>Контроль за</w:t>
      </w:r>
      <w:proofErr w:type="gramEnd"/>
      <w:r w:rsidRPr="000A146F">
        <w:rPr>
          <w:rFonts w:eastAsiaTheme="minorEastAsia"/>
          <w:sz w:val="22"/>
          <w:szCs w:val="22"/>
        </w:rPr>
        <w:t xml:space="preserve"> исполнением настоящего постановления оставляю за собой.</w:t>
      </w:r>
    </w:p>
    <w:p w:rsidR="000A146F" w:rsidRPr="000A146F" w:rsidRDefault="000A146F" w:rsidP="000A146F">
      <w:pPr>
        <w:ind w:firstLine="708"/>
        <w:jc w:val="both"/>
        <w:rPr>
          <w:rFonts w:eastAsiaTheme="minorEastAsia"/>
          <w:b/>
          <w:sz w:val="22"/>
          <w:szCs w:val="22"/>
        </w:rPr>
      </w:pPr>
      <w:r w:rsidRPr="000A146F">
        <w:rPr>
          <w:rFonts w:eastAsiaTheme="minorEastAsia"/>
          <w:sz w:val="22"/>
          <w:szCs w:val="22"/>
        </w:rPr>
        <w:t>4. Настоящее постановление вступает в силу со дня его подписания.</w:t>
      </w:r>
    </w:p>
    <w:p w:rsidR="000A146F" w:rsidRPr="000A146F" w:rsidRDefault="000A146F" w:rsidP="000A146F">
      <w:pPr>
        <w:rPr>
          <w:rFonts w:eastAsiaTheme="minorEastAsia"/>
          <w:b/>
          <w:sz w:val="22"/>
          <w:szCs w:val="22"/>
        </w:rPr>
      </w:pPr>
    </w:p>
    <w:p w:rsidR="000A146F" w:rsidRPr="000A146F" w:rsidRDefault="000A146F" w:rsidP="000A146F">
      <w:pPr>
        <w:rPr>
          <w:rFonts w:eastAsiaTheme="minorEastAsia"/>
          <w:b/>
          <w:sz w:val="22"/>
          <w:szCs w:val="22"/>
        </w:rPr>
      </w:pPr>
    </w:p>
    <w:p w:rsidR="000A146F" w:rsidRPr="000A146F" w:rsidRDefault="000A146F" w:rsidP="000A146F">
      <w:pPr>
        <w:rPr>
          <w:rFonts w:eastAsiaTheme="minorEastAsia"/>
          <w:b/>
          <w:sz w:val="22"/>
          <w:szCs w:val="22"/>
        </w:rPr>
      </w:pPr>
    </w:p>
    <w:p w:rsidR="000A146F" w:rsidRPr="000A146F" w:rsidRDefault="000A146F" w:rsidP="000A146F">
      <w:pPr>
        <w:rPr>
          <w:rFonts w:eastAsiaTheme="minorEastAsia"/>
          <w:b/>
          <w:sz w:val="22"/>
          <w:szCs w:val="22"/>
        </w:rPr>
      </w:pPr>
      <w:r w:rsidRPr="000A146F">
        <w:rPr>
          <w:rFonts w:eastAsiaTheme="minorEastAsia"/>
          <w:b/>
          <w:sz w:val="22"/>
          <w:szCs w:val="22"/>
        </w:rPr>
        <w:t xml:space="preserve">Глава Турковского </w:t>
      </w:r>
    </w:p>
    <w:p w:rsidR="000A146F" w:rsidRPr="000A146F" w:rsidRDefault="000A146F" w:rsidP="000A146F">
      <w:pPr>
        <w:rPr>
          <w:rFonts w:eastAsiaTheme="minorEastAsia"/>
          <w:b/>
          <w:sz w:val="22"/>
          <w:szCs w:val="22"/>
        </w:rPr>
        <w:sectPr w:rsidR="000A146F" w:rsidRPr="000A146F" w:rsidSect="008A56A0">
          <w:footerReference w:type="default" r:id="rId9"/>
          <w:pgSz w:w="11906" w:h="16838"/>
          <w:pgMar w:top="426" w:right="850" w:bottom="142" w:left="1701" w:header="708" w:footer="708" w:gutter="0"/>
          <w:cols w:space="708"/>
          <w:titlePg/>
          <w:docGrid w:linePitch="360"/>
        </w:sectPr>
      </w:pPr>
      <w:r w:rsidRPr="000A146F">
        <w:rPr>
          <w:rFonts w:eastAsiaTheme="minorEastAsia"/>
          <w:b/>
          <w:sz w:val="22"/>
          <w:szCs w:val="22"/>
        </w:rPr>
        <w:t>муниципального района</w:t>
      </w:r>
      <w:r w:rsidRPr="000A146F">
        <w:rPr>
          <w:rFonts w:eastAsiaTheme="minorEastAsia"/>
          <w:b/>
          <w:sz w:val="22"/>
          <w:szCs w:val="22"/>
        </w:rPr>
        <w:tab/>
      </w:r>
      <w:r w:rsidRPr="000A146F">
        <w:rPr>
          <w:rFonts w:eastAsiaTheme="minorEastAsia"/>
          <w:b/>
          <w:sz w:val="22"/>
          <w:szCs w:val="22"/>
        </w:rPr>
        <w:tab/>
      </w:r>
      <w:r w:rsidRPr="000A146F">
        <w:rPr>
          <w:rFonts w:eastAsiaTheme="minorEastAsia"/>
          <w:b/>
          <w:sz w:val="22"/>
          <w:szCs w:val="22"/>
        </w:rPr>
        <w:tab/>
      </w:r>
      <w:r w:rsidRPr="000A146F">
        <w:rPr>
          <w:rFonts w:eastAsiaTheme="minorEastAsia"/>
          <w:b/>
          <w:sz w:val="22"/>
          <w:szCs w:val="22"/>
        </w:rPr>
        <w:tab/>
      </w:r>
      <w:r w:rsidRPr="000A146F">
        <w:rPr>
          <w:rFonts w:eastAsiaTheme="minorEastAsia"/>
          <w:b/>
          <w:sz w:val="22"/>
          <w:szCs w:val="22"/>
        </w:rPr>
        <w:tab/>
      </w:r>
      <w:r w:rsidRPr="000A146F">
        <w:rPr>
          <w:rFonts w:eastAsiaTheme="minorEastAsia"/>
          <w:b/>
          <w:sz w:val="22"/>
          <w:szCs w:val="22"/>
        </w:rPr>
        <w:tab/>
      </w:r>
      <w:bookmarkStart w:id="0" w:name="_GoBack"/>
      <w:bookmarkEnd w:id="0"/>
      <w:r w:rsidRPr="000A146F">
        <w:rPr>
          <w:rFonts w:eastAsiaTheme="minorEastAsia"/>
          <w:b/>
          <w:sz w:val="22"/>
          <w:szCs w:val="22"/>
        </w:rPr>
        <w:t>А.В. Никитин</w:t>
      </w:r>
    </w:p>
    <w:p w:rsidR="000A146F" w:rsidRPr="000A146F" w:rsidRDefault="000A146F" w:rsidP="000A146F">
      <w:pPr>
        <w:ind w:left="3969"/>
        <w:rPr>
          <w:rFonts w:eastAsiaTheme="minorEastAsia"/>
          <w:sz w:val="22"/>
          <w:szCs w:val="22"/>
        </w:rPr>
      </w:pPr>
      <w:r w:rsidRPr="000A146F">
        <w:rPr>
          <w:rFonts w:eastAsiaTheme="minorEastAsia"/>
          <w:sz w:val="22"/>
          <w:szCs w:val="22"/>
        </w:rPr>
        <w:lastRenderedPageBreak/>
        <w:t xml:space="preserve">Приложение к постановлению </w:t>
      </w:r>
    </w:p>
    <w:p w:rsidR="000A146F" w:rsidRPr="000A146F" w:rsidRDefault="000A146F" w:rsidP="000A146F">
      <w:pPr>
        <w:ind w:left="3969"/>
        <w:rPr>
          <w:rFonts w:eastAsiaTheme="minorEastAsia"/>
          <w:sz w:val="22"/>
          <w:szCs w:val="22"/>
        </w:rPr>
      </w:pPr>
      <w:r w:rsidRPr="000A146F">
        <w:rPr>
          <w:rFonts w:eastAsiaTheme="minorEastAsia"/>
          <w:sz w:val="22"/>
          <w:szCs w:val="22"/>
        </w:rPr>
        <w:t xml:space="preserve">администрации </w:t>
      </w:r>
      <w:proofErr w:type="gramStart"/>
      <w:r w:rsidRPr="000A146F">
        <w:rPr>
          <w:rFonts w:eastAsiaTheme="minorEastAsia"/>
          <w:sz w:val="22"/>
          <w:szCs w:val="22"/>
        </w:rPr>
        <w:t>муниципального</w:t>
      </w:r>
      <w:proofErr w:type="gramEnd"/>
      <w:r w:rsidRPr="000A146F">
        <w:rPr>
          <w:rFonts w:eastAsiaTheme="minorEastAsia"/>
          <w:sz w:val="22"/>
          <w:szCs w:val="22"/>
        </w:rPr>
        <w:t xml:space="preserve"> </w:t>
      </w:r>
    </w:p>
    <w:p w:rsidR="000A146F" w:rsidRPr="000A146F" w:rsidRDefault="000A146F" w:rsidP="000A146F">
      <w:pPr>
        <w:ind w:left="3969"/>
        <w:rPr>
          <w:rFonts w:eastAsiaTheme="minorEastAsia"/>
          <w:sz w:val="22"/>
          <w:szCs w:val="22"/>
        </w:rPr>
      </w:pPr>
      <w:r w:rsidRPr="000A146F">
        <w:rPr>
          <w:rFonts w:eastAsiaTheme="minorEastAsia"/>
          <w:sz w:val="22"/>
          <w:szCs w:val="22"/>
        </w:rPr>
        <w:t xml:space="preserve">района от 01.02.2018 г. № 60 </w:t>
      </w:r>
    </w:p>
    <w:p w:rsidR="000A146F" w:rsidRPr="000A146F" w:rsidRDefault="000A146F" w:rsidP="000A146F">
      <w:pPr>
        <w:rPr>
          <w:rFonts w:eastAsiaTheme="minorEastAsia"/>
          <w:sz w:val="22"/>
          <w:szCs w:val="22"/>
        </w:rPr>
      </w:pPr>
    </w:p>
    <w:p w:rsidR="000A146F" w:rsidRPr="000A146F" w:rsidRDefault="000A146F" w:rsidP="000A146F">
      <w:pPr>
        <w:jc w:val="center"/>
        <w:rPr>
          <w:rFonts w:eastAsiaTheme="minorEastAsia"/>
          <w:b/>
          <w:sz w:val="22"/>
          <w:szCs w:val="22"/>
        </w:rPr>
      </w:pPr>
    </w:p>
    <w:p w:rsidR="000A146F" w:rsidRPr="000A146F" w:rsidRDefault="000A146F" w:rsidP="000A146F">
      <w:pPr>
        <w:jc w:val="center"/>
        <w:rPr>
          <w:rFonts w:eastAsiaTheme="minorEastAsia"/>
          <w:b/>
          <w:sz w:val="22"/>
          <w:szCs w:val="22"/>
        </w:rPr>
      </w:pPr>
      <w:r w:rsidRPr="000A146F">
        <w:rPr>
          <w:rFonts w:eastAsiaTheme="minorEastAsia"/>
          <w:b/>
          <w:sz w:val="22"/>
          <w:szCs w:val="22"/>
        </w:rPr>
        <w:t>Порядок общественного обсуждения проектов документов стратегического планирования Турковского муниципального района</w:t>
      </w:r>
    </w:p>
    <w:p w:rsidR="000A146F" w:rsidRPr="000A146F" w:rsidRDefault="000A146F" w:rsidP="000A146F">
      <w:pPr>
        <w:jc w:val="center"/>
        <w:rPr>
          <w:rFonts w:eastAsiaTheme="minorEastAsia"/>
          <w:b/>
          <w:sz w:val="22"/>
          <w:szCs w:val="22"/>
        </w:rPr>
      </w:pP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1. Настоящий Порядок устанавливает форму, порядок и сроки общественного обсуждения проектов документов стратегического планирования Турковского муниципального района (далее - проект документа стратегического планирования).</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2. Настоящий Порядок действует в отношении проектов документов стратегического планирования Турковского муниципального района, указанных в пункте 5 статьи 11 Федерального закона от 28 июня 2014 года № 172-ФЗ «О стратегическом планировании в Российской Федерации».</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3. </w:t>
      </w:r>
      <w:proofErr w:type="gramStart"/>
      <w:r w:rsidRPr="000A146F">
        <w:rPr>
          <w:rFonts w:eastAsiaTheme="minorEastAsia"/>
          <w:sz w:val="22"/>
          <w:szCs w:val="22"/>
        </w:rPr>
        <w:t>В целях проведения общественного обсуждения проект документа стратегического планирования размещается на официальном сайте администрации Турковского муниципального района в информационно-телекоммуникационной сети «Интернет» (далее - официальный сайт), с одновременным размещением проекта документа стратегического планирования в федеральной информационной системе стратегического планирования (далее - федеральная информационная система) с соблюдением требований законодательства Российской Федерации о государственной, коммерческой, служебной и иной охраняемой законом тайне.</w:t>
      </w:r>
      <w:proofErr w:type="gramEnd"/>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4. </w:t>
      </w:r>
      <w:bookmarkStart w:id="1" w:name="sub_1005"/>
      <w:r w:rsidRPr="000A146F">
        <w:rPr>
          <w:rFonts w:eastAsiaTheme="minorEastAsia"/>
          <w:sz w:val="22"/>
          <w:szCs w:val="22"/>
        </w:rPr>
        <w:t>Участник стратегического планирования, ответственный за разработку проекта документа стратегического планирования (далее - разработчик), формирует на официальном сайте паспорт проекта документа стратегического планирования (далее - паспорт проекта), который содержит следующие сведения:</w:t>
      </w:r>
    </w:p>
    <w:p w:rsidR="000A146F" w:rsidRPr="000A146F" w:rsidRDefault="000A146F" w:rsidP="000A146F">
      <w:pPr>
        <w:ind w:firstLine="709"/>
        <w:jc w:val="both"/>
        <w:rPr>
          <w:rFonts w:eastAsiaTheme="minorEastAsia"/>
          <w:sz w:val="22"/>
          <w:szCs w:val="22"/>
        </w:rPr>
      </w:pPr>
      <w:bookmarkStart w:id="2" w:name="sub_1051"/>
      <w:bookmarkStart w:id="3" w:name="sub_1006"/>
      <w:bookmarkEnd w:id="1"/>
      <w:r w:rsidRPr="000A146F">
        <w:rPr>
          <w:rFonts w:eastAsiaTheme="minorEastAsia"/>
          <w:sz w:val="22"/>
          <w:szCs w:val="22"/>
        </w:rPr>
        <w:t>а) наименование разработчика;</w:t>
      </w:r>
    </w:p>
    <w:p w:rsidR="000A146F" w:rsidRPr="000A146F" w:rsidRDefault="000A146F" w:rsidP="000A146F">
      <w:pPr>
        <w:ind w:firstLine="709"/>
        <w:jc w:val="both"/>
        <w:rPr>
          <w:rFonts w:eastAsiaTheme="minorEastAsia"/>
          <w:sz w:val="22"/>
          <w:szCs w:val="22"/>
        </w:rPr>
      </w:pPr>
      <w:bookmarkStart w:id="4" w:name="sub_1052"/>
      <w:bookmarkEnd w:id="2"/>
      <w:r w:rsidRPr="000A146F">
        <w:rPr>
          <w:rFonts w:eastAsiaTheme="minorEastAsia"/>
          <w:sz w:val="22"/>
          <w:szCs w:val="22"/>
        </w:rPr>
        <w:t>б) вид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5" w:name="sub_1053"/>
      <w:bookmarkEnd w:id="4"/>
      <w:r w:rsidRPr="000A146F">
        <w:rPr>
          <w:rFonts w:eastAsiaTheme="minorEastAsia"/>
          <w:sz w:val="22"/>
          <w:szCs w:val="22"/>
        </w:rPr>
        <w:t>в) уровень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6" w:name="sub_1054"/>
      <w:bookmarkEnd w:id="5"/>
      <w:r w:rsidRPr="000A146F">
        <w:rPr>
          <w:rFonts w:eastAsiaTheme="minorEastAsia"/>
          <w:sz w:val="22"/>
          <w:szCs w:val="22"/>
        </w:rPr>
        <w:t>г) наименование проекта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7" w:name="sub_1055"/>
      <w:bookmarkEnd w:id="6"/>
      <w:r w:rsidRPr="000A146F">
        <w:rPr>
          <w:rFonts w:eastAsiaTheme="minorEastAsia"/>
          <w:sz w:val="22"/>
          <w:szCs w:val="22"/>
        </w:rPr>
        <w:t>д) проект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8" w:name="sub_1056"/>
      <w:bookmarkEnd w:id="7"/>
      <w:r w:rsidRPr="000A146F">
        <w:rPr>
          <w:rFonts w:eastAsiaTheme="minorEastAsia"/>
          <w:sz w:val="22"/>
          <w:szCs w:val="22"/>
        </w:rPr>
        <w:t>е) пояснительная записка к проекту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9" w:name="sub_1057"/>
      <w:bookmarkEnd w:id="8"/>
      <w:r w:rsidRPr="000A146F">
        <w:rPr>
          <w:rFonts w:eastAsiaTheme="minorEastAsia"/>
          <w:sz w:val="22"/>
          <w:szCs w:val="22"/>
        </w:rPr>
        <w:t>ж) даты начала и завершения общественного обсуждения проекта документа стратегического планирования;</w:t>
      </w:r>
    </w:p>
    <w:p w:rsidR="000A146F" w:rsidRPr="000A146F" w:rsidRDefault="000A146F" w:rsidP="000A146F">
      <w:pPr>
        <w:ind w:firstLine="709"/>
        <w:jc w:val="both"/>
        <w:rPr>
          <w:rFonts w:eastAsiaTheme="minorEastAsia"/>
          <w:sz w:val="22"/>
          <w:szCs w:val="22"/>
        </w:rPr>
      </w:pPr>
      <w:bookmarkStart w:id="10" w:name="sub_1058"/>
      <w:bookmarkEnd w:id="9"/>
      <w:r w:rsidRPr="000A146F">
        <w:rPr>
          <w:rFonts w:eastAsiaTheme="minorEastAsia"/>
          <w:sz w:val="22"/>
          <w:szCs w:val="22"/>
        </w:rPr>
        <w:t>з) контактная информация ответственного лица разработчика (фамилия, имя, отчество (при наличии), адрес электронной почты, номер контактного телефона);</w:t>
      </w:r>
    </w:p>
    <w:p w:rsidR="000A146F" w:rsidRPr="000A146F" w:rsidRDefault="000A146F" w:rsidP="000A146F">
      <w:pPr>
        <w:ind w:firstLine="709"/>
        <w:jc w:val="both"/>
        <w:rPr>
          <w:rFonts w:eastAsiaTheme="minorEastAsia"/>
          <w:sz w:val="22"/>
          <w:szCs w:val="22"/>
        </w:rPr>
      </w:pPr>
      <w:bookmarkStart w:id="11" w:name="sub_1059"/>
      <w:bookmarkEnd w:id="10"/>
      <w:r w:rsidRPr="000A146F">
        <w:rPr>
          <w:rFonts w:eastAsiaTheme="minorEastAsia"/>
          <w:sz w:val="22"/>
          <w:szCs w:val="22"/>
        </w:rPr>
        <w:t>и) иная информация, относящаяся к общественному обсуждению проекта документа стратегического планирования.</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5. Разработчик не позднее дня формирования на официальном сайте паспорта проекта документа стратегического планирования формирует паспорт проекта документа стратегического планирования в федеральной ин</w:t>
      </w:r>
      <w:r w:rsidRPr="000A146F">
        <w:rPr>
          <w:rFonts w:eastAsiaTheme="minorEastAsia"/>
          <w:sz w:val="22"/>
          <w:szCs w:val="22"/>
        </w:rPr>
        <w:softHyphen/>
        <w:t>формационной системе.</w:t>
      </w:r>
    </w:p>
    <w:bookmarkEnd w:id="11"/>
    <w:p w:rsidR="000A146F" w:rsidRPr="000A146F" w:rsidRDefault="000A146F" w:rsidP="000A146F">
      <w:pPr>
        <w:ind w:firstLine="709"/>
        <w:jc w:val="both"/>
        <w:rPr>
          <w:rFonts w:eastAsiaTheme="minorEastAsia"/>
          <w:sz w:val="22"/>
          <w:szCs w:val="22"/>
        </w:rPr>
      </w:pPr>
      <w:r w:rsidRPr="000A146F">
        <w:rPr>
          <w:rFonts w:eastAsiaTheme="minorEastAsia"/>
          <w:sz w:val="22"/>
          <w:szCs w:val="22"/>
        </w:rPr>
        <w:t>6. Ответственность за достоверность сведений и документов, содержащихся в паспорте проекта, несет разработчик.</w:t>
      </w:r>
    </w:p>
    <w:bookmarkEnd w:id="3"/>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7. </w:t>
      </w:r>
      <w:proofErr w:type="gramStart"/>
      <w:r w:rsidRPr="000A146F">
        <w:rPr>
          <w:rFonts w:eastAsiaTheme="minorEastAsia"/>
          <w:sz w:val="22"/>
          <w:szCs w:val="22"/>
        </w:rPr>
        <w:t>В целях проведения общественного обсуждения проекта документа стратегического планирования разработчик не позднее одного рабочего дня со дня размещения проекта документа стратегического планирования на официальном сайте и в федеральной информационной системе направляет уведомление о его размещении с указанием дат начала и завершения его общественного обсуждения в Общественный совет Турковского муниципального района, а также в иные органы и организации, которые разработчик считает</w:t>
      </w:r>
      <w:proofErr w:type="gramEnd"/>
      <w:r w:rsidRPr="000A146F">
        <w:rPr>
          <w:rFonts w:eastAsiaTheme="minorEastAsia"/>
          <w:sz w:val="22"/>
          <w:szCs w:val="22"/>
        </w:rPr>
        <w:t xml:space="preserve"> </w:t>
      </w:r>
      <w:proofErr w:type="gramStart"/>
      <w:r w:rsidRPr="000A146F">
        <w:rPr>
          <w:rFonts w:eastAsiaTheme="minorEastAsia"/>
          <w:sz w:val="22"/>
          <w:szCs w:val="22"/>
        </w:rPr>
        <w:t>целесообразным</w:t>
      </w:r>
      <w:proofErr w:type="gramEnd"/>
      <w:r w:rsidRPr="000A146F">
        <w:rPr>
          <w:rFonts w:eastAsiaTheme="minorEastAsia"/>
          <w:sz w:val="22"/>
          <w:szCs w:val="22"/>
        </w:rPr>
        <w:t xml:space="preserve"> привлечь к общественному обсуждению проекта документа стратегического планирования.</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8. Срок общественного обсуждения проектов документов стратегического планирования составляет не менее 15 календарных дней со дня их размещения на официальном сайте и в федеральной информационной системе.</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9. Предложения и замечания принимаются в письменной и (или) электронной форме по почтовому адресу и (или) адресу электронной почты разработчика, </w:t>
      </w:r>
      <w:proofErr w:type="gramStart"/>
      <w:r w:rsidRPr="000A146F">
        <w:rPr>
          <w:rFonts w:eastAsiaTheme="minorEastAsia"/>
          <w:sz w:val="22"/>
          <w:szCs w:val="22"/>
        </w:rPr>
        <w:t>указанным</w:t>
      </w:r>
      <w:proofErr w:type="gramEnd"/>
      <w:r w:rsidRPr="000A146F">
        <w:rPr>
          <w:rFonts w:eastAsiaTheme="minorEastAsia"/>
          <w:sz w:val="22"/>
          <w:szCs w:val="22"/>
        </w:rPr>
        <w:t xml:space="preserve"> в паспорте проекта документа стратегического планирования, сформированном на официальном сайте и в федеральной информационной системе.</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10. Разработчик после завершения общественного обсуждения проекта документа стратегического планирования обязан рассмотреть все предложения и замечания, поступившие в </w:t>
      </w:r>
      <w:r w:rsidRPr="000A146F">
        <w:rPr>
          <w:rFonts w:eastAsiaTheme="minorEastAsia"/>
          <w:sz w:val="22"/>
          <w:szCs w:val="22"/>
        </w:rPr>
        <w:lastRenderedPageBreak/>
        <w:t>ходе общественного обсуждения в срок, указанный в пункте 8 настоящего Порядка. Не подлежат рассмотрению предложения, содержащие нецензурные или оскорбительные выражения.</w:t>
      </w:r>
    </w:p>
    <w:p w:rsidR="000A146F" w:rsidRPr="000A146F" w:rsidRDefault="000A146F" w:rsidP="000A146F">
      <w:pPr>
        <w:ind w:firstLine="709"/>
        <w:jc w:val="both"/>
        <w:rPr>
          <w:rFonts w:eastAsiaTheme="minorEastAsia"/>
          <w:sz w:val="22"/>
          <w:szCs w:val="22"/>
        </w:rPr>
      </w:pPr>
      <w:r w:rsidRPr="000A146F">
        <w:rPr>
          <w:rFonts w:eastAsiaTheme="minorEastAsia"/>
          <w:sz w:val="22"/>
          <w:szCs w:val="22"/>
        </w:rPr>
        <w:t xml:space="preserve">11. </w:t>
      </w:r>
      <w:proofErr w:type="gramStart"/>
      <w:r w:rsidRPr="000A146F">
        <w:rPr>
          <w:rFonts w:eastAsiaTheme="minorEastAsia"/>
          <w:sz w:val="22"/>
          <w:szCs w:val="22"/>
        </w:rPr>
        <w:t>При наличии предложений и замечаний, предусмотренных пунктом 10 настоящего Порядка, разработчик размещает на официальном сайте и в федеральной информационной системе перечень предложений и замечаний с указанием позиции разработчика не позднее дня направления проекта документа стратегического планирования на согласование в органы местного самоуправления Турковского муниципального района, иные органы и организации, а в случае отсутствия необходимости согласования указанного проекта документа - не позднее</w:t>
      </w:r>
      <w:proofErr w:type="gramEnd"/>
      <w:r w:rsidRPr="000A146F">
        <w:rPr>
          <w:rFonts w:eastAsiaTheme="minorEastAsia"/>
          <w:sz w:val="22"/>
          <w:szCs w:val="22"/>
        </w:rPr>
        <w:t xml:space="preserve"> дня направления проекта документа стратегического планирования участнику стратегического планирования, уполномоченному принимать решение об утверждении (одобрении) соответствующего документа стратегического планирования.</w:t>
      </w:r>
    </w:p>
    <w:p w:rsidR="000A146F" w:rsidRPr="000A146F" w:rsidRDefault="000A146F">
      <w:pPr>
        <w:rPr>
          <w:sz w:val="22"/>
          <w:szCs w:val="22"/>
        </w:rPr>
      </w:pPr>
    </w:p>
    <w:p w:rsidR="000A146F" w:rsidRDefault="000A146F"/>
    <w:p w:rsidR="008A56A0" w:rsidRPr="008A56A0" w:rsidRDefault="008A56A0" w:rsidP="008A56A0">
      <w:pPr>
        <w:ind w:left="426" w:right="283"/>
        <w:jc w:val="center"/>
        <w:rPr>
          <w:b/>
        </w:rPr>
      </w:pPr>
      <w:r w:rsidRPr="008A56A0">
        <w:rPr>
          <w:noProof/>
        </w:rPr>
        <w:drawing>
          <wp:inline distT="0" distB="0" distL="0" distR="0" wp14:anchorId="26E11115" wp14:editId="23592BF2">
            <wp:extent cx="762000" cy="914400"/>
            <wp:effectExtent l="0" t="0" r="0" b="0"/>
            <wp:docPr id="2" name="Рисунок 2"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8A56A0" w:rsidRPr="008A56A0" w:rsidRDefault="008A56A0" w:rsidP="008A56A0">
      <w:pPr>
        <w:ind w:left="426" w:right="283"/>
        <w:jc w:val="center"/>
        <w:rPr>
          <w:b/>
        </w:rPr>
      </w:pPr>
      <w:r w:rsidRPr="008A56A0">
        <w:rPr>
          <w:b/>
        </w:rPr>
        <w:t>АДМИНИСТРАЦИЯ</w:t>
      </w:r>
    </w:p>
    <w:p w:rsidR="008A56A0" w:rsidRPr="008A56A0" w:rsidRDefault="008A56A0" w:rsidP="008A56A0">
      <w:pPr>
        <w:ind w:left="426" w:right="283"/>
        <w:jc w:val="center"/>
        <w:rPr>
          <w:b/>
        </w:rPr>
      </w:pPr>
      <w:r w:rsidRPr="008A56A0">
        <w:rPr>
          <w:b/>
        </w:rPr>
        <w:t>ТУРКОВСКОГО МУНИЦИПАЛЬНОГО РАЙОНА</w:t>
      </w:r>
    </w:p>
    <w:p w:rsidR="008A56A0" w:rsidRPr="008A56A0" w:rsidRDefault="008A56A0" w:rsidP="008A56A0">
      <w:pPr>
        <w:ind w:left="426" w:right="283"/>
        <w:jc w:val="center"/>
        <w:rPr>
          <w:b/>
        </w:rPr>
      </w:pPr>
      <w:r w:rsidRPr="008A56A0">
        <w:rPr>
          <w:b/>
        </w:rPr>
        <w:t>САРАТОВСКОЙ ОБЛАСТИ</w:t>
      </w:r>
    </w:p>
    <w:p w:rsidR="008A56A0" w:rsidRPr="008A56A0" w:rsidRDefault="008A56A0" w:rsidP="008A56A0">
      <w:pPr>
        <w:suppressAutoHyphens/>
        <w:spacing w:before="240" w:after="60"/>
        <w:ind w:left="426" w:right="283"/>
        <w:jc w:val="center"/>
        <w:outlineLvl w:val="1"/>
        <w:rPr>
          <w:b/>
          <w:bCs/>
          <w:iCs/>
        </w:rPr>
      </w:pPr>
      <w:r w:rsidRPr="008A56A0">
        <w:rPr>
          <w:b/>
          <w:bCs/>
          <w:iCs/>
        </w:rPr>
        <w:t>ПОСТАНОВЛЕНИЕ</w:t>
      </w:r>
    </w:p>
    <w:p w:rsidR="008A56A0" w:rsidRPr="008A56A0" w:rsidRDefault="008A56A0" w:rsidP="008A56A0">
      <w:pPr>
        <w:suppressAutoHyphens/>
        <w:spacing w:before="240" w:after="60"/>
        <w:ind w:left="426" w:right="283"/>
        <w:outlineLvl w:val="1"/>
        <w:rPr>
          <w:bCs/>
          <w:iCs/>
        </w:rPr>
      </w:pPr>
      <w:r w:rsidRPr="008A56A0">
        <w:rPr>
          <w:bCs/>
          <w:iCs/>
        </w:rPr>
        <w:t xml:space="preserve">От  15.02.2018 г.      № 88 </w:t>
      </w:r>
    </w:p>
    <w:p w:rsidR="008A56A0" w:rsidRPr="008A56A0" w:rsidRDefault="008A56A0" w:rsidP="008A56A0">
      <w:pPr>
        <w:suppressAutoHyphens/>
        <w:ind w:left="426" w:right="283"/>
        <w:rPr>
          <w:b/>
          <w:color w:val="000000"/>
        </w:rPr>
      </w:pPr>
    </w:p>
    <w:p w:rsidR="008A56A0" w:rsidRPr="008A56A0" w:rsidRDefault="008A56A0" w:rsidP="008A56A0">
      <w:pPr>
        <w:suppressAutoHyphens/>
        <w:ind w:left="426" w:right="283"/>
        <w:rPr>
          <w:b/>
          <w:color w:val="000000"/>
        </w:rPr>
      </w:pPr>
      <w:r w:rsidRPr="008A56A0">
        <w:rPr>
          <w:b/>
          <w:color w:val="000000"/>
        </w:rPr>
        <w:t xml:space="preserve">О внесении изменений в административный регламент </w:t>
      </w:r>
    </w:p>
    <w:p w:rsidR="008A56A0" w:rsidRPr="008A56A0" w:rsidRDefault="008A56A0" w:rsidP="008A56A0">
      <w:pPr>
        <w:suppressAutoHyphens/>
        <w:ind w:left="426" w:right="283"/>
        <w:rPr>
          <w:b/>
          <w:color w:val="000000"/>
        </w:rPr>
      </w:pPr>
      <w:r w:rsidRPr="008A56A0">
        <w:rPr>
          <w:b/>
          <w:color w:val="000000"/>
        </w:rPr>
        <w:t xml:space="preserve">по предоставлению муниципальной услуги </w:t>
      </w:r>
    </w:p>
    <w:p w:rsidR="008A56A0" w:rsidRPr="008A56A0" w:rsidRDefault="008A56A0" w:rsidP="008A56A0">
      <w:pPr>
        <w:suppressAutoHyphens/>
        <w:ind w:left="426" w:right="283"/>
        <w:rPr>
          <w:b/>
          <w:color w:val="000000"/>
        </w:rPr>
      </w:pPr>
      <w:r w:rsidRPr="008A56A0">
        <w:rPr>
          <w:b/>
          <w:color w:val="000000"/>
        </w:rPr>
        <w:t>«Выдача разрешения на ввод объекта в эксплуатацию»</w:t>
      </w:r>
    </w:p>
    <w:p w:rsidR="008A56A0" w:rsidRPr="008A56A0" w:rsidRDefault="008A56A0" w:rsidP="008A56A0">
      <w:pPr>
        <w:ind w:left="426" w:right="283"/>
        <w:rPr>
          <w:b/>
        </w:rPr>
      </w:pPr>
    </w:p>
    <w:p w:rsidR="008A56A0" w:rsidRPr="008A56A0" w:rsidRDefault="008A56A0" w:rsidP="008A56A0">
      <w:pPr>
        <w:ind w:left="426" w:right="283" w:firstLine="708"/>
        <w:jc w:val="both"/>
        <w:rPr>
          <w:lang w:eastAsia="en-US"/>
        </w:rPr>
      </w:pPr>
      <w:r w:rsidRPr="008A56A0">
        <w:rPr>
          <w:color w:val="000000"/>
          <w:lang w:eastAsia="en-US"/>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w:t>
      </w:r>
      <w:r w:rsidRPr="008A56A0">
        <w:rPr>
          <w:lang w:eastAsia="en-US"/>
        </w:rPr>
        <w:t>администрация Турковского муниципального района ПОСТАНОВЛЯЕТ:</w:t>
      </w:r>
    </w:p>
    <w:p w:rsidR="008A56A0" w:rsidRPr="008A56A0" w:rsidRDefault="008A56A0" w:rsidP="008A56A0">
      <w:pPr>
        <w:ind w:left="426" w:right="283" w:firstLine="708"/>
        <w:jc w:val="both"/>
      </w:pPr>
      <w:r w:rsidRPr="008A56A0">
        <w:t xml:space="preserve">1. </w:t>
      </w:r>
      <w:r w:rsidRPr="008A56A0">
        <w:rPr>
          <w:color w:val="000000"/>
        </w:rPr>
        <w:t>Внести 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Турковского муниципального района от 20 июня 2016 года № 474, следующие изменения</w:t>
      </w:r>
      <w:r w:rsidRPr="008A56A0">
        <w:t>:</w:t>
      </w:r>
      <w:bookmarkStart w:id="12" w:name="sub_2"/>
    </w:p>
    <w:p w:rsidR="008A56A0" w:rsidRPr="008A56A0" w:rsidRDefault="008A56A0" w:rsidP="008A56A0">
      <w:pPr>
        <w:ind w:left="426" w:right="283" w:firstLine="708"/>
        <w:jc w:val="both"/>
      </w:pPr>
      <w:r w:rsidRPr="008A56A0">
        <w:t>пункт 2.3 дополнить абзацем следующего содержания:</w:t>
      </w:r>
    </w:p>
    <w:p w:rsidR="008A56A0" w:rsidRPr="008A56A0" w:rsidRDefault="008A56A0" w:rsidP="008A56A0">
      <w:pPr>
        <w:ind w:left="426" w:right="283" w:firstLine="708"/>
        <w:jc w:val="both"/>
      </w:pPr>
      <w:r w:rsidRPr="008A56A0">
        <w:rPr>
          <w:bCs/>
        </w:rPr>
        <w:t>«Результат предоставления муниципальной услуги по выбору заявителя может быть представлен в форме документа на бумажном носителе, а также в форме электронного документа, подписанного уполномоченным должностным лицом с использованием усиленной квалифицированной электронной подписи</w:t>
      </w:r>
      <w:r w:rsidRPr="008A56A0">
        <w:t>»;</w:t>
      </w:r>
    </w:p>
    <w:p w:rsidR="008A56A0" w:rsidRPr="008A56A0" w:rsidRDefault="008A56A0" w:rsidP="008A56A0">
      <w:pPr>
        <w:ind w:left="426" w:right="283" w:firstLine="708"/>
        <w:jc w:val="both"/>
        <w:rPr>
          <w:bCs/>
        </w:rPr>
      </w:pPr>
      <w:r w:rsidRPr="008A56A0">
        <w:t xml:space="preserve">2. </w:t>
      </w:r>
      <w:r w:rsidRPr="008A56A0">
        <w:rPr>
          <w:bCs/>
        </w:rPr>
        <w:t>Пункт 3.5 дополнить абзацем 9 следующего содержания:</w:t>
      </w:r>
    </w:p>
    <w:p w:rsidR="008A56A0" w:rsidRPr="008A56A0" w:rsidRDefault="008A56A0" w:rsidP="008A56A0">
      <w:pPr>
        <w:ind w:left="426" w:right="283" w:firstLine="708"/>
        <w:jc w:val="both"/>
        <w:rPr>
          <w:bCs/>
        </w:rPr>
      </w:pPr>
      <w:proofErr w:type="gramStart"/>
      <w:r w:rsidRPr="008A56A0">
        <w:rPr>
          <w:bCs/>
        </w:rPr>
        <w:t>«В качестве результата предоставления муниципальной услуги заявитель по его выбору вправе получить разрешение на ввод объекта в эксплуатацию или уведомление о мотивированном отказе в выдаче разрешения на ввод объекта в эксплуатацию в форме электронного документа,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услугой».</w:t>
      </w:r>
      <w:proofErr w:type="gramEnd"/>
    </w:p>
    <w:p w:rsidR="008A56A0" w:rsidRPr="008A56A0" w:rsidRDefault="008A56A0" w:rsidP="008A56A0">
      <w:pPr>
        <w:ind w:left="426" w:right="283" w:firstLine="708"/>
        <w:jc w:val="both"/>
        <w:outlineLvl w:val="0"/>
      </w:pPr>
      <w:r w:rsidRPr="008A56A0">
        <w:t xml:space="preserve">3. </w:t>
      </w:r>
      <w:bookmarkEnd w:id="12"/>
      <w:r w:rsidRPr="008A56A0">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8A56A0" w:rsidRPr="008A56A0" w:rsidRDefault="008A56A0" w:rsidP="008A56A0">
      <w:pPr>
        <w:ind w:left="426" w:right="283" w:firstLine="708"/>
        <w:jc w:val="both"/>
        <w:outlineLvl w:val="0"/>
      </w:pPr>
      <w:r w:rsidRPr="008A56A0">
        <w:lastRenderedPageBreak/>
        <w:t>4. Настоящее постановление вступает в силу со дня его официального опубликования.</w:t>
      </w:r>
    </w:p>
    <w:p w:rsidR="008A56A0" w:rsidRPr="008A56A0" w:rsidRDefault="008A56A0" w:rsidP="008A56A0">
      <w:pPr>
        <w:ind w:left="426" w:right="283" w:firstLine="708"/>
        <w:jc w:val="both"/>
        <w:outlineLvl w:val="0"/>
      </w:pPr>
    </w:p>
    <w:p w:rsidR="008A56A0" w:rsidRPr="008A56A0" w:rsidRDefault="008A56A0" w:rsidP="008A56A0">
      <w:pPr>
        <w:ind w:left="426" w:right="283"/>
        <w:rPr>
          <w:b/>
        </w:rPr>
      </w:pPr>
      <w:r w:rsidRPr="008A56A0">
        <w:rPr>
          <w:b/>
        </w:rPr>
        <w:t>Глава Турковского</w:t>
      </w:r>
    </w:p>
    <w:p w:rsidR="008A56A0" w:rsidRPr="008A56A0" w:rsidRDefault="008A56A0" w:rsidP="008A56A0">
      <w:pPr>
        <w:ind w:left="426" w:right="283"/>
      </w:pPr>
      <w:r w:rsidRPr="008A56A0">
        <w:rPr>
          <w:b/>
        </w:rPr>
        <w:t>муниципального района</w:t>
      </w:r>
      <w:r w:rsidRPr="008A56A0">
        <w:rPr>
          <w:b/>
        </w:rPr>
        <w:tab/>
      </w:r>
      <w:r w:rsidRPr="008A56A0">
        <w:rPr>
          <w:b/>
        </w:rPr>
        <w:tab/>
      </w:r>
      <w:r w:rsidRPr="008A56A0">
        <w:rPr>
          <w:b/>
        </w:rPr>
        <w:tab/>
      </w:r>
      <w:r w:rsidRPr="008A56A0">
        <w:rPr>
          <w:b/>
        </w:rPr>
        <w:tab/>
      </w:r>
      <w:r w:rsidRPr="008A56A0">
        <w:rPr>
          <w:b/>
        </w:rPr>
        <w:tab/>
      </w:r>
      <w:r w:rsidRPr="008A56A0">
        <w:rPr>
          <w:b/>
        </w:rPr>
        <w:tab/>
        <w:t>А.В. Никитин</w:t>
      </w:r>
    </w:p>
    <w:p w:rsidR="000A146F" w:rsidRPr="008A56A0" w:rsidRDefault="000A146F"/>
    <w:p w:rsidR="000A146F" w:rsidRPr="008A56A0" w:rsidRDefault="000A146F"/>
    <w:p w:rsidR="000A146F" w:rsidRPr="008A56A0" w:rsidRDefault="000A146F"/>
    <w:p w:rsidR="008A56A0" w:rsidRPr="008A56A0" w:rsidRDefault="008A56A0" w:rsidP="008A56A0">
      <w:pPr>
        <w:ind w:right="141"/>
        <w:contextualSpacing/>
        <w:jc w:val="center"/>
        <w:rPr>
          <w:rFonts w:eastAsia="Times New Roman"/>
          <w:sz w:val="22"/>
          <w:szCs w:val="22"/>
        </w:rPr>
      </w:pPr>
      <w:r w:rsidRPr="008A56A0">
        <w:rPr>
          <w:rFonts w:eastAsia="Times New Roman"/>
          <w:noProof/>
          <w:sz w:val="22"/>
          <w:szCs w:val="22"/>
        </w:rPr>
        <w:drawing>
          <wp:inline distT="0" distB="0" distL="0" distR="0" wp14:anchorId="53E707CB" wp14:editId="6122D1C8">
            <wp:extent cx="762000" cy="914400"/>
            <wp:effectExtent l="19050" t="0" r="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11"/>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8A56A0" w:rsidRPr="008A56A0" w:rsidRDefault="008A56A0" w:rsidP="008A56A0">
      <w:pPr>
        <w:ind w:right="141"/>
        <w:contextualSpacing/>
        <w:jc w:val="center"/>
        <w:rPr>
          <w:rFonts w:eastAsia="Times New Roman"/>
          <w:b/>
          <w:sz w:val="22"/>
          <w:szCs w:val="22"/>
        </w:rPr>
      </w:pPr>
    </w:p>
    <w:p w:rsidR="008A56A0" w:rsidRPr="008A56A0" w:rsidRDefault="008A56A0" w:rsidP="008A56A0">
      <w:pPr>
        <w:ind w:right="141"/>
        <w:contextualSpacing/>
        <w:jc w:val="center"/>
        <w:rPr>
          <w:rFonts w:eastAsia="Times New Roman"/>
          <w:b/>
          <w:sz w:val="22"/>
          <w:szCs w:val="22"/>
        </w:rPr>
      </w:pPr>
      <w:r w:rsidRPr="008A56A0">
        <w:rPr>
          <w:rFonts w:eastAsia="Times New Roman"/>
          <w:b/>
          <w:sz w:val="22"/>
          <w:szCs w:val="22"/>
        </w:rPr>
        <w:t>АДМИНИСТРАЦИЯ</w:t>
      </w:r>
    </w:p>
    <w:p w:rsidR="008A56A0" w:rsidRPr="008A56A0" w:rsidRDefault="008A56A0" w:rsidP="008A56A0">
      <w:pPr>
        <w:ind w:right="141"/>
        <w:contextualSpacing/>
        <w:jc w:val="center"/>
        <w:rPr>
          <w:rFonts w:eastAsia="Times New Roman"/>
          <w:b/>
          <w:sz w:val="22"/>
          <w:szCs w:val="22"/>
        </w:rPr>
      </w:pPr>
      <w:r w:rsidRPr="008A56A0">
        <w:rPr>
          <w:rFonts w:eastAsia="Times New Roman"/>
          <w:b/>
          <w:sz w:val="22"/>
          <w:szCs w:val="22"/>
        </w:rPr>
        <w:t xml:space="preserve">ТУРКОВСКОГО МУНИЦИПАЛЬНОГО РАЙОНА </w:t>
      </w:r>
    </w:p>
    <w:p w:rsidR="008A56A0" w:rsidRPr="008A56A0" w:rsidRDefault="008A56A0" w:rsidP="008A56A0">
      <w:pPr>
        <w:ind w:right="141"/>
        <w:contextualSpacing/>
        <w:jc w:val="center"/>
        <w:rPr>
          <w:rFonts w:eastAsia="Times New Roman"/>
          <w:b/>
          <w:sz w:val="22"/>
          <w:szCs w:val="22"/>
        </w:rPr>
      </w:pPr>
      <w:r w:rsidRPr="008A56A0">
        <w:rPr>
          <w:rFonts w:eastAsia="Times New Roman"/>
          <w:b/>
          <w:sz w:val="22"/>
          <w:szCs w:val="22"/>
        </w:rPr>
        <w:t>САРАТОВСКОЙ ОБЛАСТИ</w:t>
      </w:r>
    </w:p>
    <w:p w:rsidR="008A56A0" w:rsidRPr="008A56A0" w:rsidRDefault="008A56A0" w:rsidP="008A56A0">
      <w:pPr>
        <w:widowControl w:val="0"/>
        <w:ind w:right="141"/>
        <w:contextualSpacing/>
        <w:jc w:val="center"/>
        <w:outlineLvl w:val="1"/>
        <w:rPr>
          <w:rFonts w:eastAsia="Times New Roman"/>
          <w:b/>
          <w:bCs/>
          <w:iCs/>
          <w:sz w:val="22"/>
          <w:szCs w:val="22"/>
        </w:rPr>
      </w:pPr>
    </w:p>
    <w:p w:rsidR="008A56A0" w:rsidRPr="008A56A0" w:rsidRDefault="008A56A0" w:rsidP="008A56A0">
      <w:pPr>
        <w:widowControl w:val="0"/>
        <w:ind w:right="141"/>
        <w:contextualSpacing/>
        <w:jc w:val="center"/>
        <w:outlineLvl w:val="1"/>
        <w:rPr>
          <w:rFonts w:eastAsia="Times New Roman"/>
          <w:b/>
          <w:bCs/>
          <w:iCs/>
          <w:sz w:val="22"/>
          <w:szCs w:val="22"/>
        </w:rPr>
      </w:pPr>
      <w:r w:rsidRPr="008A56A0">
        <w:rPr>
          <w:rFonts w:eastAsia="Times New Roman"/>
          <w:b/>
          <w:bCs/>
          <w:iCs/>
          <w:sz w:val="22"/>
          <w:szCs w:val="22"/>
        </w:rPr>
        <w:t>ПОСТАНОВЛЕНИЕ</w:t>
      </w:r>
    </w:p>
    <w:p w:rsidR="008A56A0" w:rsidRPr="008A56A0" w:rsidRDefault="008A56A0" w:rsidP="008A56A0">
      <w:pPr>
        <w:widowControl w:val="0"/>
        <w:ind w:right="141" w:firstLine="709"/>
        <w:contextualSpacing/>
        <w:jc w:val="center"/>
        <w:outlineLvl w:val="1"/>
        <w:rPr>
          <w:rFonts w:eastAsia="Times New Roman"/>
          <w:b/>
          <w:bCs/>
          <w:iCs/>
          <w:sz w:val="22"/>
          <w:szCs w:val="22"/>
        </w:rPr>
      </w:pPr>
    </w:p>
    <w:p w:rsidR="008A56A0" w:rsidRPr="008A56A0" w:rsidRDefault="008A56A0" w:rsidP="008A56A0">
      <w:pPr>
        <w:widowControl w:val="0"/>
        <w:ind w:right="141"/>
        <w:contextualSpacing/>
        <w:jc w:val="both"/>
        <w:rPr>
          <w:rFonts w:eastAsia="Times New Roman"/>
          <w:sz w:val="22"/>
          <w:szCs w:val="22"/>
        </w:rPr>
      </w:pPr>
      <w:r w:rsidRPr="008A56A0">
        <w:rPr>
          <w:rFonts w:eastAsia="Times New Roman"/>
          <w:sz w:val="22"/>
          <w:szCs w:val="22"/>
        </w:rPr>
        <w:t>От 15.02.2018 г.   № 89</w:t>
      </w:r>
    </w:p>
    <w:p w:rsidR="008A56A0" w:rsidRPr="008A56A0" w:rsidRDefault="008A56A0" w:rsidP="008A56A0">
      <w:pPr>
        <w:widowControl w:val="0"/>
        <w:ind w:right="141" w:firstLine="709"/>
        <w:contextualSpacing/>
        <w:jc w:val="both"/>
        <w:rPr>
          <w:rFonts w:eastAsia="Times New Roman"/>
          <w:sz w:val="22"/>
          <w:szCs w:val="22"/>
        </w:rPr>
      </w:pPr>
    </w:p>
    <w:p w:rsidR="008A56A0" w:rsidRPr="008A56A0" w:rsidRDefault="008A56A0" w:rsidP="008A56A0">
      <w:pPr>
        <w:pStyle w:val="a6"/>
        <w:ind w:right="141"/>
        <w:rPr>
          <w:b/>
          <w:sz w:val="22"/>
          <w:szCs w:val="22"/>
        </w:rPr>
      </w:pPr>
      <w:r w:rsidRPr="008A56A0">
        <w:rPr>
          <w:b/>
          <w:sz w:val="22"/>
          <w:szCs w:val="22"/>
        </w:rPr>
        <w:t xml:space="preserve">О внесении изменений и дополнений в </w:t>
      </w:r>
      <w:proofErr w:type="gramStart"/>
      <w:r w:rsidRPr="008A56A0">
        <w:rPr>
          <w:b/>
          <w:sz w:val="22"/>
          <w:szCs w:val="22"/>
        </w:rPr>
        <w:t>административный</w:t>
      </w:r>
      <w:proofErr w:type="gramEnd"/>
    </w:p>
    <w:p w:rsidR="008A56A0" w:rsidRPr="008A56A0" w:rsidRDefault="008A56A0" w:rsidP="008A56A0">
      <w:pPr>
        <w:pStyle w:val="a6"/>
        <w:ind w:right="141"/>
        <w:rPr>
          <w:b/>
          <w:sz w:val="22"/>
          <w:szCs w:val="22"/>
        </w:rPr>
      </w:pPr>
      <w:r w:rsidRPr="008A56A0">
        <w:rPr>
          <w:b/>
          <w:sz w:val="22"/>
          <w:szCs w:val="22"/>
        </w:rPr>
        <w:t xml:space="preserve">регламент по предоставлению муниципальной услуги </w:t>
      </w:r>
    </w:p>
    <w:p w:rsidR="008A56A0" w:rsidRPr="008A56A0" w:rsidRDefault="008A56A0" w:rsidP="008A56A0">
      <w:pPr>
        <w:pStyle w:val="a6"/>
        <w:ind w:right="141"/>
        <w:rPr>
          <w:b/>
          <w:sz w:val="22"/>
          <w:szCs w:val="22"/>
        </w:rPr>
      </w:pPr>
      <w:r w:rsidRPr="008A56A0">
        <w:rPr>
          <w:b/>
          <w:sz w:val="22"/>
          <w:szCs w:val="22"/>
        </w:rPr>
        <w:t>«</w:t>
      </w:r>
      <w:r w:rsidRPr="008A56A0">
        <w:rPr>
          <w:b/>
          <w:bCs/>
          <w:sz w:val="22"/>
          <w:szCs w:val="22"/>
        </w:rPr>
        <w:t>Выдача разрешения на строительство</w:t>
      </w:r>
      <w:r w:rsidRPr="008A56A0">
        <w:rPr>
          <w:b/>
          <w:sz w:val="22"/>
          <w:szCs w:val="22"/>
        </w:rPr>
        <w:t>»</w:t>
      </w:r>
    </w:p>
    <w:p w:rsidR="008A56A0" w:rsidRPr="008A56A0" w:rsidRDefault="008A56A0" w:rsidP="008A56A0">
      <w:pPr>
        <w:pStyle w:val="a6"/>
        <w:ind w:right="141" w:firstLine="709"/>
        <w:jc w:val="both"/>
        <w:rPr>
          <w:sz w:val="22"/>
          <w:szCs w:val="22"/>
        </w:rPr>
      </w:pPr>
    </w:p>
    <w:p w:rsidR="008A56A0" w:rsidRPr="008A56A0" w:rsidRDefault="008A56A0" w:rsidP="008A56A0">
      <w:pPr>
        <w:pStyle w:val="a6"/>
        <w:ind w:right="141" w:firstLine="709"/>
        <w:jc w:val="both"/>
        <w:rPr>
          <w:sz w:val="22"/>
          <w:szCs w:val="22"/>
        </w:rPr>
      </w:pPr>
      <w:r w:rsidRPr="008A56A0">
        <w:rPr>
          <w:sz w:val="22"/>
          <w:szCs w:val="22"/>
        </w:rPr>
        <w:t>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8A56A0" w:rsidRPr="008A56A0" w:rsidRDefault="008A56A0" w:rsidP="008A56A0">
      <w:pPr>
        <w:pStyle w:val="a6"/>
        <w:ind w:right="141" w:firstLine="709"/>
        <w:jc w:val="both"/>
        <w:rPr>
          <w:sz w:val="22"/>
          <w:szCs w:val="22"/>
        </w:rPr>
      </w:pPr>
      <w:r w:rsidRPr="008A56A0">
        <w:rPr>
          <w:sz w:val="22"/>
          <w:szCs w:val="22"/>
        </w:rPr>
        <w:t>1. Внести в административный регламент по предоставлению муниципальной услуги «Выдача разрешения на строительство», утвержденный постановлением администрации Турковского муниципального района от 20 июня 2016 года № 480, следующие изменения и дополнения:</w:t>
      </w:r>
    </w:p>
    <w:p w:rsidR="008A56A0" w:rsidRPr="008A56A0" w:rsidRDefault="008A56A0" w:rsidP="008A56A0">
      <w:pPr>
        <w:pStyle w:val="a6"/>
        <w:ind w:right="141" w:firstLine="709"/>
        <w:jc w:val="both"/>
        <w:rPr>
          <w:sz w:val="22"/>
          <w:szCs w:val="22"/>
        </w:rPr>
      </w:pPr>
      <w:r w:rsidRPr="008A56A0">
        <w:rPr>
          <w:sz w:val="22"/>
          <w:szCs w:val="22"/>
        </w:rPr>
        <w:t>пункт 2.6 дополнить абзацем следующего содержания:</w:t>
      </w:r>
    </w:p>
    <w:p w:rsidR="008A56A0" w:rsidRPr="008A56A0" w:rsidRDefault="008A56A0" w:rsidP="008A56A0">
      <w:pPr>
        <w:pStyle w:val="a6"/>
        <w:ind w:right="141" w:firstLine="709"/>
        <w:jc w:val="both"/>
        <w:rPr>
          <w:sz w:val="22"/>
          <w:szCs w:val="22"/>
        </w:rPr>
      </w:pPr>
      <w:proofErr w:type="gramStart"/>
      <w:r w:rsidRPr="008A56A0">
        <w:rPr>
          <w:sz w:val="22"/>
          <w:szCs w:val="22"/>
        </w:rPr>
        <w:t>«Документы, указанные в настоящем пункте, направляются в уполномоченные на выдачу разрешения на строительство органы местного самоуправления, исключительно в электронной форме в случае, если проектная документация объекта капитального строительства и (или) результаты инженерных изысканий, выполненные для подготовки такой проектной документации, а также иные документы, необходимые для проведения государственной экспертизы проектной документации и (или) результатов инженерных изысканий, представлялись в электронной форме.».</w:t>
      </w:r>
      <w:proofErr w:type="gramEnd"/>
    </w:p>
    <w:p w:rsidR="008A56A0" w:rsidRPr="008A56A0" w:rsidRDefault="008A56A0" w:rsidP="008A56A0">
      <w:pPr>
        <w:pStyle w:val="a6"/>
        <w:ind w:right="141" w:firstLine="709"/>
        <w:jc w:val="both"/>
        <w:rPr>
          <w:sz w:val="22"/>
          <w:szCs w:val="22"/>
        </w:rPr>
      </w:pPr>
      <w:r w:rsidRPr="008A56A0">
        <w:rPr>
          <w:sz w:val="22"/>
          <w:szCs w:val="22"/>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сети Интернет.</w:t>
      </w:r>
    </w:p>
    <w:p w:rsidR="008A56A0" w:rsidRPr="008A56A0" w:rsidRDefault="008A56A0" w:rsidP="008A56A0">
      <w:pPr>
        <w:pStyle w:val="a6"/>
        <w:ind w:right="141" w:firstLine="709"/>
        <w:jc w:val="both"/>
        <w:rPr>
          <w:sz w:val="22"/>
          <w:szCs w:val="22"/>
        </w:rPr>
      </w:pPr>
      <w:r w:rsidRPr="008A56A0">
        <w:rPr>
          <w:sz w:val="22"/>
          <w:szCs w:val="22"/>
        </w:rPr>
        <w:t>3. Настоящее постановление вступает в силу после его официального опубликования.</w:t>
      </w:r>
    </w:p>
    <w:p w:rsidR="008A56A0" w:rsidRPr="008A56A0" w:rsidRDefault="008A56A0" w:rsidP="008A56A0">
      <w:pPr>
        <w:pStyle w:val="a6"/>
        <w:ind w:right="141"/>
        <w:jc w:val="both"/>
        <w:rPr>
          <w:b/>
          <w:sz w:val="22"/>
          <w:szCs w:val="22"/>
        </w:rPr>
      </w:pPr>
    </w:p>
    <w:p w:rsidR="008A56A0" w:rsidRPr="008A56A0" w:rsidRDefault="008A56A0" w:rsidP="008A56A0">
      <w:pPr>
        <w:pStyle w:val="a6"/>
        <w:ind w:right="141"/>
        <w:jc w:val="both"/>
        <w:rPr>
          <w:b/>
          <w:sz w:val="22"/>
          <w:szCs w:val="22"/>
        </w:rPr>
      </w:pPr>
    </w:p>
    <w:p w:rsidR="008A56A0" w:rsidRPr="008A56A0" w:rsidRDefault="008A56A0" w:rsidP="008A56A0">
      <w:pPr>
        <w:pStyle w:val="a6"/>
        <w:ind w:right="141"/>
        <w:jc w:val="both"/>
        <w:rPr>
          <w:b/>
          <w:sz w:val="22"/>
          <w:szCs w:val="22"/>
        </w:rPr>
      </w:pPr>
    </w:p>
    <w:p w:rsidR="008A56A0" w:rsidRPr="008A56A0" w:rsidRDefault="008A56A0" w:rsidP="008A56A0">
      <w:pPr>
        <w:pStyle w:val="a6"/>
        <w:ind w:right="141"/>
        <w:jc w:val="both"/>
        <w:rPr>
          <w:b/>
          <w:sz w:val="22"/>
          <w:szCs w:val="22"/>
        </w:rPr>
      </w:pPr>
      <w:r w:rsidRPr="008A56A0">
        <w:rPr>
          <w:b/>
          <w:sz w:val="22"/>
          <w:szCs w:val="22"/>
        </w:rPr>
        <w:t>Глава Турковского</w:t>
      </w:r>
    </w:p>
    <w:p w:rsidR="008A56A0" w:rsidRPr="008A56A0" w:rsidRDefault="008A56A0" w:rsidP="008A56A0">
      <w:pPr>
        <w:pStyle w:val="a6"/>
        <w:ind w:right="141"/>
        <w:jc w:val="both"/>
        <w:rPr>
          <w:sz w:val="22"/>
          <w:szCs w:val="22"/>
        </w:rPr>
      </w:pPr>
      <w:r w:rsidRPr="008A56A0">
        <w:rPr>
          <w:b/>
          <w:sz w:val="22"/>
          <w:szCs w:val="22"/>
        </w:rPr>
        <w:t>муниципального района</w:t>
      </w:r>
      <w:r w:rsidRPr="008A56A0">
        <w:rPr>
          <w:b/>
          <w:sz w:val="22"/>
          <w:szCs w:val="22"/>
        </w:rPr>
        <w:tab/>
      </w:r>
      <w:r w:rsidRPr="008A56A0">
        <w:rPr>
          <w:b/>
          <w:sz w:val="22"/>
          <w:szCs w:val="22"/>
        </w:rPr>
        <w:tab/>
      </w:r>
      <w:r w:rsidRPr="008A56A0">
        <w:rPr>
          <w:b/>
          <w:sz w:val="22"/>
          <w:szCs w:val="22"/>
        </w:rPr>
        <w:tab/>
      </w:r>
      <w:r w:rsidRPr="008A56A0">
        <w:rPr>
          <w:b/>
          <w:sz w:val="22"/>
          <w:szCs w:val="22"/>
        </w:rPr>
        <w:tab/>
      </w:r>
      <w:r w:rsidRPr="008A56A0">
        <w:rPr>
          <w:b/>
          <w:sz w:val="22"/>
          <w:szCs w:val="22"/>
        </w:rPr>
        <w:tab/>
      </w:r>
      <w:r w:rsidRPr="008A56A0">
        <w:rPr>
          <w:b/>
          <w:sz w:val="22"/>
          <w:szCs w:val="22"/>
        </w:rPr>
        <w:tab/>
        <w:t xml:space="preserve">   А.В. Никитин</w:t>
      </w:r>
    </w:p>
    <w:p w:rsidR="000A146F" w:rsidRPr="008A56A0" w:rsidRDefault="000A146F">
      <w:pPr>
        <w:rPr>
          <w:sz w:val="22"/>
          <w:szCs w:val="22"/>
        </w:rPr>
      </w:pPr>
    </w:p>
    <w:p w:rsidR="000A146F" w:rsidRPr="008A56A0" w:rsidRDefault="000A146F">
      <w:pPr>
        <w:rPr>
          <w:sz w:val="22"/>
          <w:szCs w:val="22"/>
        </w:rPr>
      </w:pPr>
    </w:p>
    <w:p w:rsidR="000A146F" w:rsidRPr="008A56A0" w:rsidRDefault="000A146F">
      <w:pPr>
        <w:rPr>
          <w:sz w:val="22"/>
          <w:szCs w:val="22"/>
        </w:rPr>
      </w:pPr>
    </w:p>
    <w:p w:rsidR="000A146F" w:rsidRPr="008A56A0" w:rsidRDefault="000A146F">
      <w:pPr>
        <w:rPr>
          <w:sz w:val="22"/>
          <w:szCs w:val="22"/>
        </w:rPr>
      </w:pPr>
    </w:p>
    <w:p w:rsidR="000A146F" w:rsidRPr="008A56A0" w:rsidRDefault="000A146F">
      <w:pPr>
        <w:rPr>
          <w:sz w:val="22"/>
          <w:szCs w:val="22"/>
        </w:rPr>
      </w:pPr>
    </w:p>
    <w:p w:rsidR="008A56A0" w:rsidRPr="008A56A0" w:rsidRDefault="008A56A0" w:rsidP="008A56A0">
      <w:pPr>
        <w:jc w:val="center"/>
        <w:rPr>
          <w:sz w:val="22"/>
          <w:szCs w:val="22"/>
        </w:rPr>
      </w:pPr>
      <w:r w:rsidRPr="008A56A0">
        <w:rPr>
          <w:noProof/>
          <w:sz w:val="22"/>
          <w:szCs w:val="22"/>
        </w:rPr>
        <w:lastRenderedPageBreak/>
        <w:drawing>
          <wp:inline distT="0" distB="0" distL="0" distR="0" wp14:anchorId="302BE06B" wp14:editId="1E4D3CDE">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8A56A0" w:rsidRPr="008A56A0" w:rsidRDefault="008A56A0" w:rsidP="008A56A0">
      <w:pPr>
        <w:jc w:val="center"/>
        <w:rPr>
          <w:b/>
          <w:sz w:val="22"/>
          <w:szCs w:val="22"/>
        </w:rPr>
      </w:pPr>
    </w:p>
    <w:p w:rsidR="008A56A0" w:rsidRPr="008A56A0" w:rsidRDefault="008A56A0" w:rsidP="008A56A0">
      <w:pPr>
        <w:jc w:val="center"/>
        <w:rPr>
          <w:b/>
          <w:sz w:val="22"/>
          <w:szCs w:val="22"/>
        </w:rPr>
      </w:pPr>
      <w:r w:rsidRPr="008A56A0">
        <w:rPr>
          <w:b/>
          <w:sz w:val="22"/>
          <w:szCs w:val="22"/>
        </w:rPr>
        <w:t>АДМИНИСТРАЦИЯ</w:t>
      </w:r>
    </w:p>
    <w:p w:rsidR="008A56A0" w:rsidRPr="008A56A0" w:rsidRDefault="008A56A0" w:rsidP="008A56A0">
      <w:pPr>
        <w:jc w:val="center"/>
        <w:rPr>
          <w:b/>
          <w:sz w:val="22"/>
          <w:szCs w:val="22"/>
        </w:rPr>
      </w:pPr>
      <w:r w:rsidRPr="008A56A0">
        <w:rPr>
          <w:b/>
          <w:sz w:val="22"/>
          <w:szCs w:val="22"/>
        </w:rPr>
        <w:t xml:space="preserve">ТУРКОВСКОГО МУНИЦИПАЛЬНОГО РАЙОНА </w:t>
      </w:r>
    </w:p>
    <w:p w:rsidR="008A56A0" w:rsidRPr="008A56A0" w:rsidRDefault="008A56A0" w:rsidP="008A56A0">
      <w:pPr>
        <w:jc w:val="center"/>
        <w:rPr>
          <w:b/>
          <w:sz w:val="22"/>
          <w:szCs w:val="22"/>
        </w:rPr>
      </w:pPr>
      <w:r w:rsidRPr="008A56A0">
        <w:rPr>
          <w:b/>
          <w:sz w:val="22"/>
          <w:szCs w:val="22"/>
        </w:rPr>
        <w:t>САРАТОВСКОЙ ОБЛАСТИ</w:t>
      </w:r>
    </w:p>
    <w:p w:rsidR="008A56A0" w:rsidRPr="008A56A0" w:rsidRDefault="008A56A0" w:rsidP="008A56A0">
      <w:pPr>
        <w:keepNext/>
        <w:jc w:val="center"/>
        <w:outlineLvl w:val="1"/>
        <w:rPr>
          <w:b/>
          <w:sz w:val="22"/>
          <w:szCs w:val="22"/>
        </w:rPr>
      </w:pPr>
    </w:p>
    <w:p w:rsidR="008A56A0" w:rsidRPr="008A56A0" w:rsidRDefault="008A56A0" w:rsidP="008A56A0">
      <w:pPr>
        <w:keepNext/>
        <w:jc w:val="center"/>
        <w:outlineLvl w:val="1"/>
        <w:rPr>
          <w:b/>
          <w:sz w:val="22"/>
          <w:szCs w:val="22"/>
        </w:rPr>
      </w:pPr>
      <w:r w:rsidRPr="008A56A0">
        <w:rPr>
          <w:b/>
          <w:sz w:val="22"/>
          <w:szCs w:val="22"/>
        </w:rPr>
        <w:t>ПОСТАНОВЛЕНИЕ</w:t>
      </w:r>
    </w:p>
    <w:p w:rsidR="008A56A0" w:rsidRPr="008A56A0" w:rsidRDefault="008A56A0" w:rsidP="008A56A0">
      <w:pPr>
        <w:rPr>
          <w:sz w:val="22"/>
          <w:szCs w:val="22"/>
        </w:rPr>
      </w:pPr>
    </w:p>
    <w:p w:rsidR="008A56A0" w:rsidRPr="008A56A0" w:rsidRDefault="008A56A0" w:rsidP="008A56A0">
      <w:pPr>
        <w:rPr>
          <w:sz w:val="22"/>
          <w:szCs w:val="22"/>
        </w:rPr>
      </w:pPr>
      <w:r w:rsidRPr="008A56A0">
        <w:rPr>
          <w:sz w:val="22"/>
          <w:szCs w:val="22"/>
        </w:rPr>
        <w:t>От 16.02.2018 г.    № 93</w:t>
      </w:r>
    </w:p>
    <w:p w:rsidR="008A56A0" w:rsidRPr="008A56A0" w:rsidRDefault="008A56A0" w:rsidP="008A56A0">
      <w:pPr>
        <w:rPr>
          <w:sz w:val="22"/>
          <w:szCs w:val="22"/>
        </w:rPr>
      </w:pPr>
    </w:p>
    <w:p w:rsidR="008A56A0" w:rsidRPr="008A56A0" w:rsidRDefault="008A56A0" w:rsidP="008A56A0">
      <w:pPr>
        <w:jc w:val="both"/>
        <w:rPr>
          <w:b/>
          <w:sz w:val="22"/>
          <w:szCs w:val="22"/>
        </w:rPr>
      </w:pPr>
      <w:r w:rsidRPr="008A56A0">
        <w:rPr>
          <w:b/>
          <w:sz w:val="22"/>
          <w:szCs w:val="22"/>
        </w:rPr>
        <w:t xml:space="preserve">О проведении открытого конкурса по разработке </w:t>
      </w:r>
    </w:p>
    <w:p w:rsidR="008A56A0" w:rsidRPr="008A56A0" w:rsidRDefault="008A56A0" w:rsidP="008A56A0">
      <w:pPr>
        <w:jc w:val="both"/>
        <w:rPr>
          <w:b/>
          <w:sz w:val="22"/>
          <w:szCs w:val="22"/>
        </w:rPr>
      </w:pPr>
      <w:r w:rsidRPr="008A56A0">
        <w:rPr>
          <w:b/>
          <w:sz w:val="22"/>
          <w:szCs w:val="22"/>
        </w:rPr>
        <w:t xml:space="preserve">бренда Турковского муниципального района </w:t>
      </w:r>
    </w:p>
    <w:p w:rsidR="008A56A0" w:rsidRPr="008A56A0" w:rsidRDefault="008A56A0" w:rsidP="008A56A0">
      <w:pPr>
        <w:ind w:firstLine="540"/>
        <w:jc w:val="both"/>
        <w:rPr>
          <w:sz w:val="22"/>
          <w:szCs w:val="22"/>
        </w:rPr>
      </w:pPr>
    </w:p>
    <w:p w:rsidR="008A56A0" w:rsidRPr="008A56A0" w:rsidRDefault="008A56A0" w:rsidP="008A56A0">
      <w:pPr>
        <w:ind w:firstLine="708"/>
        <w:jc w:val="both"/>
        <w:rPr>
          <w:sz w:val="22"/>
          <w:szCs w:val="22"/>
        </w:rPr>
      </w:pPr>
      <w:r w:rsidRPr="008A56A0">
        <w:rPr>
          <w:sz w:val="22"/>
          <w:szCs w:val="22"/>
        </w:rPr>
        <w:t xml:space="preserve">В целях повышения инвестиционной и экономической привлекательности Турковского муниципального района, в соответствии с Концепцией </w:t>
      </w:r>
      <w:proofErr w:type="spellStart"/>
      <w:r w:rsidRPr="008A56A0">
        <w:rPr>
          <w:sz w:val="22"/>
          <w:szCs w:val="22"/>
        </w:rPr>
        <w:t>брендирования</w:t>
      </w:r>
      <w:proofErr w:type="spellEnd"/>
      <w:r w:rsidRPr="008A56A0">
        <w:rPr>
          <w:sz w:val="22"/>
          <w:szCs w:val="22"/>
        </w:rPr>
        <w:t xml:space="preserve"> Турковского муниципального района до 2020 года, утвержденной постановлением администрации Турковского муниципального района от 7 апреля 2017 года № 132, Уставом Турковского муниципального района администрация Турковского муниципального района ПОСТАНОВЛЯЕТ: </w:t>
      </w:r>
    </w:p>
    <w:p w:rsidR="008A56A0" w:rsidRPr="008A56A0" w:rsidRDefault="008A56A0" w:rsidP="008A56A0">
      <w:pPr>
        <w:pStyle w:val="ConsPlusNormal"/>
        <w:widowControl/>
        <w:ind w:right="21" w:firstLine="709"/>
        <w:jc w:val="both"/>
        <w:rPr>
          <w:rFonts w:ascii="Times New Roman" w:hAnsi="Times New Roman" w:cs="Times New Roman"/>
          <w:sz w:val="22"/>
          <w:szCs w:val="22"/>
        </w:rPr>
      </w:pPr>
      <w:r w:rsidRPr="008A56A0">
        <w:rPr>
          <w:rFonts w:ascii="Times New Roman" w:hAnsi="Times New Roman" w:cs="Times New Roman"/>
          <w:sz w:val="22"/>
          <w:szCs w:val="22"/>
        </w:rPr>
        <w:t>1. Провести открытый конкурс по разработке бренда Турковского муниципального района.</w:t>
      </w:r>
    </w:p>
    <w:p w:rsidR="008A56A0" w:rsidRPr="008A56A0" w:rsidRDefault="008A56A0" w:rsidP="008A56A0">
      <w:pPr>
        <w:pStyle w:val="ConsPlusNormal"/>
        <w:widowControl/>
        <w:ind w:right="21" w:firstLine="709"/>
        <w:jc w:val="both"/>
        <w:rPr>
          <w:rFonts w:ascii="Times New Roman" w:hAnsi="Times New Roman" w:cs="Times New Roman"/>
          <w:sz w:val="22"/>
          <w:szCs w:val="22"/>
        </w:rPr>
      </w:pPr>
      <w:r w:rsidRPr="008A56A0">
        <w:rPr>
          <w:rFonts w:ascii="Times New Roman" w:hAnsi="Times New Roman" w:cs="Times New Roman"/>
          <w:sz w:val="22"/>
          <w:szCs w:val="22"/>
        </w:rPr>
        <w:t>2. Утвердить положение о проведении открытого конкурса по разработке бренда Турковского муниципального района согласно приложению № 1.</w:t>
      </w:r>
    </w:p>
    <w:p w:rsidR="008A56A0" w:rsidRPr="008A56A0" w:rsidRDefault="008A56A0" w:rsidP="008A56A0">
      <w:pPr>
        <w:pStyle w:val="ConsPlusNormal"/>
        <w:widowControl/>
        <w:ind w:right="21" w:firstLine="709"/>
        <w:jc w:val="both"/>
        <w:rPr>
          <w:rFonts w:ascii="Times New Roman" w:hAnsi="Times New Roman" w:cs="Times New Roman"/>
          <w:sz w:val="22"/>
          <w:szCs w:val="22"/>
        </w:rPr>
      </w:pPr>
      <w:r w:rsidRPr="008A56A0">
        <w:rPr>
          <w:rFonts w:ascii="Times New Roman" w:hAnsi="Times New Roman" w:cs="Times New Roman"/>
          <w:sz w:val="22"/>
          <w:szCs w:val="22"/>
        </w:rPr>
        <w:t xml:space="preserve">3. Утвердить состав конкурсной комиссии по разработке бренда Турковского муниципального района согласно приложению № 2. </w:t>
      </w:r>
    </w:p>
    <w:p w:rsidR="008A56A0" w:rsidRPr="008A56A0" w:rsidRDefault="008A56A0" w:rsidP="008A56A0">
      <w:pPr>
        <w:pStyle w:val="ConsPlusNormal"/>
        <w:widowControl/>
        <w:ind w:right="21" w:firstLine="709"/>
        <w:jc w:val="both"/>
        <w:rPr>
          <w:rFonts w:ascii="Times New Roman" w:hAnsi="Times New Roman" w:cs="Times New Roman"/>
          <w:sz w:val="22"/>
          <w:szCs w:val="22"/>
        </w:rPr>
      </w:pPr>
      <w:r w:rsidRPr="008A56A0">
        <w:rPr>
          <w:rFonts w:ascii="Times New Roman" w:hAnsi="Times New Roman" w:cs="Times New Roman"/>
          <w:sz w:val="22"/>
          <w:szCs w:val="22"/>
        </w:rPr>
        <w:t>4.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8A56A0" w:rsidRPr="008A56A0" w:rsidRDefault="008A56A0" w:rsidP="008A56A0">
      <w:pPr>
        <w:ind w:firstLine="709"/>
        <w:jc w:val="both"/>
        <w:rPr>
          <w:sz w:val="22"/>
          <w:szCs w:val="22"/>
        </w:rPr>
      </w:pPr>
      <w:r w:rsidRPr="008A56A0">
        <w:rPr>
          <w:sz w:val="22"/>
          <w:szCs w:val="22"/>
        </w:rPr>
        <w:t xml:space="preserve">5. </w:t>
      </w:r>
      <w:proofErr w:type="gramStart"/>
      <w:r w:rsidRPr="008A56A0">
        <w:rPr>
          <w:sz w:val="22"/>
          <w:szCs w:val="22"/>
        </w:rPr>
        <w:t>Контроль за</w:t>
      </w:r>
      <w:proofErr w:type="gramEnd"/>
      <w:r w:rsidRPr="008A56A0">
        <w:rPr>
          <w:sz w:val="22"/>
          <w:szCs w:val="22"/>
        </w:rPr>
        <w:t xml:space="preserve"> исполнением настоящего постановления 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8A56A0" w:rsidRPr="008A56A0" w:rsidRDefault="008A56A0" w:rsidP="008A56A0">
      <w:pPr>
        <w:ind w:firstLine="708"/>
        <w:jc w:val="both"/>
        <w:rPr>
          <w:sz w:val="22"/>
          <w:szCs w:val="22"/>
        </w:rPr>
      </w:pPr>
    </w:p>
    <w:p w:rsidR="008A56A0" w:rsidRPr="008A56A0" w:rsidRDefault="008A56A0" w:rsidP="008A56A0">
      <w:pPr>
        <w:pStyle w:val="ConsPlusNormal"/>
        <w:widowControl/>
        <w:ind w:firstLine="540"/>
        <w:jc w:val="both"/>
        <w:rPr>
          <w:rFonts w:ascii="Times New Roman" w:hAnsi="Times New Roman" w:cs="Times New Roman"/>
          <w:sz w:val="22"/>
          <w:szCs w:val="22"/>
        </w:rPr>
      </w:pPr>
    </w:p>
    <w:p w:rsidR="008A56A0" w:rsidRPr="008A56A0" w:rsidRDefault="008A56A0" w:rsidP="008A56A0">
      <w:pPr>
        <w:rPr>
          <w:b/>
          <w:sz w:val="22"/>
          <w:szCs w:val="22"/>
        </w:rPr>
      </w:pPr>
    </w:p>
    <w:p w:rsidR="008A56A0" w:rsidRPr="008A56A0" w:rsidRDefault="008A56A0" w:rsidP="008A56A0">
      <w:pPr>
        <w:jc w:val="both"/>
        <w:rPr>
          <w:b/>
          <w:sz w:val="22"/>
          <w:szCs w:val="22"/>
        </w:rPr>
      </w:pPr>
      <w:r w:rsidRPr="008A56A0">
        <w:rPr>
          <w:b/>
          <w:sz w:val="22"/>
          <w:szCs w:val="22"/>
        </w:rPr>
        <w:t xml:space="preserve">Глава Турковского </w:t>
      </w:r>
    </w:p>
    <w:p w:rsidR="008A56A0" w:rsidRPr="008A56A0" w:rsidRDefault="008A56A0" w:rsidP="008A56A0">
      <w:pPr>
        <w:jc w:val="both"/>
        <w:rPr>
          <w:b/>
          <w:sz w:val="22"/>
          <w:szCs w:val="22"/>
        </w:rPr>
      </w:pPr>
      <w:r w:rsidRPr="008A56A0">
        <w:rPr>
          <w:b/>
          <w:sz w:val="22"/>
          <w:szCs w:val="22"/>
        </w:rPr>
        <w:t xml:space="preserve">муниципального района </w:t>
      </w:r>
      <w:r w:rsidRPr="008A56A0">
        <w:rPr>
          <w:b/>
          <w:sz w:val="22"/>
          <w:szCs w:val="22"/>
        </w:rPr>
        <w:tab/>
      </w:r>
      <w:r w:rsidRPr="008A56A0">
        <w:rPr>
          <w:b/>
          <w:sz w:val="22"/>
          <w:szCs w:val="22"/>
        </w:rPr>
        <w:tab/>
      </w:r>
      <w:r w:rsidRPr="008A56A0">
        <w:rPr>
          <w:b/>
          <w:sz w:val="22"/>
          <w:szCs w:val="22"/>
        </w:rPr>
        <w:tab/>
      </w:r>
      <w:r w:rsidRPr="008A56A0">
        <w:rPr>
          <w:b/>
          <w:sz w:val="22"/>
          <w:szCs w:val="22"/>
        </w:rPr>
        <w:tab/>
      </w:r>
      <w:r w:rsidRPr="008A56A0">
        <w:rPr>
          <w:b/>
          <w:sz w:val="22"/>
          <w:szCs w:val="22"/>
        </w:rPr>
        <w:tab/>
        <w:t xml:space="preserve">          А.В. Никитин</w:t>
      </w:r>
    </w:p>
    <w:p w:rsidR="008A56A0" w:rsidRPr="008A56A0" w:rsidRDefault="008A56A0" w:rsidP="008A56A0">
      <w:pPr>
        <w:rPr>
          <w:b/>
          <w:sz w:val="22"/>
          <w:szCs w:val="22"/>
        </w:rPr>
      </w:pPr>
    </w:p>
    <w:p w:rsidR="008A56A0" w:rsidRPr="008A56A0" w:rsidRDefault="008A56A0" w:rsidP="008A56A0">
      <w:pPr>
        <w:rPr>
          <w:b/>
          <w:sz w:val="22"/>
          <w:szCs w:val="22"/>
        </w:rPr>
      </w:pPr>
    </w:p>
    <w:p w:rsidR="008A56A0" w:rsidRPr="008A56A0" w:rsidRDefault="008A56A0" w:rsidP="008A56A0">
      <w:pPr>
        <w:rPr>
          <w:b/>
          <w:sz w:val="22"/>
          <w:szCs w:val="22"/>
        </w:rPr>
      </w:pPr>
    </w:p>
    <w:p w:rsidR="008A56A0" w:rsidRPr="008A56A0" w:rsidRDefault="008A56A0" w:rsidP="008A56A0">
      <w:pPr>
        <w:rPr>
          <w:b/>
          <w:sz w:val="22"/>
          <w:szCs w:val="22"/>
        </w:rPr>
      </w:pPr>
    </w:p>
    <w:p w:rsidR="008A56A0" w:rsidRPr="008A56A0" w:rsidRDefault="008A56A0" w:rsidP="008A56A0">
      <w:pPr>
        <w:rPr>
          <w:b/>
          <w:sz w:val="22"/>
          <w:szCs w:val="22"/>
        </w:rPr>
      </w:pPr>
    </w:p>
    <w:p w:rsidR="008A56A0" w:rsidRPr="008A56A0" w:rsidRDefault="008A56A0" w:rsidP="008A56A0">
      <w:pPr>
        <w:ind w:left="4248" w:firstLine="708"/>
        <w:rPr>
          <w:sz w:val="22"/>
          <w:szCs w:val="22"/>
        </w:rPr>
      </w:pPr>
      <w:r w:rsidRPr="008A56A0">
        <w:rPr>
          <w:sz w:val="22"/>
          <w:szCs w:val="22"/>
        </w:rPr>
        <w:t xml:space="preserve">Приложение №1 к постановлению </w:t>
      </w:r>
    </w:p>
    <w:p w:rsidR="008A56A0" w:rsidRPr="008A56A0" w:rsidRDefault="008A56A0" w:rsidP="008A56A0">
      <w:pPr>
        <w:ind w:left="4248" w:firstLine="708"/>
        <w:rPr>
          <w:sz w:val="22"/>
          <w:szCs w:val="22"/>
        </w:rPr>
      </w:pPr>
      <w:r w:rsidRPr="008A56A0">
        <w:rPr>
          <w:sz w:val="22"/>
          <w:szCs w:val="22"/>
        </w:rPr>
        <w:t xml:space="preserve">администрации </w:t>
      </w:r>
      <w:proofErr w:type="gramStart"/>
      <w:r w:rsidRPr="008A56A0">
        <w:rPr>
          <w:sz w:val="22"/>
          <w:szCs w:val="22"/>
        </w:rPr>
        <w:t>муниципального</w:t>
      </w:r>
      <w:proofErr w:type="gramEnd"/>
      <w:r w:rsidRPr="008A56A0">
        <w:rPr>
          <w:sz w:val="22"/>
          <w:szCs w:val="22"/>
        </w:rPr>
        <w:t xml:space="preserve"> </w:t>
      </w:r>
    </w:p>
    <w:p w:rsidR="008A56A0" w:rsidRPr="008A56A0" w:rsidRDefault="008A56A0" w:rsidP="008A56A0">
      <w:pPr>
        <w:ind w:left="4248" w:firstLine="708"/>
        <w:rPr>
          <w:sz w:val="22"/>
          <w:szCs w:val="22"/>
        </w:rPr>
      </w:pPr>
      <w:r w:rsidRPr="008A56A0">
        <w:rPr>
          <w:sz w:val="22"/>
          <w:szCs w:val="22"/>
        </w:rPr>
        <w:t>района от 16.02.2018 г.  № 93</w:t>
      </w:r>
    </w:p>
    <w:p w:rsidR="008A56A0" w:rsidRPr="008A56A0" w:rsidRDefault="008A56A0" w:rsidP="008A56A0">
      <w:pPr>
        <w:ind w:left="4248" w:firstLine="708"/>
        <w:rPr>
          <w:color w:val="FF0000"/>
          <w:sz w:val="22"/>
          <w:szCs w:val="22"/>
        </w:rPr>
      </w:pPr>
    </w:p>
    <w:p w:rsidR="008A56A0" w:rsidRPr="008A56A0" w:rsidRDefault="008A56A0" w:rsidP="008A56A0">
      <w:pPr>
        <w:ind w:firstLine="708"/>
        <w:jc w:val="center"/>
        <w:rPr>
          <w:b/>
          <w:sz w:val="22"/>
          <w:szCs w:val="22"/>
        </w:rPr>
      </w:pPr>
      <w:r w:rsidRPr="008A56A0">
        <w:rPr>
          <w:b/>
          <w:sz w:val="22"/>
          <w:szCs w:val="22"/>
        </w:rPr>
        <w:t xml:space="preserve">Положение </w:t>
      </w:r>
    </w:p>
    <w:p w:rsidR="008A56A0" w:rsidRPr="008A56A0" w:rsidRDefault="008A56A0" w:rsidP="008A56A0">
      <w:pPr>
        <w:ind w:firstLine="708"/>
        <w:jc w:val="center"/>
        <w:rPr>
          <w:b/>
          <w:sz w:val="22"/>
          <w:szCs w:val="22"/>
        </w:rPr>
      </w:pPr>
      <w:r w:rsidRPr="008A56A0">
        <w:rPr>
          <w:b/>
          <w:sz w:val="22"/>
          <w:szCs w:val="22"/>
        </w:rPr>
        <w:t xml:space="preserve">о проведении открытого конкурса по разработке бренда Турковского муниципального района </w:t>
      </w:r>
    </w:p>
    <w:p w:rsidR="008A56A0" w:rsidRPr="008A56A0" w:rsidRDefault="008A56A0" w:rsidP="008A56A0">
      <w:pPr>
        <w:ind w:firstLine="708"/>
        <w:jc w:val="both"/>
        <w:rPr>
          <w:sz w:val="22"/>
          <w:szCs w:val="22"/>
        </w:rPr>
      </w:pPr>
    </w:p>
    <w:p w:rsidR="008A56A0" w:rsidRPr="008A56A0" w:rsidRDefault="008A56A0" w:rsidP="008A56A0">
      <w:pPr>
        <w:autoSpaceDE w:val="0"/>
        <w:autoSpaceDN w:val="0"/>
        <w:adjustRightInd w:val="0"/>
        <w:ind w:firstLine="708"/>
        <w:jc w:val="center"/>
        <w:rPr>
          <w:b/>
          <w:bCs/>
          <w:sz w:val="22"/>
          <w:szCs w:val="22"/>
        </w:rPr>
      </w:pPr>
      <w:r w:rsidRPr="008A56A0">
        <w:rPr>
          <w:b/>
          <w:sz w:val="22"/>
          <w:szCs w:val="22"/>
          <w:lang w:val="en-US"/>
        </w:rPr>
        <w:t>I</w:t>
      </w:r>
      <w:r w:rsidRPr="008A56A0">
        <w:rPr>
          <w:b/>
          <w:sz w:val="22"/>
          <w:szCs w:val="22"/>
        </w:rPr>
        <w:t>. Общие положения</w:t>
      </w:r>
    </w:p>
    <w:p w:rsidR="008A56A0" w:rsidRPr="008A56A0" w:rsidRDefault="008A56A0" w:rsidP="008A56A0">
      <w:pPr>
        <w:autoSpaceDE w:val="0"/>
        <w:autoSpaceDN w:val="0"/>
        <w:adjustRightInd w:val="0"/>
        <w:ind w:firstLine="708"/>
        <w:jc w:val="both"/>
        <w:rPr>
          <w:b/>
          <w:sz w:val="22"/>
          <w:szCs w:val="22"/>
        </w:rPr>
      </w:pPr>
    </w:p>
    <w:p w:rsidR="008A56A0" w:rsidRPr="008A56A0" w:rsidRDefault="008A56A0" w:rsidP="008A56A0">
      <w:pPr>
        <w:autoSpaceDE w:val="0"/>
        <w:autoSpaceDN w:val="0"/>
        <w:adjustRightInd w:val="0"/>
        <w:ind w:firstLine="709"/>
        <w:jc w:val="both"/>
        <w:rPr>
          <w:sz w:val="22"/>
          <w:szCs w:val="22"/>
        </w:rPr>
      </w:pPr>
      <w:r w:rsidRPr="008A56A0">
        <w:rPr>
          <w:sz w:val="22"/>
          <w:szCs w:val="22"/>
        </w:rPr>
        <w:t xml:space="preserve">1.1. Открытый конкурс по разработке бренда Турковского муниципального района (далее – конкурс) проводится в соответствии с Концепцией </w:t>
      </w:r>
      <w:proofErr w:type="spellStart"/>
      <w:r w:rsidRPr="008A56A0">
        <w:rPr>
          <w:sz w:val="22"/>
          <w:szCs w:val="22"/>
        </w:rPr>
        <w:t>брендирования</w:t>
      </w:r>
      <w:proofErr w:type="spellEnd"/>
      <w:r w:rsidRPr="008A56A0">
        <w:rPr>
          <w:sz w:val="22"/>
          <w:szCs w:val="22"/>
        </w:rPr>
        <w:t xml:space="preserve"> Турковского муниципального района до 2020 года, утвержденной постановлением администрации Турковского муниципального района от 7 апреля 2017 года № 132.</w:t>
      </w:r>
    </w:p>
    <w:p w:rsidR="008A56A0" w:rsidRPr="008A56A0" w:rsidRDefault="008A56A0" w:rsidP="008A56A0">
      <w:pPr>
        <w:autoSpaceDE w:val="0"/>
        <w:autoSpaceDN w:val="0"/>
        <w:adjustRightInd w:val="0"/>
        <w:ind w:firstLine="709"/>
        <w:jc w:val="both"/>
        <w:rPr>
          <w:sz w:val="22"/>
          <w:szCs w:val="22"/>
        </w:rPr>
      </w:pPr>
      <w:r w:rsidRPr="008A56A0">
        <w:rPr>
          <w:sz w:val="22"/>
          <w:szCs w:val="22"/>
        </w:rPr>
        <w:lastRenderedPageBreak/>
        <w:t xml:space="preserve">1.2. Конкурс является составной частью процесса </w:t>
      </w:r>
      <w:proofErr w:type="spellStart"/>
      <w:r w:rsidRPr="008A56A0">
        <w:rPr>
          <w:sz w:val="22"/>
          <w:szCs w:val="22"/>
        </w:rPr>
        <w:t>брендирования</w:t>
      </w:r>
      <w:proofErr w:type="spellEnd"/>
      <w:r w:rsidRPr="008A56A0">
        <w:rPr>
          <w:sz w:val="22"/>
          <w:szCs w:val="22"/>
        </w:rPr>
        <w:t xml:space="preserve"> территории, а его результаты предназначены для дальнейшего формирования будущего бренда и разработки визуальных элементов бренда.</w:t>
      </w:r>
    </w:p>
    <w:p w:rsidR="008A56A0" w:rsidRPr="008A56A0" w:rsidRDefault="008A56A0" w:rsidP="008A56A0">
      <w:pPr>
        <w:autoSpaceDE w:val="0"/>
        <w:autoSpaceDN w:val="0"/>
        <w:adjustRightInd w:val="0"/>
        <w:ind w:firstLine="709"/>
        <w:jc w:val="both"/>
        <w:rPr>
          <w:sz w:val="22"/>
          <w:szCs w:val="22"/>
        </w:rPr>
      </w:pPr>
      <w:r w:rsidRPr="008A56A0">
        <w:rPr>
          <w:sz w:val="22"/>
          <w:szCs w:val="22"/>
        </w:rPr>
        <w:t xml:space="preserve">1.3. Конкурс проводится с целью осуществления </w:t>
      </w:r>
      <w:proofErr w:type="spellStart"/>
      <w:r w:rsidRPr="008A56A0">
        <w:rPr>
          <w:sz w:val="22"/>
          <w:szCs w:val="22"/>
        </w:rPr>
        <w:t>брендинга</w:t>
      </w:r>
      <w:proofErr w:type="spellEnd"/>
      <w:r w:rsidRPr="008A56A0">
        <w:rPr>
          <w:sz w:val="22"/>
          <w:szCs w:val="22"/>
        </w:rPr>
        <w:t xml:space="preserve"> – создания уникального образа Турковского муниципального района, представляющего собой совокупность непреходящих ценностей, конкурентных преимуществ за счет выработки единой эффективной </w:t>
      </w:r>
      <w:proofErr w:type="spellStart"/>
      <w:r w:rsidRPr="008A56A0">
        <w:rPr>
          <w:sz w:val="22"/>
          <w:szCs w:val="22"/>
        </w:rPr>
        <w:t>имиджевой</w:t>
      </w:r>
      <w:proofErr w:type="spellEnd"/>
      <w:r w:rsidRPr="008A56A0">
        <w:rPr>
          <w:sz w:val="22"/>
          <w:szCs w:val="22"/>
        </w:rPr>
        <w:t xml:space="preserve"> политики в органах местного самоуправления Турковского муниципального района и креативной концепции продвижения бренда.</w:t>
      </w:r>
    </w:p>
    <w:p w:rsidR="008A56A0" w:rsidRPr="008A56A0" w:rsidRDefault="008A56A0" w:rsidP="008A56A0">
      <w:pPr>
        <w:autoSpaceDE w:val="0"/>
        <w:autoSpaceDN w:val="0"/>
        <w:adjustRightInd w:val="0"/>
        <w:ind w:left="708"/>
        <w:jc w:val="both"/>
        <w:rPr>
          <w:sz w:val="22"/>
          <w:szCs w:val="22"/>
        </w:rPr>
      </w:pPr>
    </w:p>
    <w:p w:rsidR="008A56A0" w:rsidRPr="008A56A0" w:rsidRDefault="008A56A0" w:rsidP="008A56A0">
      <w:pPr>
        <w:autoSpaceDE w:val="0"/>
        <w:autoSpaceDN w:val="0"/>
        <w:adjustRightInd w:val="0"/>
        <w:ind w:firstLine="708"/>
        <w:jc w:val="center"/>
        <w:rPr>
          <w:b/>
          <w:sz w:val="22"/>
          <w:szCs w:val="22"/>
        </w:rPr>
      </w:pPr>
      <w:r w:rsidRPr="008A56A0">
        <w:rPr>
          <w:b/>
          <w:sz w:val="22"/>
          <w:szCs w:val="22"/>
          <w:lang w:val="en-US"/>
        </w:rPr>
        <w:t>II</w:t>
      </w:r>
      <w:r w:rsidRPr="008A56A0">
        <w:rPr>
          <w:b/>
          <w:sz w:val="22"/>
          <w:szCs w:val="22"/>
        </w:rPr>
        <w:t>. Организатор и вид конкурса</w:t>
      </w:r>
    </w:p>
    <w:p w:rsidR="008A56A0" w:rsidRPr="008A56A0" w:rsidRDefault="008A56A0" w:rsidP="008A56A0">
      <w:pPr>
        <w:autoSpaceDE w:val="0"/>
        <w:autoSpaceDN w:val="0"/>
        <w:adjustRightInd w:val="0"/>
        <w:ind w:firstLine="708"/>
        <w:jc w:val="both"/>
        <w:rPr>
          <w:b/>
          <w:sz w:val="22"/>
          <w:szCs w:val="22"/>
        </w:rPr>
      </w:pPr>
    </w:p>
    <w:p w:rsidR="008A56A0" w:rsidRPr="008A56A0" w:rsidRDefault="008A56A0" w:rsidP="008A56A0">
      <w:pPr>
        <w:autoSpaceDE w:val="0"/>
        <w:autoSpaceDN w:val="0"/>
        <w:adjustRightInd w:val="0"/>
        <w:ind w:firstLine="708"/>
        <w:jc w:val="both"/>
        <w:rPr>
          <w:sz w:val="22"/>
          <w:szCs w:val="22"/>
        </w:rPr>
      </w:pPr>
      <w:r w:rsidRPr="008A56A0">
        <w:rPr>
          <w:sz w:val="22"/>
          <w:szCs w:val="22"/>
        </w:rPr>
        <w:t>2.1. Организатор конкурса – администрация Турковского муниципального района.</w:t>
      </w:r>
    </w:p>
    <w:p w:rsidR="008A56A0" w:rsidRPr="008A56A0" w:rsidRDefault="008A56A0" w:rsidP="008A56A0">
      <w:pPr>
        <w:shd w:val="clear" w:color="auto" w:fill="FFFFFF"/>
        <w:ind w:firstLine="708"/>
        <w:jc w:val="both"/>
        <w:rPr>
          <w:color w:val="000000"/>
          <w:sz w:val="22"/>
          <w:szCs w:val="22"/>
        </w:rPr>
      </w:pPr>
      <w:r w:rsidRPr="008A56A0">
        <w:rPr>
          <w:sz w:val="22"/>
          <w:szCs w:val="22"/>
        </w:rPr>
        <w:t xml:space="preserve">2.2. </w:t>
      </w:r>
      <w:r w:rsidRPr="008A56A0">
        <w:rPr>
          <w:color w:val="000000"/>
          <w:sz w:val="22"/>
          <w:szCs w:val="22"/>
        </w:rPr>
        <w:t>Конкурс является открытым по составу участников, ограничений по участию не предусмотрено.</w:t>
      </w:r>
    </w:p>
    <w:p w:rsidR="008A56A0" w:rsidRPr="008A56A0" w:rsidRDefault="008A56A0" w:rsidP="008A56A0">
      <w:pPr>
        <w:autoSpaceDE w:val="0"/>
        <w:autoSpaceDN w:val="0"/>
        <w:adjustRightInd w:val="0"/>
        <w:ind w:firstLine="709"/>
        <w:jc w:val="both"/>
        <w:rPr>
          <w:sz w:val="22"/>
          <w:szCs w:val="22"/>
        </w:rPr>
      </w:pPr>
      <w:r w:rsidRPr="008A56A0">
        <w:rPr>
          <w:sz w:val="22"/>
          <w:szCs w:val="22"/>
        </w:rPr>
        <w:t>2.3. В конкурсе могут принимать участие физические и юридические лица, авторские коллективы и группы (далее – участники). Возраст участников не ограничен.</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xml:space="preserve">2.4. Конкурсный </w:t>
      </w:r>
      <w:r w:rsidRPr="008A56A0">
        <w:rPr>
          <w:sz w:val="22"/>
          <w:szCs w:val="22"/>
        </w:rPr>
        <w:t>проект может быть коллективный</w:t>
      </w:r>
      <w:r w:rsidRPr="008A56A0">
        <w:rPr>
          <w:color w:val="000000"/>
          <w:sz w:val="22"/>
          <w:szCs w:val="22"/>
        </w:rPr>
        <w:t xml:space="preserve"> или индивидуальный.</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xml:space="preserve">2.5. Количество представленных на конкурс </w:t>
      </w:r>
      <w:r w:rsidRPr="008A56A0">
        <w:rPr>
          <w:sz w:val="22"/>
          <w:szCs w:val="22"/>
        </w:rPr>
        <w:t>проектов</w:t>
      </w:r>
      <w:r w:rsidRPr="008A56A0">
        <w:rPr>
          <w:color w:val="000000"/>
          <w:sz w:val="22"/>
          <w:szCs w:val="22"/>
        </w:rPr>
        <w:t xml:space="preserve"> не ограничивается.</w:t>
      </w:r>
    </w:p>
    <w:p w:rsidR="008A56A0" w:rsidRPr="008A56A0" w:rsidRDefault="008A56A0" w:rsidP="008A56A0">
      <w:pPr>
        <w:autoSpaceDE w:val="0"/>
        <w:autoSpaceDN w:val="0"/>
        <w:adjustRightInd w:val="0"/>
        <w:ind w:firstLine="709"/>
        <w:jc w:val="both"/>
        <w:rPr>
          <w:sz w:val="22"/>
          <w:szCs w:val="22"/>
        </w:rPr>
      </w:pPr>
      <w:r w:rsidRPr="008A56A0">
        <w:rPr>
          <w:sz w:val="22"/>
          <w:szCs w:val="22"/>
        </w:rPr>
        <w:t>2.6. Конкурс считается состоявшимся при наличии не менее трех участников.</w:t>
      </w:r>
    </w:p>
    <w:p w:rsidR="008A56A0" w:rsidRPr="008A56A0" w:rsidRDefault="008A56A0" w:rsidP="008A56A0">
      <w:pPr>
        <w:autoSpaceDE w:val="0"/>
        <w:autoSpaceDN w:val="0"/>
        <w:adjustRightInd w:val="0"/>
        <w:ind w:firstLine="708"/>
        <w:jc w:val="both"/>
        <w:rPr>
          <w:sz w:val="22"/>
          <w:szCs w:val="22"/>
        </w:rPr>
      </w:pPr>
    </w:p>
    <w:p w:rsidR="008A56A0" w:rsidRPr="008A56A0" w:rsidRDefault="008A56A0" w:rsidP="008A56A0">
      <w:pPr>
        <w:pStyle w:val="a6"/>
        <w:jc w:val="both"/>
        <w:rPr>
          <w:sz w:val="22"/>
          <w:szCs w:val="22"/>
        </w:rPr>
      </w:pPr>
    </w:p>
    <w:p w:rsidR="008A56A0" w:rsidRPr="008A56A0" w:rsidRDefault="008A56A0" w:rsidP="008A56A0">
      <w:pPr>
        <w:pStyle w:val="a6"/>
        <w:jc w:val="center"/>
        <w:rPr>
          <w:b/>
          <w:sz w:val="22"/>
          <w:szCs w:val="22"/>
        </w:rPr>
      </w:pPr>
      <w:r w:rsidRPr="008A56A0">
        <w:rPr>
          <w:b/>
          <w:sz w:val="22"/>
          <w:szCs w:val="22"/>
        </w:rPr>
        <w:t>III. Продолжительность проведения конкурса</w:t>
      </w:r>
    </w:p>
    <w:p w:rsidR="008A56A0" w:rsidRPr="008A56A0" w:rsidRDefault="008A56A0" w:rsidP="008A56A0">
      <w:pPr>
        <w:pStyle w:val="a6"/>
        <w:jc w:val="both"/>
        <w:rPr>
          <w:sz w:val="22"/>
          <w:szCs w:val="22"/>
        </w:rPr>
      </w:pPr>
    </w:p>
    <w:p w:rsidR="008A56A0" w:rsidRPr="008A56A0" w:rsidRDefault="008A56A0" w:rsidP="008A56A0">
      <w:pPr>
        <w:pStyle w:val="a6"/>
        <w:ind w:left="708"/>
        <w:jc w:val="both"/>
        <w:rPr>
          <w:sz w:val="22"/>
          <w:szCs w:val="22"/>
        </w:rPr>
      </w:pPr>
      <w:r w:rsidRPr="008A56A0">
        <w:rPr>
          <w:sz w:val="22"/>
          <w:szCs w:val="22"/>
        </w:rPr>
        <w:t>3.1. Прием заявок проводится с 1 марта по 15 марта 2018 года.</w:t>
      </w:r>
    </w:p>
    <w:p w:rsidR="008A56A0" w:rsidRPr="008A56A0" w:rsidRDefault="008A56A0" w:rsidP="008A56A0">
      <w:pPr>
        <w:pStyle w:val="a6"/>
        <w:ind w:left="708"/>
        <w:jc w:val="both"/>
        <w:rPr>
          <w:sz w:val="22"/>
          <w:szCs w:val="22"/>
        </w:rPr>
      </w:pPr>
      <w:r w:rsidRPr="008A56A0">
        <w:rPr>
          <w:sz w:val="22"/>
          <w:szCs w:val="22"/>
        </w:rPr>
        <w:t>3.2.</w:t>
      </w:r>
      <w:r w:rsidRPr="008A56A0">
        <w:rPr>
          <w:color w:val="FF0000"/>
          <w:sz w:val="22"/>
          <w:szCs w:val="22"/>
        </w:rPr>
        <w:t xml:space="preserve"> </w:t>
      </w:r>
      <w:r w:rsidRPr="008A56A0">
        <w:rPr>
          <w:sz w:val="22"/>
          <w:szCs w:val="22"/>
        </w:rPr>
        <w:t xml:space="preserve">С 16 марта 2018 года по 30 марта 2018 года проводится рассмотрение </w:t>
      </w:r>
      <w:proofErr w:type="gramStart"/>
      <w:r w:rsidRPr="008A56A0">
        <w:rPr>
          <w:sz w:val="22"/>
          <w:szCs w:val="22"/>
        </w:rPr>
        <w:t>заявок</w:t>
      </w:r>
      <w:proofErr w:type="gramEnd"/>
      <w:r w:rsidRPr="008A56A0">
        <w:rPr>
          <w:sz w:val="22"/>
          <w:szCs w:val="22"/>
        </w:rPr>
        <w:t xml:space="preserve"> и подводятся итоги конкурса. </w:t>
      </w:r>
    </w:p>
    <w:p w:rsidR="008A56A0" w:rsidRPr="008A56A0" w:rsidRDefault="008A56A0" w:rsidP="008A56A0">
      <w:pPr>
        <w:pStyle w:val="a6"/>
        <w:ind w:left="708"/>
        <w:jc w:val="both"/>
        <w:rPr>
          <w:sz w:val="22"/>
          <w:szCs w:val="22"/>
        </w:rPr>
      </w:pPr>
    </w:p>
    <w:p w:rsidR="008A56A0" w:rsidRPr="008A56A0" w:rsidRDefault="008A56A0" w:rsidP="008A56A0">
      <w:pPr>
        <w:pStyle w:val="a6"/>
        <w:jc w:val="center"/>
        <w:rPr>
          <w:b/>
          <w:sz w:val="22"/>
          <w:szCs w:val="22"/>
        </w:rPr>
      </w:pPr>
      <w:r w:rsidRPr="008A56A0">
        <w:rPr>
          <w:b/>
          <w:sz w:val="22"/>
          <w:szCs w:val="22"/>
        </w:rPr>
        <w:t>IV. Порядок предоставления документов на конкурс</w:t>
      </w:r>
    </w:p>
    <w:p w:rsidR="008A56A0" w:rsidRPr="008A56A0" w:rsidRDefault="008A56A0" w:rsidP="008A56A0">
      <w:pPr>
        <w:pStyle w:val="a6"/>
        <w:jc w:val="both"/>
        <w:rPr>
          <w:sz w:val="22"/>
          <w:szCs w:val="22"/>
        </w:rPr>
      </w:pPr>
    </w:p>
    <w:p w:rsidR="008A56A0" w:rsidRPr="008A56A0" w:rsidRDefault="008A56A0" w:rsidP="008A56A0">
      <w:pPr>
        <w:pStyle w:val="a6"/>
        <w:ind w:firstLine="708"/>
        <w:jc w:val="both"/>
        <w:rPr>
          <w:sz w:val="22"/>
          <w:szCs w:val="22"/>
        </w:rPr>
      </w:pPr>
      <w:r w:rsidRPr="008A56A0">
        <w:rPr>
          <w:sz w:val="22"/>
          <w:szCs w:val="22"/>
        </w:rPr>
        <w:t>4.1. К участию в конкурсе допускаются участники, подавшие заявки на участие в конкурсе.</w:t>
      </w:r>
    </w:p>
    <w:p w:rsidR="008A56A0" w:rsidRPr="008A56A0" w:rsidRDefault="008A56A0" w:rsidP="008A56A0">
      <w:pPr>
        <w:pStyle w:val="a6"/>
        <w:ind w:firstLine="708"/>
        <w:jc w:val="both"/>
        <w:rPr>
          <w:sz w:val="22"/>
          <w:szCs w:val="22"/>
        </w:rPr>
      </w:pPr>
      <w:r w:rsidRPr="008A56A0">
        <w:rPr>
          <w:sz w:val="22"/>
          <w:szCs w:val="22"/>
        </w:rPr>
        <w:t xml:space="preserve">4.2. Конкурсные документы единовременно сдаются участником по адресу: 412070, Саратовская область, </w:t>
      </w:r>
      <w:proofErr w:type="spellStart"/>
      <w:r w:rsidRPr="008A56A0">
        <w:rPr>
          <w:sz w:val="22"/>
          <w:szCs w:val="22"/>
        </w:rPr>
        <w:t>р.п</w:t>
      </w:r>
      <w:proofErr w:type="spellEnd"/>
      <w:r w:rsidRPr="008A56A0">
        <w:rPr>
          <w:sz w:val="22"/>
          <w:szCs w:val="22"/>
        </w:rPr>
        <w:t xml:space="preserve">. Турки, ул. </w:t>
      </w:r>
      <w:proofErr w:type="gramStart"/>
      <w:r w:rsidRPr="008A56A0">
        <w:rPr>
          <w:sz w:val="22"/>
          <w:szCs w:val="22"/>
        </w:rPr>
        <w:t>Советская</w:t>
      </w:r>
      <w:proofErr w:type="gramEnd"/>
      <w:r w:rsidRPr="008A56A0">
        <w:rPr>
          <w:sz w:val="22"/>
          <w:szCs w:val="22"/>
        </w:rPr>
        <w:t>, д. 26 (с 08.00 до 17.00 часов) с заявкой, в которой указываются:</w:t>
      </w:r>
    </w:p>
    <w:p w:rsidR="008A56A0" w:rsidRPr="008A56A0" w:rsidRDefault="008A56A0" w:rsidP="008A56A0">
      <w:pPr>
        <w:pStyle w:val="a6"/>
        <w:ind w:firstLine="708"/>
        <w:jc w:val="both"/>
        <w:rPr>
          <w:sz w:val="22"/>
          <w:szCs w:val="22"/>
        </w:rPr>
      </w:pPr>
      <w:r w:rsidRPr="008A56A0">
        <w:rPr>
          <w:sz w:val="22"/>
          <w:szCs w:val="22"/>
        </w:rPr>
        <w:t>- фамилия, имя, отчество участника (участников);</w:t>
      </w:r>
    </w:p>
    <w:p w:rsidR="008A56A0" w:rsidRPr="008A56A0" w:rsidRDefault="008A56A0" w:rsidP="008A56A0">
      <w:pPr>
        <w:pStyle w:val="a6"/>
        <w:ind w:firstLine="708"/>
        <w:jc w:val="both"/>
        <w:rPr>
          <w:sz w:val="22"/>
          <w:szCs w:val="22"/>
        </w:rPr>
      </w:pPr>
      <w:r w:rsidRPr="008A56A0">
        <w:rPr>
          <w:sz w:val="22"/>
          <w:szCs w:val="22"/>
        </w:rPr>
        <w:t xml:space="preserve">- контактные данные участника (участников) – телефон мобильный, телефон домашний, </w:t>
      </w:r>
      <w:r w:rsidRPr="008A56A0">
        <w:rPr>
          <w:sz w:val="22"/>
          <w:szCs w:val="22"/>
          <w:lang w:val="en-US"/>
        </w:rPr>
        <w:t>E</w:t>
      </w:r>
      <w:r w:rsidRPr="008A56A0">
        <w:rPr>
          <w:sz w:val="22"/>
          <w:szCs w:val="22"/>
        </w:rPr>
        <w:t>-</w:t>
      </w:r>
      <w:r w:rsidRPr="008A56A0">
        <w:rPr>
          <w:sz w:val="22"/>
          <w:szCs w:val="22"/>
          <w:lang w:val="en-US"/>
        </w:rPr>
        <w:t>mail</w:t>
      </w:r>
      <w:r w:rsidRPr="008A56A0">
        <w:rPr>
          <w:sz w:val="22"/>
          <w:szCs w:val="22"/>
        </w:rPr>
        <w:t>, домашний адрес;</w:t>
      </w:r>
    </w:p>
    <w:p w:rsidR="008A56A0" w:rsidRPr="008A56A0" w:rsidRDefault="008A56A0" w:rsidP="008A56A0">
      <w:pPr>
        <w:pStyle w:val="a6"/>
        <w:ind w:firstLine="708"/>
        <w:jc w:val="both"/>
        <w:rPr>
          <w:sz w:val="22"/>
          <w:szCs w:val="22"/>
        </w:rPr>
      </w:pPr>
      <w:r w:rsidRPr="008A56A0">
        <w:rPr>
          <w:sz w:val="22"/>
          <w:szCs w:val="22"/>
        </w:rPr>
        <w:t>- перечень представляемых документов с указанием количества листов.</w:t>
      </w:r>
    </w:p>
    <w:p w:rsidR="008A56A0" w:rsidRPr="008A56A0" w:rsidRDefault="008A56A0" w:rsidP="008A56A0">
      <w:pPr>
        <w:pStyle w:val="a6"/>
        <w:ind w:firstLine="708"/>
        <w:jc w:val="both"/>
        <w:rPr>
          <w:sz w:val="22"/>
          <w:szCs w:val="22"/>
        </w:rPr>
      </w:pPr>
      <w:r w:rsidRPr="008A56A0">
        <w:rPr>
          <w:sz w:val="22"/>
          <w:szCs w:val="22"/>
        </w:rPr>
        <w:t>4.3. Конкурсные проекты сдаются участниками конкурса с сопроводительным письмом, в котором указываются:</w:t>
      </w:r>
    </w:p>
    <w:p w:rsidR="008A56A0" w:rsidRPr="008A56A0" w:rsidRDefault="008A56A0" w:rsidP="008A56A0">
      <w:pPr>
        <w:pStyle w:val="a6"/>
        <w:ind w:firstLine="708"/>
        <w:jc w:val="both"/>
        <w:rPr>
          <w:sz w:val="22"/>
          <w:szCs w:val="22"/>
        </w:rPr>
      </w:pPr>
      <w:r w:rsidRPr="008A56A0">
        <w:rPr>
          <w:sz w:val="22"/>
          <w:szCs w:val="22"/>
        </w:rPr>
        <w:t>- перечень документации (в соответствии с условиями конкурса);</w:t>
      </w:r>
    </w:p>
    <w:p w:rsidR="008A56A0" w:rsidRPr="008A56A0" w:rsidRDefault="008A56A0" w:rsidP="008A56A0">
      <w:pPr>
        <w:pStyle w:val="a6"/>
        <w:ind w:firstLine="708"/>
        <w:jc w:val="both"/>
        <w:rPr>
          <w:sz w:val="22"/>
          <w:szCs w:val="22"/>
        </w:rPr>
      </w:pPr>
      <w:r w:rsidRPr="008A56A0">
        <w:rPr>
          <w:sz w:val="22"/>
          <w:szCs w:val="22"/>
        </w:rPr>
        <w:t xml:space="preserve">- список авторского коллектива (фамилия, имя, отчество, полные паспортные данные, домашний адрес, номера контактных телефонов, </w:t>
      </w:r>
      <w:r w:rsidRPr="008A56A0">
        <w:rPr>
          <w:sz w:val="22"/>
          <w:szCs w:val="22"/>
          <w:lang w:val="en-US"/>
        </w:rPr>
        <w:t>E</w:t>
      </w:r>
      <w:r w:rsidRPr="008A56A0">
        <w:rPr>
          <w:sz w:val="22"/>
          <w:szCs w:val="22"/>
        </w:rPr>
        <w:t>-</w:t>
      </w:r>
      <w:r w:rsidRPr="008A56A0">
        <w:rPr>
          <w:sz w:val="22"/>
          <w:szCs w:val="22"/>
          <w:lang w:val="en-US"/>
        </w:rPr>
        <w:t>mail</w:t>
      </w:r>
      <w:r w:rsidRPr="008A56A0">
        <w:rPr>
          <w:sz w:val="22"/>
          <w:szCs w:val="22"/>
        </w:rPr>
        <w:t>).</w:t>
      </w:r>
    </w:p>
    <w:p w:rsidR="008A56A0" w:rsidRPr="008A56A0" w:rsidRDefault="008A56A0" w:rsidP="008A56A0">
      <w:pPr>
        <w:pStyle w:val="a6"/>
        <w:ind w:firstLine="708"/>
        <w:jc w:val="both"/>
        <w:rPr>
          <w:sz w:val="22"/>
          <w:szCs w:val="22"/>
        </w:rPr>
      </w:pPr>
      <w:r w:rsidRPr="008A56A0">
        <w:rPr>
          <w:sz w:val="22"/>
          <w:szCs w:val="22"/>
        </w:rPr>
        <w:t xml:space="preserve">4.4. Конкурсные проекты предоставляются в составе, определенном условиями конкурса. </w:t>
      </w:r>
    </w:p>
    <w:p w:rsidR="008A56A0" w:rsidRPr="008A56A0" w:rsidRDefault="008A56A0" w:rsidP="008A56A0">
      <w:pPr>
        <w:pStyle w:val="a6"/>
        <w:jc w:val="both"/>
        <w:rPr>
          <w:sz w:val="22"/>
          <w:szCs w:val="22"/>
        </w:rPr>
      </w:pPr>
    </w:p>
    <w:p w:rsidR="008A56A0" w:rsidRPr="008A56A0" w:rsidRDefault="008A56A0" w:rsidP="008A56A0">
      <w:pPr>
        <w:pStyle w:val="a6"/>
        <w:jc w:val="center"/>
        <w:rPr>
          <w:b/>
          <w:sz w:val="22"/>
          <w:szCs w:val="22"/>
        </w:rPr>
      </w:pPr>
      <w:r w:rsidRPr="008A56A0">
        <w:rPr>
          <w:b/>
          <w:sz w:val="22"/>
          <w:szCs w:val="22"/>
        </w:rPr>
        <w:t>V. Условия конкурса</w:t>
      </w:r>
    </w:p>
    <w:p w:rsidR="008A56A0" w:rsidRPr="008A56A0" w:rsidRDefault="008A56A0" w:rsidP="008A56A0">
      <w:pPr>
        <w:pStyle w:val="a6"/>
        <w:jc w:val="both"/>
        <w:rPr>
          <w:sz w:val="22"/>
          <w:szCs w:val="22"/>
        </w:rPr>
      </w:pPr>
    </w:p>
    <w:p w:rsidR="008A56A0" w:rsidRPr="008A56A0" w:rsidRDefault="008A56A0" w:rsidP="008A56A0">
      <w:pPr>
        <w:pStyle w:val="a6"/>
        <w:ind w:firstLine="708"/>
        <w:jc w:val="both"/>
        <w:rPr>
          <w:sz w:val="22"/>
          <w:szCs w:val="22"/>
        </w:rPr>
      </w:pPr>
      <w:r w:rsidRPr="008A56A0">
        <w:rPr>
          <w:sz w:val="22"/>
          <w:szCs w:val="22"/>
        </w:rPr>
        <w:t xml:space="preserve">5.1. Концепция бренда выполняется в соответствии с проектными требованиями и должна учитывать конкурентоспособные особенности Турковского муниципального района, </w:t>
      </w:r>
      <w:proofErr w:type="gramStart"/>
      <w:r w:rsidRPr="008A56A0">
        <w:rPr>
          <w:sz w:val="22"/>
          <w:szCs w:val="22"/>
        </w:rPr>
        <w:t>раскрывающих</w:t>
      </w:r>
      <w:proofErr w:type="gramEnd"/>
      <w:r w:rsidRPr="008A56A0">
        <w:rPr>
          <w:sz w:val="22"/>
          <w:szCs w:val="22"/>
        </w:rPr>
        <w:t xml:space="preserve"> следующие темы:</w:t>
      </w:r>
    </w:p>
    <w:p w:rsidR="008A56A0" w:rsidRPr="008A56A0" w:rsidRDefault="008A56A0" w:rsidP="008A56A0">
      <w:pPr>
        <w:pStyle w:val="a6"/>
        <w:ind w:firstLine="708"/>
        <w:jc w:val="both"/>
        <w:rPr>
          <w:sz w:val="22"/>
          <w:szCs w:val="22"/>
        </w:rPr>
      </w:pPr>
      <w:r w:rsidRPr="008A56A0">
        <w:rPr>
          <w:sz w:val="22"/>
          <w:szCs w:val="22"/>
        </w:rPr>
        <w:t>- легендарная история;</w:t>
      </w:r>
    </w:p>
    <w:p w:rsidR="008A56A0" w:rsidRPr="008A56A0" w:rsidRDefault="008A56A0" w:rsidP="008A56A0">
      <w:pPr>
        <w:pStyle w:val="a6"/>
        <w:ind w:firstLine="708"/>
        <w:jc w:val="both"/>
        <w:rPr>
          <w:sz w:val="22"/>
          <w:szCs w:val="22"/>
        </w:rPr>
      </w:pPr>
      <w:r w:rsidRPr="008A56A0">
        <w:rPr>
          <w:sz w:val="22"/>
          <w:szCs w:val="22"/>
        </w:rPr>
        <w:t>- привлекательные природные характеристики;</w:t>
      </w:r>
    </w:p>
    <w:p w:rsidR="008A56A0" w:rsidRPr="008A56A0" w:rsidRDefault="008A56A0" w:rsidP="008A56A0">
      <w:pPr>
        <w:pStyle w:val="a6"/>
        <w:ind w:firstLine="708"/>
        <w:jc w:val="both"/>
        <w:rPr>
          <w:sz w:val="22"/>
          <w:szCs w:val="22"/>
        </w:rPr>
      </w:pPr>
      <w:r w:rsidRPr="008A56A0">
        <w:rPr>
          <w:sz w:val="22"/>
          <w:szCs w:val="22"/>
        </w:rPr>
        <w:t>- уникальные и географически доступные достопримечательности района;</w:t>
      </w:r>
    </w:p>
    <w:p w:rsidR="008A56A0" w:rsidRPr="008A56A0" w:rsidRDefault="008A56A0" w:rsidP="008A56A0">
      <w:pPr>
        <w:pStyle w:val="a6"/>
        <w:ind w:firstLine="708"/>
        <w:jc w:val="both"/>
        <w:rPr>
          <w:sz w:val="22"/>
          <w:szCs w:val="22"/>
        </w:rPr>
      </w:pPr>
      <w:r w:rsidRPr="008A56A0">
        <w:rPr>
          <w:sz w:val="22"/>
          <w:szCs w:val="22"/>
        </w:rPr>
        <w:t>- обоснованность факторов;</w:t>
      </w:r>
    </w:p>
    <w:p w:rsidR="008A56A0" w:rsidRPr="008A56A0" w:rsidRDefault="008A56A0" w:rsidP="008A56A0">
      <w:pPr>
        <w:pStyle w:val="a6"/>
        <w:ind w:firstLine="708"/>
        <w:jc w:val="both"/>
        <w:rPr>
          <w:sz w:val="22"/>
          <w:szCs w:val="22"/>
        </w:rPr>
      </w:pPr>
      <w:r w:rsidRPr="008A56A0">
        <w:rPr>
          <w:sz w:val="22"/>
          <w:szCs w:val="22"/>
        </w:rPr>
        <w:t>- взаимодействие бренда с территориальными продуктами, организациями и предприятиями на территории Турковского района;</w:t>
      </w:r>
    </w:p>
    <w:p w:rsidR="008A56A0" w:rsidRPr="008A56A0" w:rsidRDefault="008A56A0" w:rsidP="008A56A0">
      <w:pPr>
        <w:pStyle w:val="a6"/>
        <w:ind w:firstLine="708"/>
        <w:jc w:val="both"/>
        <w:rPr>
          <w:sz w:val="22"/>
          <w:szCs w:val="22"/>
        </w:rPr>
      </w:pPr>
      <w:r w:rsidRPr="008A56A0">
        <w:rPr>
          <w:sz w:val="22"/>
          <w:szCs w:val="22"/>
        </w:rPr>
        <w:t>- иные характеристики, на усмотрение авторов концепции.</w:t>
      </w:r>
    </w:p>
    <w:p w:rsidR="008A56A0" w:rsidRPr="008A56A0" w:rsidRDefault="008A56A0" w:rsidP="008A56A0">
      <w:pPr>
        <w:pStyle w:val="a6"/>
        <w:ind w:firstLine="708"/>
        <w:jc w:val="both"/>
        <w:rPr>
          <w:sz w:val="22"/>
          <w:szCs w:val="22"/>
        </w:rPr>
      </w:pPr>
      <w:r w:rsidRPr="008A56A0">
        <w:rPr>
          <w:sz w:val="22"/>
          <w:szCs w:val="22"/>
        </w:rPr>
        <w:t xml:space="preserve">5.2. Концепция бренда представляется в виде эскизных проектов </w:t>
      </w:r>
      <w:proofErr w:type="spellStart"/>
      <w:r w:rsidRPr="008A56A0">
        <w:rPr>
          <w:sz w:val="22"/>
          <w:szCs w:val="22"/>
        </w:rPr>
        <w:t>брендбука</w:t>
      </w:r>
      <w:proofErr w:type="spellEnd"/>
      <w:r w:rsidRPr="008A56A0">
        <w:rPr>
          <w:sz w:val="22"/>
          <w:szCs w:val="22"/>
        </w:rPr>
        <w:t xml:space="preserve"> и способов продвижения бренда.</w:t>
      </w:r>
    </w:p>
    <w:p w:rsidR="008A56A0" w:rsidRPr="008A56A0" w:rsidRDefault="008A56A0" w:rsidP="008A56A0">
      <w:pPr>
        <w:pStyle w:val="a6"/>
        <w:ind w:firstLine="708"/>
        <w:jc w:val="both"/>
        <w:rPr>
          <w:sz w:val="22"/>
          <w:szCs w:val="22"/>
        </w:rPr>
      </w:pPr>
      <w:r w:rsidRPr="008A56A0">
        <w:rPr>
          <w:sz w:val="22"/>
          <w:szCs w:val="22"/>
        </w:rPr>
        <w:t>5.3. Конкурсный проект представляется в одном экземпляре, в цвете, в графической и (или) компьютерной форме.</w:t>
      </w:r>
    </w:p>
    <w:p w:rsidR="008A56A0" w:rsidRPr="008A56A0" w:rsidRDefault="008A56A0" w:rsidP="008A56A0">
      <w:pPr>
        <w:pStyle w:val="a6"/>
        <w:ind w:firstLine="708"/>
        <w:jc w:val="both"/>
        <w:rPr>
          <w:sz w:val="22"/>
          <w:szCs w:val="22"/>
        </w:rPr>
      </w:pPr>
      <w:r w:rsidRPr="008A56A0">
        <w:rPr>
          <w:sz w:val="22"/>
          <w:szCs w:val="22"/>
        </w:rPr>
        <w:lastRenderedPageBreak/>
        <w:t>5.4. На проекте указывается состав авторского коллектива или отдельные участники, организации, творческие коллективы.</w:t>
      </w:r>
    </w:p>
    <w:p w:rsidR="008A56A0" w:rsidRPr="008A56A0" w:rsidRDefault="008A56A0" w:rsidP="008A56A0">
      <w:pPr>
        <w:pStyle w:val="a6"/>
        <w:ind w:firstLine="708"/>
        <w:jc w:val="both"/>
        <w:rPr>
          <w:sz w:val="22"/>
          <w:szCs w:val="22"/>
        </w:rPr>
      </w:pPr>
      <w:r w:rsidRPr="008A56A0">
        <w:rPr>
          <w:sz w:val="22"/>
          <w:szCs w:val="22"/>
        </w:rPr>
        <w:t>5.5. Право на использование и доработку отработанных на конкурсной основе материалов и идей организатор оставляет за собой.</w:t>
      </w:r>
    </w:p>
    <w:p w:rsidR="008A56A0" w:rsidRPr="008A56A0" w:rsidRDefault="008A56A0" w:rsidP="008A56A0">
      <w:pPr>
        <w:pStyle w:val="a6"/>
        <w:jc w:val="both"/>
        <w:rPr>
          <w:sz w:val="22"/>
          <w:szCs w:val="22"/>
        </w:rPr>
      </w:pPr>
    </w:p>
    <w:p w:rsidR="008A56A0" w:rsidRPr="008A56A0" w:rsidRDefault="008A56A0" w:rsidP="008A56A0">
      <w:pPr>
        <w:pStyle w:val="a6"/>
        <w:jc w:val="center"/>
        <w:rPr>
          <w:b/>
          <w:sz w:val="22"/>
          <w:szCs w:val="22"/>
        </w:rPr>
      </w:pPr>
      <w:r w:rsidRPr="008A56A0">
        <w:rPr>
          <w:b/>
          <w:sz w:val="22"/>
          <w:szCs w:val="22"/>
        </w:rPr>
        <w:t>VI. Работа конкурсной комиссии</w:t>
      </w:r>
    </w:p>
    <w:p w:rsidR="008A56A0" w:rsidRPr="008A56A0" w:rsidRDefault="008A56A0" w:rsidP="008A56A0">
      <w:pPr>
        <w:pStyle w:val="a6"/>
        <w:jc w:val="both"/>
        <w:rPr>
          <w:sz w:val="22"/>
          <w:szCs w:val="22"/>
        </w:rPr>
      </w:pPr>
    </w:p>
    <w:p w:rsidR="008A56A0" w:rsidRPr="008A56A0" w:rsidRDefault="008A56A0" w:rsidP="008A56A0">
      <w:pPr>
        <w:pStyle w:val="a6"/>
        <w:ind w:firstLine="708"/>
        <w:jc w:val="both"/>
        <w:rPr>
          <w:sz w:val="22"/>
          <w:szCs w:val="22"/>
        </w:rPr>
      </w:pPr>
      <w:r w:rsidRPr="008A56A0">
        <w:rPr>
          <w:sz w:val="22"/>
          <w:szCs w:val="22"/>
        </w:rPr>
        <w:t>6.1. Состав конкурсной комиссии по проведению конкурса утверждается постановлением администрации Турковского муниципального района в количестве 11 членов комиссии.</w:t>
      </w:r>
    </w:p>
    <w:p w:rsidR="008A56A0" w:rsidRPr="008A56A0" w:rsidRDefault="008A56A0" w:rsidP="008A56A0">
      <w:pPr>
        <w:pStyle w:val="a6"/>
        <w:ind w:firstLine="708"/>
        <w:jc w:val="both"/>
        <w:rPr>
          <w:sz w:val="22"/>
          <w:szCs w:val="22"/>
        </w:rPr>
      </w:pPr>
      <w:r w:rsidRPr="008A56A0">
        <w:rPr>
          <w:sz w:val="22"/>
          <w:szCs w:val="22"/>
        </w:rPr>
        <w:t>6.2. Члены конкурсной комиссии осуществляют свою работу на непостоянной и неоплачиваемой основе.</w:t>
      </w:r>
    </w:p>
    <w:p w:rsidR="008A56A0" w:rsidRPr="008A56A0" w:rsidRDefault="008A56A0" w:rsidP="008A56A0">
      <w:pPr>
        <w:shd w:val="clear" w:color="auto" w:fill="FFFFFF"/>
        <w:ind w:firstLine="708"/>
        <w:jc w:val="both"/>
        <w:rPr>
          <w:color w:val="000000"/>
          <w:sz w:val="22"/>
          <w:szCs w:val="22"/>
        </w:rPr>
      </w:pPr>
      <w:r w:rsidRPr="008A56A0">
        <w:rPr>
          <w:sz w:val="22"/>
          <w:szCs w:val="22"/>
        </w:rPr>
        <w:t>6.3.</w:t>
      </w:r>
      <w:r w:rsidRPr="008A56A0">
        <w:rPr>
          <w:color w:val="000000"/>
          <w:sz w:val="22"/>
          <w:szCs w:val="22"/>
        </w:rPr>
        <w:t xml:space="preserve"> Конкурсная комиссия:</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xml:space="preserve">- рассматривает заявки на участие в конкурсе и проводит оценку документов, предоставленных для участия, на соответствие </w:t>
      </w:r>
      <w:proofErr w:type="gramStart"/>
      <w:r w:rsidRPr="008A56A0">
        <w:rPr>
          <w:color w:val="000000"/>
          <w:sz w:val="22"/>
          <w:szCs w:val="22"/>
        </w:rPr>
        <w:t xml:space="preserve">требованиям, изложенным в разделе </w:t>
      </w:r>
      <w:r w:rsidRPr="008A56A0">
        <w:rPr>
          <w:color w:val="000000"/>
          <w:sz w:val="22"/>
          <w:szCs w:val="22"/>
          <w:lang w:val="en-US"/>
        </w:rPr>
        <w:t>V</w:t>
      </w:r>
      <w:r w:rsidRPr="008A56A0">
        <w:rPr>
          <w:color w:val="000000"/>
          <w:sz w:val="22"/>
          <w:szCs w:val="22"/>
        </w:rPr>
        <w:t xml:space="preserve"> настоящего Положения и оценивает</w:t>
      </w:r>
      <w:proofErr w:type="gramEnd"/>
      <w:r w:rsidRPr="008A56A0">
        <w:rPr>
          <w:color w:val="000000"/>
          <w:sz w:val="22"/>
          <w:szCs w:val="22"/>
        </w:rPr>
        <w:t xml:space="preserve"> работы по критериям, указанным в разделе </w:t>
      </w:r>
      <w:r w:rsidRPr="008A56A0">
        <w:rPr>
          <w:color w:val="000000"/>
          <w:sz w:val="22"/>
          <w:szCs w:val="22"/>
          <w:lang w:val="en-US"/>
        </w:rPr>
        <w:t>VII</w:t>
      </w:r>
      <w:r w:rsidRPr="008A56A0">
        <w:rPr>
          <w:color w:val="000000"/>
          <w:sz w:val="22"/>
          <w:szCs w:val="22"/>
        </w:rPr>
        <w:t xml:space="preserve"> настоящего Положения;</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подводит итоги Конкурса с учетом результатов голосования и определяет победителя Конкурса.</w:t>
      </w:r>
    </w:p>
    <w:p w:rsidR="008A56A0" w:rsidRPr="008A56A0" w:rsidRDefault="008A56A0" w:rsidP="008A56A0">
      <w:pPr>
        <w:shd w:val="clear" w:color="auto" w:fill="FFFFFF"/>
        <w:ind w:firstLine="708"/>
        <w:jc w:val="both"/>
        <w:rPr>
          <w:sz w:val="22"/>
          <w:szCs w:val="22"/>
        </w:rPr>
      </w:pPr>
      <w:r w:rsidRPr="008A56A0">
        <w:rPr>
          <w:sz w:val="22"/>
          <w:szCs w:val="22"/>
        </w:rPr>
        <w:t xml:space="preserve">6.4. </w:t>
      </w:r>
      <w:r w:rsidRPr="008A56A0">
        <w:rPr>
          <w:color w:val="000000"/>
          <w:sz w:val="22"/>
          <w:szCs w:val="22"/>
        </w:rPr>
        <w:t>Заседание комиссии проводит председатель конкурсной комиссии, в случае его отсутствия – заместитель председателя конкурсной комиссии.</w:t>
      </w:r>
    </w:p>
    <w:p w:rsidR="008A56A0" w:rsidRPr="008A56A0" w:rsidRDefault="008A56A0" w:rsidP="008A56A0">
      <w:pPr>
        <w:pStyle w:val="a6"/>
        <w:ind w:firstLine="708"/>
        <w:jc w:val="both"/>
        <w:rPr>
          <w:sz w:val="22"/>
          <w:szCs w:val="22"/>
        </w:rPr>
      </w:pPr>
      <w:r w:rsidRPr="008A56A0">
        <w:rPr>
          <w:sz w:val="22"/>
          <w:szCs w:val="22"/>
        </w:rPr>
        <w:t>6.5. Председатель конкурсной комиссии:</w:t>
      </w:r>
    </w:p>
    <w:p w:rsidR="008A56A0" w:rsidRPr="008A56A0" w:rsidRDefault="008A56A0" w:rsidP="008A56A0">
      <w:pPr>
        <w:pStyle w:val="a6"/>
        <w:ind w:firstLine="708"/>
        <w:jc w:val="both"/>
        <w:rPr>
          <w:sz w:val="22"/>
          <w:szCs w:val="22"/>
        </w:rPr>
      </w:pPr>
      <w:r w:rsidRPr="008A56A0">
        <w:rPr>
          <w:sz w:val="22"/>
          <w:szCs w:val="22"/>
        </w:rPr>
        <w:t>- ведет заседание конкурсной комиссии;</w:t>
      </w:r>
    </w:p>
    <w:p w:rsidR="008A56A0" w:rsidRPr="008A56A0" w:rsidRDefault="008A56A0" w:rsidP="008A56A0">
      <w:pPr>
        <w:pStyle w:val="a6"/>
        <w:ind w:firstLine="708"/>
        <w:jc w:val="both"/>
        <w:rPr>
          <w:sz w:val="22"/>
          <w:szCs w:val="22"/>
        </w:rPr>
      </w:pPr>
      <w:r w:rsidRPr="008A56A0">
        <w:rPr>
          <w:sz w:val="22"/>
          <w:szCs w:val="22"/>
        </w:rPr>
        <w:t>- подписывает решения конкурсной комиссии, протоколы конкурсной комиссии и выписки из них.</w:t>
      </w:r>
    </w:p>
    <w:p w:rsidR="008A56A0" w:rsidRPr="008A56A0" w:rsidRDefault="008A56A0" w:rsidP="008A56A0">
      <w:pPr>
        <w:shd w:val="clear" w:color="auto" w:fill="FFFFFF"/>
        <w:ind w:firstLine="708"/>
        <w:jc w:val="both"/>
        <w:rPr>
          <w:color w:val="000000"/>
          <w:sz w:val="22"/>
          <w:szCs w:val="22"/>
        </w:rPr>
      </w:pPr>
      <w:r w:rsidRPr="008A56A0">
        <w:rPr>
          <w:sz w:val="22"/>
          <w:szCs w:val="22"/>
        </w:rPr>
        <w:t>6.6.</w:t>
      </w:r>
      <w:r w:rsidRPr="008A56A0">
        <w:rPr>
          <w:color w:val="000000"/>
          <w:sz w:val="22"/>
          <w:szCs w:val="22"/>
        </w:rPr>
        <w:t xml:space="preserve"> Секретарь конкурсной комиссии:</w:t>
      </w:r>
    </w:p>
    <w:p w:rsidR="008A56A0" w:rsidRPr="008A56A0" w:rsidRDefault="008A56A0" w:rsidP="008A56A0">
      <w:pPr>
        <w:shd w:val="clear" w:color="auto" w:fill="FFFFFF"/>
        <w:tabs>
          <w:tab w:val="left" w:pos="851"/>
        </w:tabs>
        <w:ind w:firstLine="709"/>
        <w:jc w:val="both"/>
        <w:rPr>
          <w:color w:val="000000"/>
          <w:sz w:val="22"/>
          <w:szCs w:val="22"/>
        </w:rPr>
      </w:pPr>
      <w:r w:rsidRPr="008A56A0">
        <w:rPr>
          <w:color w:val="000000"/>
          <w:sz w:val="22"/>
          <w:szCs w:val="22"/>
        </w:rPr>
        <w:t>- принимает, регистрирует материалы, поступающие на конкурс в журнале регистрации;</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оформляет протокол по итогам заседания комиссии;</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является ответственным за опубликование в СМИ и на официальном сайте Турковского муниципального района извещения о конкурсе, итогов проведения конкурса.</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6.7. Члены комиссии не имеют права участвовать в конкурсе, принимать участие в разработке конкурсных проектов, разглашать сведения, связанные с оценкой проектов, а также консультировать кого-либо из участников.</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6.8. Решение комиссии оформляется протоколом, который подписывается членами конкурсной комиссии.</w:t>
      </w:r>
    </w:p>
    <w:p w:rsidR="008A56A0" w:rsidRPr="008A56A0" w:rsidRDefault="008A56A0" w:rsidP="008A56A0">
      <w:pPr>
        <w:pStyle w:val="a6"/>
        <w:ind w:firstLine="708"/>
        <w:jc w:val="both"/>
        <w:rPr>
          <w:sz w:val="22"/>
          <w:szCs w:val="22"/>
        </w:rPr>
      </w:pPr>
      <w:r w:rsidRPr="008A56A0">
        <w:rPr>
          <w:sz w:val="22"/>
          <w:szCs w:val="22"/>
        </w:rPr>
        <w:t>6.9. Заседание конкурсной комиссии правомочно, если на нем присутствует не менее половины от установленного числа членов конкурсной комиссии.</w:t>
      </w:r>
    </w:p>
    <w:p w:rsidR="008A56A0" w:rsidRPr="008A56A0" w:rsidRDefault="008A56A0" w:rsidP="008A56A0">
      <w:pPr>
        <w:pStyle w:val="a6"/>
        <w:ind w:firstLine="708"/>
        <w:jc w:val="both"/>
        <w:rPr>
          <w:sz w:val="22"/>
          <w:szCs w:val="22"/>
        </w:rPr>
      </w:pPr>
      <w:r w:rsidRPr="008A56A0">
        <w:rPr>
          <w:sz w:val="22"/>
          <w:szCs w:val="22"/>
        </w:rPr>
        <w:t>6.10. Материально-техническое и организационное обеспечение деятельности конкурсной комиссии осуществляется администрацией Турковского муниципального района.</w:t>
      </w:r>
    </w:p>
    <w:p w:rsidR="008A56A0" w:rsidRPr="008A56A0" w:rsidRDefault="008A56A0" w:rsidP="008A56A0">
      <w:pPr>
        <w:pStyle w:val="a6"/>
        <w:ind w:firstLine="708"/>
        <w:jc w:val="both"/>
        <w:rPr>
          <w:sz w:val="22"/>
          <w:szCs w:val="22"/>
        </w:rPr>
      </w:pPr>
      <w:r w:rsidRPr="008A56A0">
        <w:rPr>
          <w:sz w:val="22"/>
          <w:szCs w:val="22"/>
        </w:rPr>
        <w:t>6.11. По результатам подведения итогов конкурса в течение 10 дней со дня окончания конкурса оформляется решение конкурсной комиссии, которое направляется всем участникам конкурса.</w:t>
      </w:r>
    </w:p>
    <w:p w:rsidR="008A56A0" w:rsidRPr="008A56A0" w:rsidRDefault="008A56A0" w:rsidP="008A56A0">
      <w:pPr>
        <w:shd w:val="clear" w:color="auto" w:fill="FFFFFF"/>
        <w:ind w:firstLine="708"/>
        <w:jc w:val="both"/>
        <w:rPr>
          <w:color w:val="000000"/>
          <w:sz w:val="22"/>
          <w:szCs w:val="22"/>
        </w:rPr>
      </w:pPr>
      <w:r w:rsidRPr="008A56A0">
        <w:rPr>
          <w:color w:val="000000"/>
          <w:sz w:val="22"/>
          <w:szCs w:val="22"/>
        </w:rPr>
        <w:t xml:space="preserve">6.12. Итоги конкурса публикуются в </w:t>
      </w:r>
      <w:r w:rsidRPr="008A56A0">
        <w:rPr>
          <w:sz w:val="22"/>
          <w:szCs w:val="22"/>
        </w:rPr>
        <w:t xml:space="preserve">средствах массовой информации </w:t>
      </w:r>
      <w:r w:rsidRPr="008A56A0">
        <w:rPr>
          <w:color w:val="000000"/>
          <w:sz w:val="22"/>
          <w:szCs w:val="22"/>
        </w:rPr>
        <w:t>и размещаются на официальном сайте Турковского муниципального района.</w:t>
      </w:r>
    </w:p>
    <w:p w:rsidR="008A56A0" w:rsidRPr="008A56A0" w:rsidRDefault="008A56A0" w:rsidP="008A56A0">
      <w:pPr>
        <w:pStyle w:val="a6"/>
        <w:ind w:firstLine="708"/>
        <w:jc w:val="both"/>
        <w:rPr>
          <w:sz w:val="22"/>
          <w:szCs w:val="22"/>
        </w:rPr>
      </w:pPr>
    </w:p>
    <w:p w:rsidR="008A56A0" w:rsidRPr="008A56A0" w:rsidRDefault="008A56A0" w:rsidP="008A56A0">
      <w:pPr>
        <w:pStyle w:val="a6"/>
        <w:jc w:val="center"/>
        <w:rPr>
          <w:b/>
          <w:sz w:val="22"/>
          <w:szCs w:val="22"/>
        </w:rPr>
      </w:pPr>
      <w:r w:rsidRPr="008A56A0">
        <w:rPr>
          <w:b/>
          <w:sz w:val="22"/>
          <w:szCs w:val="22"/>
        </w:rPr>
        <w:t>VII. Критерии оценки конкурсных проектов и подведение итогов конкурса</w:t>
      </w:r>
    </w:p>
    <w:p w:rsidR="008A56A0" w:rsidRPr="008A56A0" w:rsidRDefault="008A56A0" w:rsidP="008A56A0">
      <w:pPr>
        <w:pStyle w:val="a6"/>
        <w:jc w:val="both"/>
        <w:rPr>
          <w:sz w:val="22"/>
          <w:szCs w:val="22"/>
        </w:rPr>
      </w:pPr>
    </w:p>
    <w:p w:rsidR="008A56A0" w:rsidRPr="008A56A0" w:rsidRDefault="008A56A0" w:rsidP="008A56A0">
      <w:pPr>
        <w:pStyle w:val="a6"/>
        <w:ind w:firstLine="708"/>
        <w:jc w:val="both"/>
        <w:rPr>
          <w:sz w:val="22"/>
          <w:szCs w:val="22"/>
        </w:rPr>
      </w:pPr>
      <w:r w:rsidRPr="008A56A0">
        <w:rPr>
          <w:sz w:val="22"/>
          <w:szCs w:val="22"/>
        </w:rPr>
        <w:t>7.1. Заявки на участие в конкурсе проходят процедуру суммарной количественной оценки. По результатам проведения оценки заявок конкурсной комиссией осуществляется присвоение каждому участнику отбора заявок суммарной количественной оценки по всем показателям критериев оценки заявок, ранжирование участников отбора заявок с указанием очередности номеров в соответствии с наибольшим количеством набранных баллов.</w:t>
      </w:r>
    </w:p>
    <w:p w:rsidR="008A56A0" w:rsidRPr="008A56A0" w:rsidRDefault="008A56A0" w:rsidP="008A56A0">
      <w:pPr>
        <w:pStyle w:val="a6"/>
        <w:ind w:firstLine="708"/>
        <w:jc w:val="both"/>
        <w:rPr>
          <w:sz w:val="22"/>
          <w:szCs w:val="22"/>
        </w:rPr>
      </w:pPr>
    </w:p>
    <w:p w:rsidR="008A56A0" w:rsidRPr="008A56A0" w:rsidRDefault="008A56A0" w:rsidP="008A56A0">
      <w:pPr>
        <w:pStyle w:val="a6"/>
        <w:ind w:firstLine="708"/>
        <w:jc w:val="both"/>
        <w:rPr>
          <w:sz w:val="22"/>
          <w:szCs w:val="22"/>
        </w:rPr>
      </w:pPr>
      <w:r w:rsidRPr="008A56A0">
        <w:rPr>
          <w:sz w:val="22"/>
          <w:szCs w:val="22"/>
        </w:rPr>
        <w:t>При вынесении решения о распределении мест призового фонда конкурсная комиссия руководствуется суммарной количественной оценкой, присвоенной участнику отбора заявок, а в случае равного количества баллов – очередностью подачи заявок в соответствии с их регистрацией в хронологическом порядке.</w:t>
      </w:r>
    </w:p>
    <w:p w:rsidR="008A56A0" w:rsidRPr="008A56A0" w:rsidRDefault="008A56A0" w:rsidP="008A56A0">
      <w:pPr>
        <w:pStyle w:val="a6"/>
        <w:ind w:firstLine="708"/>
        <w:jc w:val="both"/>
        <w:rPr>
          <w:sz w:val="22"/>
          <w:szCs w:val="22"/>
        </w:rPr>
      </w:pPr>
      <w:r w:rsidRPr="008A56A0">
        <w:rPr>
          <w:sz w:val="22"/>
          <w:szCs w:val="22"/>
        </w:rPr>
        <w:t>7.2. Конкурсные проекты оцениваются членами конкурсной комиссии по следующим критериям:</w:t>
      </w:r>
    </w:p>
    <w:p w:rsidR="008A56A0" w:rsidRPr="008A56A0" w:rsidRDefault="008A56A0" w:rsidP="008A56A0">
      <w:pPr>
        <w:pStyle w:val="a6"/>
        <w:ind w:firstLine="708"/>
        <w:jc w:val="both"/>
        <w:rPr>
          <w:sz w:val="22"/>
          <w:szCs w:val="22"/>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169"/>
        <w:gridCol w:w="1713"/>
        <w:gridCol w:w="1560"/>
        <w:gridCol w:w="1665"/>
      </w:tblGrid>
      <w:tr w:rsidR="008A56A0" w:rsidRPr="008A56A0" w:rsidTr="000B0B40">
        <w:tc>
          <w:tcPr>
            <w:tcW w:w="617" w:type="dxa"/>
            <w:vMerge w:val="restart"/>
          </w:tcPr>
          <w:p w:rsidR="008A56A0" w:rsidRPr="008A56A0" w:rsidRDefault="008A56A0" w:rsidP="000B0B40">
            <w:pPr>
              <w:pStyle w:val="a6"/>
              <w:jc w:val="center"/>
              <w:rPr>
                <w:b/>
                <w:sz w:val="22"/>
                <w:szCs w:val="22"/>
              </w:rPr>
            </w:pPr>
          </w:p>
          <w:p w:rsidR="008A56A0" w:rsidRPr="008A56A0" w:rsidRDefault="008A56A0" w:rsidP="000B0B40">
            <w:pPr>
              <w:pStyle w:val="a6"/>
              <w:jc w:val="center"/>
              <w:rPr>
                <w:b/>
                <w:sz w:val="22"/>
                <w:szCs w:val="22"/>
              </w:rPr>
            </w:pPr>
            <w:r w:rsidRPr="008A56A0">
              <w:rPr>
                <w:b/>
                <w:sz w:val="22"/>
                <w:szCs w:val="22"/>
              </w:rPr>
              <w:t xml:space="preserve">№ </w:t>
            </w:r>
            <w:proofErr w:type="gramStart"/>
            <w:r w:rsidRPr="008A56A0">
              <w:rPr>
                <w:b/>
                <w:sz w:val="22"/>
                <w:szCs w:val="22"/>
              </w:rPr>
              <w:lastRenderedPageBreak/>
              <w:t>п</w:t>
            </w:r>
            <w:proofErr w:type="gramEnd"/>
            <w:r w:rsidRPr="008A56A0">
              <w:rPr>
                <w:b/>
                <w:sz w:val="22"/>
                <w:szCs w:val="22"/>
              </w:rPr>
              <w:t>/п</w:t>
            </w:r>
          </w:p>
        </w:tc>
        <w:tc>
          <w:tcPr>
            <w:tcW w:w="4169" w:type="dxa"/>
            <w:vMerge w:val="restart"/>
          </w:tcPr>
          <w:p w:rsidR="008A56A0" w:rsidRPr="008A56A0" w:rsidRDefault="008A56A0" w:rsidP="000B0B40">
            <w:pPr>
              <w:pStyle w:val="a6"/>
              <w:jc w:val="center"/>
              <w:rPr>
                <w:b/>
                <w:sz w:val="22"/>
                <w:szCs w:val="22"/>
              </w:rPr>
            </w:pPr>
          </w:p>
          <w:p w:rsidR="008A56A0" w:rsidRPr="008A56A0" w:rsidRDefault="008A56A0" w:rsidP="000B0B40">
            <w:pPr>
              <w:pStyle w:val="a6"/>
              <w:jc w:val="center"/>
              <w:rPr>
                <w:b/>
                <w:sz w:val="22"/>
                <w:szCs w:val="22"/>
              </w:rPr>
            </w:pPr>
            <w:r w:rsidRPr="008A56A0">
              <w:rPr>
                <w:b/>
                <w:sz w:val="22"/>
                <w:szCs w:val="22"/>
              </w:rPr>
              <w:t>Наименование показателей</w:t>
            </w:r>
          </w:p>
        </w:tc>
        <w:tc>
          <w:tcPr>
            <w:tcW w:w="4938" w:type="dxa"/>
            <w:gridSpan w:val="3"/>
          </w:tcPr>
          <w:p w:rsidR="008A56A0" w:rsidRPr="008A56A0" w:rsidRDefault="008A56A0" w:rsidP="000B0B40">
            <w:pPr>
              <w:pStyle w:val="a6"/>
              <w:jc w:val="center"/>
              <w:rPr>
                <w:b/>
                <w:sz w:val="22"/>
                <w:szCs w:val="22"/>
              </w:rPr>
            </w:pPr>
            <w:r w:rsidRPr="008A56A0">
              <w:rPr>
                <w:b/>
                <w:sz w:val="22"/>
                <w:szCs w:val="22"/>
              </w:rPr>
              <w:t>Количество баллов</w:t>
            </w:r>
          </w:p>
        </w:tc>
      </w:tr>
      <w:tr w:rsidR="008A56A0" w:rsidRPr="008A56A0" w:rsidTr="000B0B40">
        <w:tc>
          <w:tcPr>
            <w:tcW w:w="617" w:type="dxa"/>
            <w:vMerge/>
          </w:tcPr>
          <w:p w:rsidR="008A56A0" w:rsidRPr="008A56A0" w:rsidRDefault="008A56A0" w:rsidP="000B0B40">
            <w:pPr>
              <w:pStyle w:val="a6"/>
              <w:jc w:val="center"/>
              <w:rPr>
                <w:b/>
                <w:sz w:val="22"/>
                <w:szCs w:val="22"/>
              </w:rPr>
            </w:pPr>
          </w:p>
        </w:tc>
        <w:tc>
          <w:tcPr>
            <w:tcW w:w="4169" w:type="dxa"/>
            <w:vMerge/>
          </w:tcPr>
          <w:p w:rsidR="008A56A0" w:rsidRPr="008A56A0" w:rsidRDefault="008A56A0" w:rsidP="000B0B40">
            <w:pPr>
              <w:pStyle w:val="a6"/>
              <w:jc w:val="center"/>
              <w:rPr>
                <w:b/>
                <w:sz w:val="22"/>
                <w:szCs w:val="22"/>
              </w:rPr>
            </w:pPr>
          </w:p>
        </w:tc>
        <w:tc>
          <w:tcPr>
            <w:tcW w:w="1713" w:type="dxa"/>
          </w:tcPr>
          <w:p w:rsidR="008A56A0" w:rsidRPr="008A56A0" w:rsidRDefault="008A56A0" w:rsidP="000B0B40">
            <w:pPr>
              <w:pStyle w:val="a6"/>
              <w:jc w:val="center"/>
              <w:rPr>
                <w:b/>
                <w:sz w:val="22"/>
                <w:szCs w:val="22"/>
              </w:rPr>
            </w:pPr>
            <w:r w:rsidRPr="008A56A0">
              <w:rPr>
                <w:b/>
                <w:sz w:val="22"/>
                <w:szCs w:val="22"/>
              </w:rPr>
              <w:t xml:space="preserve">Тема не </w:t>
            </w:r>
            <w:r w:rsidRPr="008A56A0">
              <w:rPr>
                <w:b/>
                <w:sz w:val="22"/>
                <w:szCs w:val="22"/>
              </w:rPr>
              <w:lastRenderedPageBreak/>
              <w:t>раскрыта</w:t>
            </w:r>
          </w:p>
        </w:tc>
        <w:tc>
          <w:tcPr>
            <w:tcW w:w="1560" w:type="dxa"/>
          </w:tcPr>
          <w:p w:rsidR="008A56A0" w:rsidRPr="008A56A0" w:rsidRDefault="008A56A0" w:rsidP="000B0B40">
            <w:pPr>
              <w:pStyle w:val="a6"/>
              <w:jc w:val="center"/>
              <w:rPr>
                <w:b/>
                <w:sz w:val="22"/>
                <w:szCs w:val="22"/>
              </w:rPr>
            </w:pPr>
            <w:r w:rsidRPr="008A56A0">
              <w:rPr>
                <w:b/>
                <w:sz w:val="22"/>
                <w:szCs w:val="22"/>
              </w:rPr>
              <w:lastRenderedPageBreak/>
              <w:t xml:space="preserve">Тема </w:t>
            </w:r>
            <w:r w:rsidRPr="008A56A0">
              <w:rPr>
                <w:b/>
                <w:sz w:val="22"/>
                <w:szCs w:val="22"/>
              </w:rPr>
              <w:lastRenderedPageBreak/>
              <w:t>раскрыта частично</w:t>
            </w:r>
          </w:p>
        </w:tc>
        <w:tc>
          <w:tcPr>
            <w:tcW w:w="1665" w:type="dxa"/>
          </w:tcPr>
          <w:p w:rsidR="008A56A0" w:rsidRPr="008A56A0" w:rsidRDefault="008A56A0" w:rsidP="000B0B40">
            <w:pPr>
              <w:pStyle w:val="a6"/>
              <w:jc w:val="center"/>
              <w:rPr>
                <w:b/>
                <w:sz w:val="22"/>
                <w:szCs w:val="22"/>
              </w:rPr>
            </w:pPr>
            <w:r w:rsidRPr="008A56A0">
              <w:rPr>
                <w:b/>
                <w:sz w:val="22"/>
                <w:szCs w:val="22"/>
              </w:rPr>
              <w:lastRenderedPageBreak/>
              <w:t xml:space="preserve">Тема </w:t>
            </w:r>
            <w:r w:rsidRPr="008A56A0">
              <w:rPr>
                <w:b/>
                <w:sz w:val="22"/>
                <w:szCs w:val="22"/>
              </w:rPr>
              <w:lastRenderedPageBreak/>
              <w:t>раскрыта полностью</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lastRenderedPageBreak/>
              <w:t>1</w:t>
            </w:r>
          </w:p>
        </w:tc>
        <w:tc>
          <w:tcPr>
            <w:tcW w:w="4169" w:type="dxa"/>
          </w:tcPr>
          <w:p w:rsidR="008A56A0" w:rsidRPr="008A56A0" w:rsidRDefault="008A56A0" w:rsidP="000B0B40">
            <w:pPr>
              <w:pStyle w:val="a6"/>
              <w:jc w:val="center"/>
              <w:rPr>
                <w:sz w:val="22"/>
                <w:szCs w:val="22"/>
              </w:rPr>
            </w:pPr>
            <w:r w:rsidRPr="008A56A0">
              <w:rPr>
                <w:sz w:val="22"/>
                <w:szCs w:val="22"/>
              </w:rPr>
              <w:t>Легендарная история</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t>2</w:t>
            </w:r>
          </w:p>
        </w:tc>
        <w:tc>
          <w:tcPr>
            <w:tcW w:w="4169" w:type="dxa"/>
          </w:tcPr>
          <w:p w:rsidR="008A56A0" w:rsidRPr="008A56A0" w:rsidRDefault="008A56A0" w:rsidP="000B0B40">
            <w:pPr>
              <w:pStyle w:val="a6"/>
              <w:jc w:val="center"/>
              <w:rPr>
                <w:sz w:val="22"/>
                <w:szCs w:val="22"/>
              </w:rPr>
            </w:pPr>
            <w:r w:rsidRPr="008A56A0">
              <w:rPr>
                <w:sz w:val="22"/>
                <w:szCs w:val="22"/>
              </w:rPr>
              <w:t>Привлекательные природные характеристики</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t>3</w:t>
            </w:r>
          </w:p>
        </w:tc>
        <w:tc>
          <w:tcPr>
            <w:tcW w:w="4169" w:type="dxa"/>
          </w:tcPr>
          <w:p w:rsidR="008A56A0" w:rsidRPr="008A56A0" w:rsidRDefault="008A56A0" w:rsidP="000B0B40">
            <w:pPr>
              <w:pStyle w:val="a6"/>
              <w:jc w:val="center"/>
              <w:rPr>
                <w:sz w:val="22"/>
                <w:szCs w:val="22"/>
              </w:rPr>
            </w:pPr>
            <w:r w:rsidRPr="008A56A0">
              <w:rPr>
                <w:sz w:val="22"/>
                <w:szCs w:val="22"/>
              </w:rPr>
              <w:t>Уникальные и географически доступные достопримечательности Турковского муниципального района и региона</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t>4</w:t>
            </w:r>
          </w:p>
        </w:tc>
        <w:tc>
          <w:tcPr>
            <w:tcW w:w="4169" w:type="dxa"/>
          </w:tcPr>
          <w:p w:rsidR="008A56A0" w:rsidRPr="008A56A0" w:rsidRDefault="008A56A0" w:rsidP="000B0B40">
            <w:pPr>
              <w:pStyle w:val="a6"/>
              <w:jc w:val="center"/>
              <w:rPr>
                <w:sz w:val="22"/>
                <w:szCs w:val="22"/>
              </w:rPr>
            </w:pPr>
            <w:r w:rsidRPr="008A56A0">
              <w:rPr>
                <w:sz w:val="22"/>
                <w:szCs w:val="22"/>
              </w:rPr>
              <w:t>Обоснованность факторов</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t>5</w:t>
            </w:r>
          </w:p>
        </w:tc>
        <w:tc>
          <w:tcPr>
            <w:tcW w:w="4169" w:type="dxa"/>
          </w:tcPr>
          <w:p w:rsidR="008A56A0" w:rsidRPr="008A56A0" w:rsidRDefault="008A56A0" w:rsidP="000B0B40">
            <w:pPr>
              <w:pStyle w:val="a6"/>
              <w:jc w:val="center"/>
              <w:rPr>
                <w:sz w:val="22"/>
                <w:szCs w:val="22"/>
              </w:rPr>
            </w:pPr>
            <w:r w:rsidRPr="008A56A0">
              <w:rPr>
                <w:sz w:val="22"/>
                <w:szCs w:val="22"/>
              </w:rPr>
              <w:t>Взаимодействие бренда с территориальными продуктами, организациями и предприятиями Турковского муниципального района</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r w:rsidR="008A56A0" w:rsidRPr="008A56A0" w:rsidTr="000B0B40">
        <w:tc>
          <w:tcPr>
            <w:tcW w:w="617" w:type="dxa"/>
          </w:tcPr>
          <w:p w:rsidR="008A56A0" w:rsidRPr="008A56A0" w:rsidRDefault="008A56A0" w:rsidP="000B0B40">
            <w:pPr>
              <w:pStyle w:val="a6"/>
              <w:jc w:val="center"/>
              <w:rPr>
                <w:sz w:val="22"/>
                <w:szCs w:val="22"/>
              </w:rPr>
            </w:pPr>
            <w:r w:rsidRPr="008A56A0">
              <w:rPr>
                <w:sz w:val="22"/>
                <w:szCs w:val="22"/>
              </w:rPr>
              <w:t>6</w:t>
            </w:r>
          </w:p>
        </w:tc>
        <w:tc>
          <w:tcPr>
            <w:tcW w:w="4169" w:type="dxa"/>
          </w:tcPr>
          <w:p w:rsidR="008A56A0" w:rsidRPr="008A56A0" w:rsidRDefault="008A56A0" w:rsidP="000B0B40">
            <w:pPr>
              <w:pStyle w:val="a6"/>
              <w:jc w:val="center"/>
              <w:rPr>
                <w:sz w:val="22"/>
                <w:szCs w:val="22"/>
              </w:rPr>
            </w:pPr>
            <w:r w:rsidRPr="008A56A0">
              <w:rPr>
                <w:sz w:val="22"/>
                <w:szCs w:val="22"/>
              </w:rPr>
              <w:t xml:space="preserve">Иные </w:t>
            </w:r>
            <w:proofErr w:type="gramStart"/>
            <w:r w:rsidRPr="008A56A0">
              <w:rPr>
                <w:sz w:val="22"/>
                <w:szCs w:val="22"/>
              </w:rPr>
              <w:t>характеристики на усмотрение</w:t>
            </w:r>
            <w:proofErr w:type="gramEnd"/>
            <w:r w:rsidRPr="008A56A0">
              <w:rPr>
                <w:sz w:val="22"/>
                <w:szCs w:val="22"/>
              </w:rPr>
              <w:t xml:space="preserve"> авторов концепции</w:t>
            </w:r>
          </w:p>
        </w:tc>
        <w:tc>
          <w:tcPr>
            <w:tcW w:w="1713" w:type="dxa"/>
          </w:tcPr>
          <w:p w:rsidR="008A56A0" w:rsidRPr="008A56A0" w:rsidRDefault="008A56A0" w:rsidP="000B0B40">
            <w:pPr>
              <w:pStyle w:val="a6"/>
              <w:jc w:val="center"/>
              <w:rPr>
                <w:sz w:val="22"/>
                <w:szCs w:val="22"/>
              </w:rPr>
            </w:pPr>
            <w:r w:rsidRPr="008A56A0">
              <w:rPr>
                <w:sz w:val="22"/>
                <w:szCs w:val="22"/>
              </w:rPr>
              <w:t>0</w:t>
            </w:r>
          </w:p>
        </w:tc>
        <w:tc>
          <w:tcPr>
            <w:tcW w:w="1560" w:type="dxa"/>
          </w:tcPr>
          <w:p w:rsidR="008A56A0" w:rsidRPr="008A56A0" w:rsidRDefault="008A56A0" w:rsidP="000B0B40">
            <w:pPr>
              <w:pStyle w:val="a6"/>
              <w:jc w:val="center"/>
              <w:rPr>
                <w:sz w:val="22"/>
                <w:szCs w:val="22"/>
              </w:rPr>
            </w:pPr>
            <w:r w:rsidRPr="008A56A0">
              <w:rPr>
                <w:sz w:val="22"/>
                <w:szCs w:val="22"/>
              </w:rPr>
              <w:t>5</w:t>
            </w:r>
          </w:p>
        </w:tc>
        <w:tc>
          <w:tcPr>
            <w:tcW w:w="1665" w:type="dxa"/>
          </w:tcPr>
          <w:p w:rsidR="008A56A0" w:rsidRPr="008A56A0" w:rsidRDefault="008A56A0" w:rsidP="000B0B40">
            <w:pPr>
              <w:pStyle w:val="a6"/>
              <w:jc w:val="center"/>
              <w:rPr>
                <w:sz w:val="22"/>
                <w:szCs w:val="22"/>
              </w:rPr>
            </w:pPr>
            <w:r w:rsidRPr="008A56A0">
              <w:rPr>
                <w:sz w:val="22"/>
                <w:szCs w:val="22"/>
              </w:rPr>
              <w:t>10</w:t>
            </w:r>
          </w:p>
        </w:tc>
      </w:tr>
    </w:tbl>
    <w:p w:rsidR="008A56A0" w:rsidRPr="008A56A0" w:rsidRDefault="008A56A0" w:rsidP="008A56A0">
      <w:pPr>
        <w:pStyle w:val="a6"/>
        <w:ind w:firstLine="708"/>
        <w:jc w:val="both"/>
        <w:rPr>
          <w:sz w:val="22"/>
          <w:szCs w:val="22"/>
        </w:rPr>
      </w:pPr>
      <w:r w:rsidRPr="008A56A0">
        <w:rPr>
          <w:sz w:val="22"/>
          <w:szCs w:val="22"/>
        </w:rPr>
        <w:t xml:space="preserve"> </w:t>
      </w:r>
    </w:p>
    <w:p w:rsidR="008A56A0" w:rsidRPr="008A56A0" w:rsidRDefault="008A56A0" w:rsidP="008A56A0">
      <w:pPr>
        <w:pStyle w:val="a6"/>
        <w:jc w:val="center"/>
        <w:rPr>
          <w:b/>
          <w:sz w:val="22"/>
          <w:szCs w:val="22"/>
        </w:rPr>
      </w:pPr>
      <w:r w:rsidRPr="008A56A0">
        <w:rPr>
          <w:b/>
          <w:sz w:val="22"/>
          <w:szCs w:val="22"/>
        </w:rPr>
        <w:t>VIII. Особые условия и статус документа</w:t>
      </w:r>
    </w:p>
    <w:p w:rsidR="008A56A0" w:rsidRPr="008A56A0" w:rsidRDefault="008A56A0" w:rsidP="008A56A0">
      <w:pPr>
        <w:pStyle w:val="a6"/>
        <w:jc w:val="both"/>
        <w:rPr>
          <w:b/>
          <w:sz w:val="22"/>
          <w:szCs w:val="22"/>
        </w:rPr>
      </w:pPr>
    </w:p>
    <w:p w:rsidR="008A56A0" w:rsidRPr="008A56A0" w:rsidRDefault="008A56A0" w:rsidP="008A56A0">
      <w:pPr>
        <w:pStyle w:val="a6"/>
        <w:ind w:firstLine="708"/>
        <w:jc w:val="both"/>
        <w:rPr>
          <w:sz w:val="22"/>
          <w:szCs w:val="22"/>
        </w:rPr>
      </w:pPr>
      <w:r w:rsidRPr="008A56A0">
        <w:rPr>
          <w:sz w:val="22"/>
          <w:szCs w:val="22"/>
        </w:rPr>
        <w:t>8.1. Материалы, представленные на конкурс, не рецензируются и авторам не возвращаются.</w:t>
      </w:r>
    </w:p>
    <w:p w:rsidR="008A56A0" w:rsidRPr="008A56A0" w:rsidRDefault="008A56A0" w:rsidP="008A56A0">
      <w:pPr>
        <w:pStyle w:val="a6"/>
        <w:ind w:firstLine="708"/>
        <w:jc w:val="both"/>
        <w:rPr>
          <w:sz w:val="22"/>
          <w:szCs w:val="22"/>
        </w:rPr>
      </w:pPr>
      <w:proofErr w:type="spellStart"/>
      <w:r w:rsidRPr="008A56A0">
        <w:rPr>
          <w:sz w:val="22"/>
          <w:szCs w:val="22"/>
        </w:rPr>
        <w:t>8.2.Исключительные</w:t>
      </w:r>
      <w:proofErr w:type="spellEnd"/>
      <w:r w:rsidRPr="008A56A0">
        <w:rPr>
          <w:sz w:val="22"/>
          <w:szCs w:val="22"/>
        </w:rPr>
        <w:t xml:space="preserve"> права на права интеллектуальной собственности, переданные участниками конкурса, переходят к администрации Турковского муниципального района. Указанные объекты могут быть использованы администрацией Турковского муниципального района любым способом, включая любой вид переработки, в том числе права на публичное воспроизведение, тиражирование.</w:t>
      </w:r>
    </w:p>
    <w:p w:rsidR="008A56A0" w:rsidRPr="008A56A0" w:rsidRDefault="008A56A0" w:rsidP="008A56A0">
      <w:pPr>
        <w:pStyle w:val="a6"/>
        <w:ind w:firstLine="708"/>
        <w:jc w:val="both"/>
        <w:rPr>
          <w:sz w:val="22"/>
          <w:szCs w:val="22"/>
        </w:rPr>
      </w:pPr>
    </w:p>
    <w:p w:rsidR="008A56A0" w:rsidRPr="008A56A0" w:rsidRDefault="008A56A0" w:rsidP="008A56A0">
      <w:pPr>
        <w:pStyle w:val="a6"/>
        <w:ind w:firstLine="708"/>
        <w:jc w:val="both"/>
        <w:rPr>
          <w:sz w:val="22"/>
          <w:szCs w:val="22"/>
        </w:rPr>
      </w:pPr>
    </w:p>
    <w:p w:rsidR="008A56A0" w:rsidRPr="008A56A0" w:rsidRDefault="008A56A0" w:rsidP="008A56A0">
      <w:pPr>
        <w:pStyle w:val="a6"/>
        <w:ind w:firstLine="708"/>
        <w:jc w:val="both"/>
        <w:rPr>
          <w:sz w:val="22"/>
          <w:szCs w:val="22"/>
        </w:rPr>
        <w:sectPr w:rsidR="008A56A0" w:rsidRPr="008A56A0" w:rsidSect="000B6853">
          <w:pgSz w:w="11906" w:h="16838"/>
          <w:pgMar w:top="426" w:right="851" w:bottom="851" w:left="1701" w:header="709" w:footer="709" w:gutter="0"/>
          <w:cols w:space="708"/>
          <w:docGrid w:linePitch="360"/>
        </w:sectPr>
      </w:pPr>
    </w:p>
    <w:p w:rsidR="008A56A0" w:rsidRPr="008A56A0" w:rsidRDefault="008A56A0" w:rsidP="008A56A0">
      <w:pPr>
        <w:ind w:left="4248" w:firstLine="708"/>
        <w:rPr>
          <w:sz w:val="22"/>
          <w:szCs w:val="22"/>
        </w:rPr>
      </w:pPr>
      <w:r w:rsidRPr="008A56A0">
        <w:rPr>
          <w:sz w:val="22"/>
          <w:szCs w:val="22"/>
        </w:rPr>
        <w:lastRenderedPageBreak/>
        <w:t xml:space="preserve">Приложение № 2 к постановлению </w:t>
      </w:r>
    </w:p>
    <w:p w:rsidR="008A56A0" w:rsidRPr="008A56A0" w:rsidRDefault="008A56A0" w:rsidP="008A56A0">
      <w:pPr>
        <w:ind w:left="4248" w:firstLine="708"/>
        <w:rPr>
          <w:sz w:val="22"/>
          <w:szCs w:val="22"/>
        </w:rPr>
      </w:pPr>
      <w:r w:rsidRPr="008A56A0">
        <w:rPr>
          <w:sz w:val="22"/>
          <w:szCs w:val="22"/>
        </w:rPr>
        <w:t xml:space="preserve">администрации </w:t>
      </w:r>
      <w:proofErr w:type="gramStart"/>
      <w:r w:rsidRPr="008A56A0">
        <w:rPr>
          <w:sz w:val="22"/>
          <w:szCs w:val="22"/>
        </w:rPr>
        <w:t>муниципального</w:t>
      </w:r>
      <w:proofErr w:type="gramEnd"/>
      <w:r w:rsidRPr="008A56A0">
        <w:rPr>
          <w:sz w:val="22"/>
          <w:szCs w:val="22"/>
        </w:rPr>
        <w:t xml:space="preserve"> </w:t>
      </w:r>
    </w:p>
    <w:p w:rsidR="008A56A0" w:rsidRPr="008A56A0" w:rsidRDefault="008A56A0" w:rsidP="008A56A0">
      <w:pPr>
        <w:ind w:left="4248" w:firstLine="708"/>
        <w:rPr>
          <w:sz w:val="22"/>
          <w:szCs w:val="22"/>
        </w:rPr>
      </w:pPr>
      <w:r w:rsidRPr="008A56A0">
        <w:rPr>
          <w:sz w:val="22"/>
          <w:szCs w:val="22"/>
        </w:rPr>
        <w:t>района от 16.02.2018 г.  № 93</w:t>
      </w:r>
    </w:p>
    <w:p w:rsidR="008A56A0" w:rsidRPr="008A56A0" w:rsidRDefault="008A56A0" w:rsidP="008A56A0">
      <w:pPr>
        <w:ind w:left="4248" w:firstLine="708"/>
        <w:rPr>
          <w:color w:val="FF0000"/>
          <w:sz w:val="22"/>
          <w:szCs w:val="22"/>
        </w:rPr>
      </w:pPr>
    </w:p>
    <w:p w:rsidR="008A56A0" w:rsidRPr="008A56A0" w:rsidRDefault="008A56A0" w:rsidP="008A56A0">
      <w:pPr>
        <w:ind w:firstLine="708"/>
        <w:jc w:val="center"/>
        <w:rPr>
          <w:b/>
          <w:sz w:val="22"/>
          <w:szCs w:val="22"/>
        </w:rPr>
      </w:pPr>
      <w:r w:rsidRPr="008A56A0">
        <w:rPr>
          <w:b/>
          <w:sz w:val="22"/>
          <w:szCs w:val="22"/>
        </w:rPr>
        <w:t>Состав конкурсной комиссии</w:t>
      </w:r>
    </w:p>
    <w:p w:rsidR="008A56A0" w:rsidRPr="008A56A0" w:rsidRDefault="008A56A0" w:rsidP="008A56A0">
      <w:pPr>
        <w:jc w:val="center"/>
        <w:rPr>
          <w:b/>
          <w:sz w:val="22"/>
          <w:szCs w:val="22"/>
        </w:rPr>
      </w:pPr>
      <w:r w:rsidRPr="008A56A0">
        <w:rPr>
          <w:b/>
          <w:sz w:val="22"/>
          <w:szCs w:val="22"/>
        </w:rPr>
        <w:t>по разработке бренда Турковского муниципального района</w:t>
      </w:r>
    </w:p>
    <w:tbl>
      <w:tblPr>
        <w:tblW w:w="0" w:type="auto"/>
        <w:tblLook w:val="01E0" w:firstRow="1" w:lastRow="1" w:firstColumn="1" w:lastColumn="1" w:noHBand="0" w:noVBand="0"/>
      </w:tblPr>
      <w:tblGrid>
        <w:gridCol w:w="3227"/>
        <w:gridCol w:w="6237"/>
      </w:tblGrid>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Губина В.В.</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заместитель главы администрации муниципального района – начальник финансового управления администрации муниципального района, председатель конкурсной комиссии;</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Исайкин С.П.</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заместитель главы администрации муниципального района – начальник управления образования администрации муниципального района, заместитель председателя конкурсной комиссии;</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Аверьянова А.С.</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начальник отдела экономики и муниципального заказа администрации Турковского муниципального района, секретарь конкурсной комиссии</w:t>
            </w:r>
          </w:p>
        </w:tc>
      </w:tr>
      <w:tr w:rsidR="008A56A0" w:rsidRPr="008A56A0" w:rsidTr="000B0B40">
        <w:tc>
          <w:tcPr>
            <w:tcW w:w="9464" w:type="dxa"/>
            <w:gridSpan w:val="2"/>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Члены конкурсной комиссии:</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Антипов А.В.</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 главный специалист по молодежной политике, физкультуре и спорту администрации Турковского муниципального района;</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proofErr w:type="spellStart"/>
            <w:r w:rsidRPr="008A56A0">
              <w:rPr>
                <w:bCs/>
                <w:sz w:val="22"/>
                <w:szCs w:val="22"/>
              </w:rPr>
              <w:t>Битук</w:t>
            </w:r>
            <w:proofErr w:type="spellEnd"/>
            <w:r w:rsidRPr="008A56A0">
              <w:rPr>
                <w:bCs/>
                <w:sz w:val="22"/>
                <w:szCs w:val="22"/>
              </w:rPr>
              <w:t xml:space="preserve"> Н.В.</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 глава </w:t>
            </w:r>
            <w:proofErr w:type="spellStart"/>
            <w:r w:rsidRPr="008A56A0">
              <w:rPr>
                <w:bCs/>
                <w:sz w:val="22"/>
                <w:szCs w:val="22"/>
              </w:rPr>
              <w:t>Бороно</w:t>
            </w:r>
            <w:proofErr w:type="spellEnd"/>
            <w:r w:rsidRPr="008A56A0">
              <w:rPr>
                <w:bCs/>
                <w:sz w:val="22"/>
                <w:szCs w:val="22"/>
              </w:rPr>
              <w:t>-Михайловского муниципального образования (по согласованию);</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Вавилина Е.В.</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 глава Чернавского муниципального образования (по согласованию);</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Володин Ю.В.</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глава Студеновского муниципального образования (по согласованию); </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Денисов С.Д.</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глава Каменского муниципального образования (по согласованию);</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proofErr w:type="spellStart"/>
            <w:r w:rsidRPr="008A56A0">
              <w:rPr>
                <w:bCs/>
                <w:sz w:val="22"/>
                <w:szCs w:val="22"/>
              </w:rPr>
              <w:t>Найда</w:t>
            </w:r>
            <w:proofErr w:type="spellEnd"/>
            <w:r w:rsidRPr="008A56A0">
              <w:rPr>
                <w:bCs/>
                <w:sz w:val="22"/>
                <w:szCs w:val="22"/>
              </w:rPr>
              <w:t xml:space="preserve"> А.Н.</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 глава Перевесинского муниципального образования (по согласованию);</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r w:rsidRPr="008A56A0">
              <w:rPr>
                <w:bCs/>
                <w:sz w:val="22"/>
                <w:szCs w:val="22"/>
              </w:rPr>
              <w:t>Николаев Н.Т.</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xml:space="preserve"> - глава Рязанского муниципального образования (по согласованию).</w:t>
            </w:r>
          </w:p>
        </w:tc>
      </w:tr>
      <w:tr w:rsidR="008A56A0" w:rsidRPr="008A56A0" w:rsidTr="000B0B40">
        <w:tc>
          <w:tcPr>
            <w:tcW w:w="3227" w:type="dxa"/>
          </w:tcPr>
          <w:p w:rsidR="008A56A0" w:rsidRPr="008A56A0" w:rsidRDefault="008A56A0" w:rsidP="000B0B40">
            <w:pPr>
              <w:autoSpaceDE w:val="0"/>
              <w:autoSpaceDN w:val="0"/>
              <w:adjustRightInd w:val="0"/>
              <w:spacing w:before="108" w:after="108"/>
              <w:outlineLvl w:val="0"/>
              <w:rPr>
                <w:bCs/>
                <w:sz w:val="22"/>
                <w:szCs w:val="22"/>
              </w:rPr>
            </w:pPr>
            <w:proofErr w:type="spellStart"/>
            <w:r w:rsidRPr="008A56A0">
              <w:rPr>
                <w:bCs/>
                <w:sz w:val="22"/>
                <w:szCs w:val="22"/>
              </w:rPr>
              <w:t>Читаидзе</w:t>
            </w:r>
            <w:proofErr w:type="spellEnd"/>
            <w:r w:rsidRPr="008A56A0">
              <w:rPr>
                <w:bCs/>
                <w:sz w:val="22"/>
                <w:szCs w:val="22"/>
              </w:rPr>
              <w:t xml:space="preserve"> Е.А.</w:t>
            </w:r>
          </w:p>
        </w:tc>
        <w:tc>
          <w:tcPr>
            <w:tcW w:w="6237" w:type="dxa"/>
          </w:tcPr>
          <w:p w:rsidR="008A56A0" w:rsidRPr="008A56A0" w:rsidRDefault="008A56A0" w:rsidP="000B0B40">
            <w:pPr>
              <w:autoSpaceDE w:val="0"/>
              <w:autoSpaceDN w:val="0"/>
              <w:adjustRightInd w:val="0"/>
              <w:spacing w:before="108" w:after="108"/>
              <w:jc w:val="both"/>
              <w:outlineLvl w:val="0"/>
              <w:rPr>
                <w:bCs/>
                <w:sz w:val="22"/>
                <w:szCs w:val="22"/>
              </w:rPr>
            </w:pPr>
            <w:r w:rsidRPr="008A56A0">
              <w:rPr>
                <w:bCs/>
                <w:sz w:val="22"/>
                <w:szCs w:val="22"/>
              </w:rPr>
              <w:t>- консультант по общественным отношениям администрации Турковского муниципального района.</w:t>
            </w:r>
          </w:p>
        </w:tc>
      </w:tr>
    </w:tbl>
    <w:p w:rsidR="008A56A0" w:rsidRPr="008A56A0" w:rsidRDefault="008A56A0" w:rsidP="008A56A0">
      <w:pPr>
        <w:ind w:left="4248" w:firstLine="708"/>
        <w:rPr>
          <w:b/>
          <w:sz w:val="22"/>
          <w:szCs w:val="22"/>
        </w:rPr>
      </w:pPr>
    </w:p>
    <w:p w:rsidR="000A146F" w:rsidRPr="008A56A0" w:rsidRDefault="000A146F">
      <w:pPr>
        <w:rPr>
          <w:sz w:val="22"/>
          <w:szCs w:val="22"/>
        </w:rPr>
      </w:pPr>
    </w:p>
    <w:p w:rsidR="008A56A0" w:rsidRPr="0040233F" w:rsidRDefault="008A56A0" w:rsidP="008A56A0">
      <w:pPr>
        <w:pStyle w:val="a6"/>
        <w:rPr>
          <w:sz w:val="20"/>
          <w:szCs w:val="20"/>
        </w:rPr>
      </w:pPr>
      <w:r w:rsidRPr="0040233F">
        <w:rPr>
          <w:sz w:val="20"/>
          <w:szCs w:val="20"/>
        </w:rPr>
        <w:t>412070, Саратовская область,          Главный редактор</w:t>
      </w:r>
    </w:p>
    <w:p w:rsidR="008A56A0" w:rsidRPr="0040233F" w:rsidRDefault="008A56A0" w:rsidP="008A56A0">
      <w:pPr>
        <w:pStyle w:val="a6"/>
        <w:rPr>
          <w:sz w:val="20"/>
          <w:szCs w:val="20"/>
        </w:rPr>
      </w:pPr>
      <w:r w:rsidRPr="0040233F">
        <w:rPr>
          <w:sz w:val="20"/>
          <w:szCs w:val="20"/>
        </w:rPr>
        <w:t xml:space="preserve">р. п. Турки,                                            А.Я. </w:t>
      </w:r>
      <w:proofErr w:type="spellStart"/>
      <w:r w:rsidRPr="0040233F">
        <w:rPr>
          <w:sz w:val="20"/>
          <w:szCs w:val="20"/>
        </w:rPr>
        <w:t>Крапаускас</w:t>
      </w:r>
      <w:proofErr w:type="spellEnd"/>
      <w:r w:rsidRPr="0040233F">
        <w:rPr>
          <w:sz w:val="20"/>
          <w:szCs w:val="20"/>
        </w:rPr>
        <w:t xml:space="preserve">      </w:t>
      </w:r>
      <w:r w:rsidRPr="0040233F">
        <w:rPr>
          <w:sz w:val="20"/>
          <w:szCs w:val="20"/>
        </w:rPr>
        <w:tab/>
        <w:t xml:space="preserve">Бесплатно                                                                  </w:t>
      </w:r>
    </w:p>
    <w:p w:rsidR="000A146F" w:rsidRPr="008A56A0" w:rsidRDefault="008A56A0" w:rsidP="008A56A0">
      <w:pPr>
        <w:pStyle w:val="a6"/>
        <w:rPr>
          <w:sz w:val="22"/>
          <w:szCs w:val="22"/>
        </w:rPr>
      </w:pPr>
      <w:r w:rsidRPr="0040233F">
        <w:rPr>
          <w:sz w:val="20"/>
          <w:szCs w:val="20"/>
        </w:rPr>
        <w:t xml:space="preserve"> ул. </w:t>
      </w:r>
      <w:proofErr w:type="gramStart"/>
      <w:r w:rsidRPr="0040233F">
        <w:rPr>
          <w:sz w:val="20"/>
          <w:szCs w:val="20"/>
        </w:rPr>
        <w:t>Советская</w:t>
      </w:r>
      <w:proofErr w:type="gramEnd"/>
      <w:r w:rsidRPr="0040233F">
        <w:rPr>
          <w:sz w:val="20"/>
          <w:szCs w:val="20"/>
        </w:rPr>
        <w:t xml:space="preserve">, дом 39                                              </w:t>
      </w:r>
      <w:r>
        <w:rPr>
          <w:sz w:val="20"/>
          <w:szCs w:val="20"/>
        </w:rPr>
        <w:t xml:space="preserve">               100   экземпляров</w:t>
      </w:r>
    </w:p>
    <w:sectPr w:rsidR="000A146F" w:rsidRPr="008A56A0">
      <w:headerReference w:type="even" r:id="rId13"/>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B0" w:rsidRDefault="001033B0" w:rsidP="008A56A0">
      <w:r>
        <w:separator/>
      </w:r>
    </w:p>
  </w:endnote>
  <w:endnote w:type="continuationSeparator" w:id="0">
    <w:p w:rsidR="001033B0" w:rsidRDefault="001033B0" w:rsidP="008A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467467"/>
      <w:docPartObj>
        <w:docPartGallery w:val="Page Numbers (Bottom of Page)"/>
        <w:docPartUnique/>
      </w:docPartObj>
    </w:sdtPr>
    <w:sdtContent>
      <w:p w:rsidR="008A56A0" w:rsidRDefault="008A56A0">
        <w:pPr>
          <w:pStyle w:val="aa"/>
          <w:jc w:val="center"/>
        </w:pPr>
        <w:r>
          <w:fldChar w:fldCharType="begin"/>
        </w:r>
        <w:r>
          <w:instrText>PAGE   \* MERGEFORMAT</w:instrText>
        </w:r>
        <w:r>
          <w:fldChar w:fldCharType="separate"/>
        </w:r>
        <w:r>
          <w:rPr>
            <w:noProof/>
          </w:rPr>
          <w:t>9</w:t>
        </w:r>
        <w:r>
          <w:fldChar w:fldCharType="end"/>
        </w:r>
      </w:p>
    </w:sdtContent>
  </w:sdt>
  <w:p w:rsidR="008A56A0" w:rsidRDefault="008A56A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117114"/>
      <w:docPartObj>
        <w:docPartGallery w:val="Page Numbers (Bottom of Page)"/>
        <w:docPartUnique/>
      </w:docPartObj>
    </w:sdtPr>
    <w:sdtEndPr/>
    <w:sdtContent>
      <w:p w:rsidR="00D22AB1" w:rsidRDefault="001033B0">
        <w:pPr>
          <w:pStyle w:val="aa"/>
          <w:jc w:val="center"/>
        </w:pPr>
        <w:r>
          <w:fldChar w:fldCharType="begin"/>
        </w:r>
        <w:r>
          <w:instrText>PAGE   \* MERGEFORMAT</w:instrText>
        </w:r>
        <w:r>
          <w:fldChar w:fldCharType="separate"/>
        </w:r>
        <w:r w:rsidR="008A56A0">
          <w:rPr>
            <w:noProof/>
          </w:rPr>
          <w:t>10</w:t>
        </w:r>
        <w:r>
          <w:fldChar w:fldCharType="end"/>
        </w:r>
      </w:p>
    </w:sdtContent>
  </w:sdt>
  <w:p w:rsidR="00D22AB1" w:rsidRDefault="001033B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B0" w:rsidRDefault="001033B0" w:rsidP="008A56A0">
      <w:r>
        <w:separator/>
      </w:r>
    </w:p>
  </w:footnote>
  <w:footnote w:type="continuationSeparator" w:id="0">
    <w:p w:rsidR="001033B0" w:rsidRDefault="001033B0" w:rsidP="008A5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B09" w:rsidRDefault="001033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070B09" w:rsidRDefault="001033B0">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46F"/>
    <w:rsid w:val="000848CC"/>
    <w:rsid w:val="000A146F"/>
    <w:rsid w:val="001033B0"/>
    <w:rsid w:val="00195770"/>
    <w:rsid w:val="00527284"/>
    <w:rsid w:val="008A56A0"/>
    <w:rsid w:val="00A622B6"/>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46F"/>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0A146F"/>
    <w:pPr>
      <w:spacing w:before="100" w:beforeAutospacing="1" w:after="100" w:afterAutospacing="1"/>
    </w:pPr>
    <w:rPr>
      <w:rFonts w:eastAsia="Times New Roman"/>
    </w:rPr>
  </w:style>
  <w:style w:type="paragraph" w:styleId="a4">
    <w:name w:val="Balloon Text"/>
    <w:basedOn w:val="a"/>
    <w:link w:val="a5"/>
    <w:uiPriority w:val="99"/>
    <w:semiHidden/>
    <w:unhideWhenUsed/>
    <w:rsid w:val="000A146F"/>
    <w:rPr>
      <w:rFonts w:ascii="Tahoma" w:hAnsi="Tahoma" w:cs="Tahoma"/>
      <w:sz w:val="16"/>
      <w:szCs w:val="16"/>
    </w:rPr>
  </w:style>
  <w:style w:type="character" w:customStyle="1" w:styleId="a5">
    <w:name w:val="Текст выноски Знак"/>
    <w:basedOn w:val="a0"/>
    <w:link w:val="a4"/>
    <w:uiPriority w:val="99"/>
    <w:semiHidden/>
    <w:rsid w:val="000A146F"/>
    <w:rPr>
      <w:rFonts w:ascii="Tahoma" w:eastAsia="Calibri" w:hAnsi="Tahoma" w:cs="Tahoma"/>
      <w:sz w:val="16"/>
      <w:szCs w:val="16"/>
      <w:lang w:eastAsia="ru-RU"/>
    </w:rPr>
  </w:style>
  <w:style w:type="paragraph" w:styleId="a6">
    <w:name w:val="No Spacing"/>
    <w:aliases w:val="ОФПИСЬМО"/>
    <w:uiPriority w:val="1"/>
    <w:qFormat/>
    <w:rsid w:val="000A146F"/>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8A56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unhideWhenUsed/>
    <w:rsid w:val="008A56A0"/>
    <w:pPr>
      <w:tabs>
        <w:tab w:val="center" w:pos="4153"/>
        <w:tab w:val="right" w:pos="8306"/>
      </w:tabs>
      <w:suppressAutoHyphens/>
      <w:spacing w:line="348" w:lineRule="auto"/>
      <w:ind w:firstLine="709"/>
      <w:jc w:val="both"/>
    </w:pPr>
    <w:rPr>
      <w:rFonts w:eastAsia="Times New Roman"/>
      <w:sz w:val="28"/>
      <w:szCs w:val="20"/>
    </w:rPr>
  </w:style>
  <w:style w:type="character" w:customStyle="1" w:styleId="a8">
    <w:name w:val="Верхний колонтитул Знак"/>
    <w:basedOn w:val="a0"/>
    <w:link w:val="a7"/>
    <w:rsid w:val="008A56A0"/>
    <w:rPr>
      <w:rFonts w:ascii="Times New Roman" w:eastAsia="Times New Roman" w:hAnsi="Times New Roman" w:cs="Times New Roman"/>
      <w:sz w:val="28"/>
      <w:szCs w:val="20"/>
      <w:lang w:eastAsia="ru-RU"/>
    </w:rPr>
  </w:style>
  <w:style w:type="character" w:styleId="a9">
    <w:name w:val="page number"/>
    <w:basedOn w:val="a0"/>
    <w:rsid w:val="008A56A0"/>
  </w:style>
  <w:style w:type="paragraph" w:styleId="aa">
    <w:name w:val="footer"/>
    <w:basedOn w:val="a"/>
    <w:link w:val="ab"/>
    <w:uiPriority w:val="99"/>
    <w:unhideWhenUsed/>
    <w:rsid w:val="008A56A0"/>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b">
    <w:name w:val="Нижний колонтитул Знак"/>
    <w:basedOn w:val="a0"/>
    <w:link w:val="aa"/>
    <w:uiPriority w:val="99"/>
    <w:rsid w:val="008A56A0"/>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46F"/>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0A146F"/>
    <w:pPr>
      <w:spacing w:before="100" w:beforeAutospacing="1" w:after="100" w:afterAutospacing="1"/>
    </w:pPr>
    <w:rPr>
      <w:rFonts w:eastAsia="Times New Roman"/>
    </w:rPr>
  </w:style>
  <w:style w:type="paragraph" w:styleId="a4">
    <w:name w:val="Balloon Text"/>
    <w:basedOn w:val="a"/>
    <w:link w:val="a5"/>
    <w:uiPriority w:val="99"/>
    <w:semiHidden/>
    <w:unhideWhenUsed/>
    <w:rsid w:val="000A146F"/>
    <w:rPr>
      <w:rFonts w:ascii="Tahoma" w:hAnsi="Tahoma" w:cs="Tahoma"/>
      <w:sz w:val="16"/>
      <w:szCs w:val="16"/>
    </w:rPr>
  </w:style>
  <w:style w:type="character" w:customStyle="1" w:styleId="a5">
    <w:name w:val="Текст выноски Знак"/>
    <w:basedOn w:val="a0"/>
    <w:link w:val="a4"/>
    <w:uiPriority w:val="99"/>
    <w:semiHidden/>
    <w:rsid w:val="000A146F"/>
    <w:rPr>
      <w:rFonts w:ascii="Tahoma" w:eastAsia="Calibri" w:hAnsi="Tahoma" w:cs="Tahoma"/>
      <w:sz w:val="16"/>
      <w:szCs w:val="16"/>
      <w:lang w:eastAsia="ru-RU"/>
    </w:rPr>
  </w:style>
  <w:style w:type="paragraph" w:styleId="a6">
    <w:name w:val="No Spacing"/>
    <w:aliases w:val="ОФПИСЬМО"/>
    <w:uiPriority w:val="1"/>
    <w:qFormat/>
    <w:rsid w:val="000A146F"/>
    <w:pPr>
      <w:spacing w:after="0" w:line="240" w:lineRule="auto"/>
    </w:pPr>
    <w:rPr>
      <w:rFonts w:ascii="Times New Roman" w:eastAsia="Calibri" w:hAnsi="Times New Roman" w:cs="Times New Roman"/>
      <w:sz w:val="24"/>
      <w:szCs w:val="24"/>
      <w:lang w:eastAsia="ru-RU"/>
    </w:rPr>
  </w:style>
  <w:style w:type="paragraph" w:customStyle="1" w:styleId="ConsPlusNormal">
    <w:name w:val="ConsPlusNormal"/>
    <w:rsid w:val="008A56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header"/>
    <w:basedOn w:val="a"/>
    <w:link w:val="a8"/>
    <w:unhideWhenUsed/>
    <w:rsid w:val="008A56A0"/>
    <w:pPr>
      <w:tabs>
        <w:tab w:val="center" w:pos="4153"/>
        <w:tab w:val="right" w:pos="8306"/>
      </w:tabs>
      <w:suppressAutoHyphens/>
      <w:spacing w:line="348" w:lineRule="auto"/>
      <w:ind w:firstLine="709"/>
      <w:jc w:val="both"/>
    </w:pPr>
    <w:rPr>
      <w:rFonts w:eastAsia="Times New Roman"/>
      <w:sz w:val="28"/>
      <w:szCs w:val="20"/>
    </w:rPr>
  </w:style>
  <w:style w:type="character" w:customStyle="1" w:styleId="a8">
    <w:name w:val="Верхний колонтитул Знак"/>
    <w:basedOn w:val="a0"/>
    <w:link w:val="a7"/>
    <w:rsid w:val="008A56A0"/>
    <w:rPr>
      <w:rFonts w:ascii="Times New Roman" w:eastAsia="Times New Roman" w:hAnsi="Times New Roman" w:cs="Times New Roman"/>
      <w:sz w:val="28"/>
      <w:szCs w:val="20"/>
      <w:lang w:eastAsia="ru-RU"/>
    </w:rPr>
  </w:style>
  <w:style w:type="character" w:styleId="a9">
    <w:name w:val="page number"/>
    <w:basedOn w:val="a0"/>
    <w:rsid w:val="008A56A0"/>
  </w:style>
  <w:style w:type="paragraph" w:styleId="aa">
    <w:name w:val="footer"/>
    <w:basedOn w:val="a"/>
    <w:link w:val="ab"/>
    <w:uiPriority w:val="99"/>
    <w:unhideWhenUsed/>
    <w:rsid w:val="008A56A0"/>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b">
    <w:name w:val="Нижний колонтитул Знак"/>
    <w:basedOn w:val="a0"/>
    <w:link w:val="aa"/>
    <w:uiPriority w:val="99"/>
    <w:rsid w:val="008A56A0"/>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3285</Words>
  <Characters>18731</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2018-02-20T11:03:00Z</dcterms:created>
  <dcterms:modified xsi:type="dcterms:W3CDTF">2018-02-20T11:18:00Z</dcterms:modified>
</cp:coreProperties>
</file>