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9E" w:rsidRPr="00A41A8B" w:rsidRDefault="00D8369E" w:rsidP="00D8369E">
      <w:pPr>
        <w:contextualSpacing/>
        <w:jc w:val="center"/>
      </w:pPr>
      <w:r w:rsidRPr="00A41A8B">
        <w:rPr>
          <w:noProof/>
        </w:rPr>
        <w:drawing>
          <wp:inline distT="0" distB="0" distL="0" distR="0" wp14:anchorId="2CA3A3F3" wp14:editId="1CD5635E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9E" w:rsidRPr="006A5709" w:rsidRDefault="00D8369E" w:rsidP="00D8369E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D8369E" w:rsidRDefault="00D8369E" w:rsidP="00D8369E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D8369E" w:rsidRPr="006A5709" w:rsidRDefault="00D8369E" w:rsidP="00D8369E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D8369E" w:rsidRDefault="00D8369E" w:rsidP="00D8369E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86</w:t>
      </w:r>
      <w:r w:rsidRPr="006A5709">
        <w:rPr>
          <w:b/>
          <w:sz w:val="20"/>
          <w:szCs w:val="20"/>
        </w:rPr>
        <w:t xml:space="preserve">   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11</w:t>
      </w:r>
      <w:r>
        <w:rPr>
          <w:b/>
          <w:bCs/>
          <w:sz w:val="20"/>
          <w:szCs w:val="20"/>
        </w:rPr>
        <w:t xml:space="preserve"> июня 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20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D8369E" w:rsidRPr="006A5709" w:rsidRDefault="00D8369E" w:rsidP="00D8369E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D8369E" w:rsidRDefault="00D8369E" w:rsidP="00D8369E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  <w:r w:rsidRPr="00D8369E">
        <w:rPr>
          <w:noProof/>
        </w:rPr>
        <w:t>Заключение о результатах публичных слушаний по обсуждению  проекту решения Собрания депутатов Турковского муниципального района об исполении бюджета Турковского муниципального района за 2019 год</w:t>
      </w: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ЗАКЛЮЧЕНИЕ</w:t>
      </w: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t>О РЕЗУЛЬТАТАХ ПУБЛИЧНЫХ СЛУШАНИЙ</w:t>
      </w: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t>от 10 июня 2020 года</w:t>
      </w:r>
    </w:p>
    <w:p w:rsidR="00D8369E" w:rsidRPr="00D8369E" w:rsidRDefault="00D8369E" w:rsidP="00D8369E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8369E">
        <w:rPr>
          <w:rFonts w:ascii="Times New Roman" w:eastAsia="Times New Roman" w:hAnsi="Times New Roman" w:cs="Times New Roman"/>
          <w:b/>
          <w:sz w:val="20"/>
          <w:szCs w:val="20"/>
        </w:rPr>
        <w:t>ПО ОБСУЖДЕНИЮ ПРОЕКТА РЕШЕНИЯ ОБ ИСПОЛНЕНИИ БЮДЖЕТА ТУРКОВСКОГО МУНИЦИПАЛЬНОГО РАЙОНА ЗА 2019ГОД</w:t>
      </w:r>
    </w:p>
    <w:p w:rsidR="00D8369E" w:rsidRPr="00D8369E" w:rsidRDefault="00D8369E" w:rsidP="00D8369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8369E">
        <w:rPr>
          <w:rFonts w:ascii="Times New Roman" w:hAnsi="Times New Roman" w:cs="Times New Roman"/>
          <w:sz w:val="20"/>
          <w:szCs w:val="20"/>
        </w:rPr>
        <w:t xml:space="preserve">На основании постановления главы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от 29 мая 2020 года № 2 «О проведении публичных слушаний по обсуждению проекта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год», опубликованного одновременно с проектом решения 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 на официальном сайте администрации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turki.sarmo.ru.</w:t>
      </w:r>
      <w:proofErr w:type="gramEnd"/>
    </w:p>
    <w:p w:rsidR="00D8369E" w:rsidRPr="00D8369E" w:rsidRDefault="00D8369E" w:rsidP="00D8369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09 июня 2020 года с 11 час. 00 мин. до 11 час. 40 мин. в актовом зале администрации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по адресу: Саратовская область, р. п. Турки, ул. Ленина,124/1 комиссией по подготовке и проведению публичных слушаний были проведены публичные слушания.</w:t>
      </w:r>
    </w:p>
    <w:p w:rsidR="00D8369E" w:rsidRPr="00D8369E" w:rsidRDefault="00D8369E" w:rsidP="00D8369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На публичные слушания приглашались депутаты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>Количество участников публичных слушаний - 46 человек.</w:t>
      </w: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ab/>
        <w:t xml:space="preserve">При подготовке к проведению публичных слушаний по проекту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 предложений и замечаний в адрес комиссии по подготовке и проведению публичных слушаний не поступало.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В ходе публичных слушаний  предложений и замечаний по проекту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 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 не поступило.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На основании протокола публичных слушаний по обсуждению проекта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год»: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1. Считать публичные слушания по обсуждению проекта муниципального правового акта состоявшимися.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2. Рекомендовать Собранию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принять проект решения Собрания депутатов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  к рассмотрению и утверждению.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8369E">
        <w:rPr>
          <w:rFonts w:ascii="Times New Roman" w:hAnsi="Times New Roman" w:cs="Times New Roman"/>
          <w:sz w:val="20"/>
          <w:szCs w:val="20"/>
        </w:rPr>
        <w:t xml:space="preserve">3. Опубликовать настоящее заключение о результатах публичных слушаний в официальном информационном бюллетене «Вестник </w:t>
      </w:r>
      <w:proofErr w:type="spellStart"/>
      <w:r w:rsidRPr="00D8369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D8369E">
        <w:rPr>
          <w:rFonts w:ascii="Times New Roman" w:hAnsi="Times New Roman" w:cs="Times New Roman"/>
          <w:sz w:val="20"/>
          <w:szCs w:val="20"/>
        </w:rPr>
        <w:t xml:space="preserve"> муниципального района». </w:t>
      </w:r>
    </w:p>
    <w:p w:rsidR="00D8369E" w:rsidRPr="00D8369E" w:rsidRDefault="00D8369E" w:rsidP="00D8369E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8369E">
        <w:rPr>
          <w:rFonts w:ascii="Times New Roman" w:hAnsi="Times New Roman" w:cs="Times New Roman"/>
          <w:b/>
          <w:sz w:val="20"/>
          <w:szCs w:val="20"/>
        </w:rPr>
        <w:t>Председательствующий,</w:t>
      </w:r>
    </w:p>
    <w:p w:rsidR="00D8369E" w:rsidRPr="00D8369E" w:rsidRDefault="00D8369E" w:rsidP="00D8369E">
      <w:pPr>
        <w:pStyle w:val="a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8369E">
        <w:rPr>
          <w:rFonts w:ascii="Times New Roman" w:hAnsi="Times New Roman" w:cs="Times New Roman"/>
          <w:b/>
          <w:sz w:val="20"/>
          <w:szCs w:val="20"/>
        </w:rPr>
        <w:t xml:space="preserve">председатель комиссии                                                      </w:t>
      </w:r>
      <w:r w:rsidRPr="00D8369E">
        <w:rPr>
          <w:rFonts w:ascii="Times New Roman" w:hAnsi="Times New Roman" w:cs="Times New Roman"/>
          <w:b/>
          <w:sz w:val="20"/>
          <w:szCs w:val="20"/>
        </w:rPr>
        <w:tab/>
        <w:t>В.В. Губина</w:t>
      </w:r>
    </w:p>
    <w:p w:rsidR="00D8369E" w:rsidRPr="00E52FEB" w:rsidRDefault="00D8369E" w:rsidP="00D8369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p w:rsidR="00D8369E" w:rsidRPr="00CF6CD3" w:rsidRDefault="00D8369E" w:rsidP="00D8369E">
      <w:pPr>
        <w:ind w:left="720"/>
        <w:jc w:val="both"/>
        <w:rPr>
          <w:b/>
        </w:rPr>
      </w:pPr>
    </w:p>
    <w:p w:rsidR="00D8369E" w:rsidRPr="00D241CC" w:rsidRDefault="00D8369E" w:rsidP="00D8369E">
      <w:pPr>
        <w:pStyle w:val="a7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D8369E" w:rsidRPr="00D241CC" w:rsidRDefault="00D8369E" w:rsidP="00D8369E">
      <w:pPr>
        <w:pStyle w:val="a7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 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D8369E" w:rsidRPr="00D241CC" w:rsidRDefault="00D8369E" w:rsidP="00D8369E">
      <w:pPr>
        <w:pStyle w:val="a7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D8369E" w:rsidRDefault="00D8369E" w:rsidP="00D8369E">
      <w:pPr>
        <w:spacing w:before="100" w:beforeAutospacing="1"/>
        <w:ind w:firstLine="709"/>
        <w:jc w:val="both"/>
        <w:rPr>
          <w:noProof/>
        </w:rPr>
      </w:pPr>
      <w:bookmarkStart w:id="0" w:name="_GoBack"/>
      <w:bookmarkEnd w:id="0"/>
    </w:p>
    <w:p w:rsidR="00D8369E" w:rsidRPr="00D8369E" w:rsidRDefault="00D8369E" w:rsidP="00D8369E">
      <w:pPr>
        <w:spacing w:before="100" w:beforeAutospacing="1"/>
        <w:ind w:firstLine="709"/>
        <w:jc w:val="both"/>
        <w:rPr>
          <w:noProof/>
        </w:rPr>
      </w:pPr>
    </w:p>
    <w:sectPr w:rsidR="00D8369E" w:rsidRPr="00D8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69E"/>
    <w:rsid w:val="00B6737B"/>
    <w:rsid w:val="00D8369E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9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D8369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D836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36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69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link w:val="a8"/>
    <w:uiPriority w:val="1"/>
    <w:qFormat/>
    <w:rsid w:val="00D8369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D8369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9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D8369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D836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36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69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link w:val="a8"/>
    <w:uiPriority w:val="1"/>
    <w:qFormat/>
    <w:rsid w:val="00D8369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D836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2020-07-03T04:36:00Z</dcterms:created>
  <dcterms:modified xsi:type="dcterms:W3CDTF">2020-07-03T04:40:00Z</dcterms:modified>
</cp:coreProperties>
</file>