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AB2" w:rsidRPr="00B71B0B" w:rsidRDefault="00DE5AB2" w:rsidP="00DE5AB2">
      <w:pPr>
        <w:contextualSpacing/>
        <w:jc w:val="center"/>
      </w:pPr>
      <w:r w:rsidRPr="00B71B0B">
        <w:rPr>
          <w:noProof/>
          <w:lang w:eastAsia="ru-RU"/>
        </w:rPr>
        <w:drawing>
          <wp:inline distT="0" distB="0" distL="0" distR="0" wp14:anchorId="7233238B" wp14:editId="2EE7820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E5AB2" w:rsidRPr="00B71B0B" w:rsidRDefault="00DE5AB2" w:rsidP="00DE5AB2">
      <w:pPr>
        <w:pStyle w:val="a3"/>
        <w:spacing w:before="0" w:after="0"/>
        <w:jc w:val="center"/>
        <w:rPr>
          <w:sz w:val="170"/>
          <w:szCs w:val="170"/>
        </w:rPr>
      </w:pPr>
      <w:r w:rsidRPr="00B71B0B">
        <w:rPr>
          <w:b/>
          <w:bCs/>
          <w:i/>
          <w:iCs/>
          <w:sz w:val="170"/>
          <w:szCs w:val="170"/>
          <w:u w:val="single"/>
        </w:rPr>
        <w:t>ВЕСТНИК</w:t>
      </w:r>
    </w:p>
    <w:p w:rsidR="00DE5AB2" w:rsidRPr="00B71B0B" w:rsidRDefault="00DE5AB2" w:rsidP="00DE5AB2">
      <w:pPr>
        <w:pStyle w:val="a3"/>
        <w:spacing w:before="0" w:after="0"/>
        <w:jc w:val="center"/>
        <w:rPr>
          <w:b/>
          <w:bCs/>
          <w:i/>
          <w:iCs/>
          <w:sz w:val="48"/>
          <w:szCs w:val="48"/>
        </w:rPr>
      </w:pPr>
      <w:r w:rsidRPr="00B71B0B">
        <w:rPr>
          <w:b/>
          <w:bCs/>
          <w:i/>
          <w:iCs/>
          <w:sz w:val="48"/>
          <w:szCs w:val="48"/>
        </w:rPr>
        <w:t>Турковского муниципального района</w:t>
      </w:r>
    </w:p>
    <w:p w:rsidR="00DE5AB2" w:rsidRPr="00B71B0B" w:rsidRDefault="00DE5AB2" w:rsidP="00DE5AB2">
      <w:pPr>
        <w:pStyle w:val="a3"/>
        <w:spacing w:before="0" w:after="0"/>
        <w:rPr>
          <w:b/>
          <w:sz w:val="22"/>
          <w:szCs w:val="22"/>
        </w:rPr>
      </w:pPr>
    </w:p>
    <w:p w:rsidR="00DE5AB2" w:rsidRPr="00B71B0B" w:rsidRDefault="00DE5AB2" w:rsidP="00DE5AB2">
      <w:pPr>
        <w:pStyle w:val="a3"/>
        <w:spacing w:before="0" w:after="0"/>
        <w:rPr>
          <w:b/>
          <w:sz w:val="22"/>
          <w:szCs w:val="22"/>
        </w:rPr>
      </w:pPr>
      <w:r w:rsidRPr="00B71B0B">
        <w:rPr>
          <w:b/>
          <w:sz w:val="22"/>
          <w:szCs w:val="22"/>
        </w:rPr>
        <w:t xml:space="preserve">№ </w:t>
      </w:r>
      <w:r>
        <w:rPr>
          <w:b/>
          <w:sz w:val="22"/>
          <w:szCs w:val="22"/>
        </w:rPr>
        <w:t>70</w:t>
      </w:r>
      <w:r w:rsidRPr="00B71B0B">
        <w:rPr>
          <w:b/>
          <w:sz w:val="22"/>
          <w:szCs w:val="22"/>
        </w:rPr>
        <w:t xml:space="preserve">                                                                                 </w:t>
      </w:r>
      <w:r w:rsidRPr="00B71B0B">
        <w:rPr>
          <w:b/>
          <w:bCs/>
          <w:sz w:val="22"/>
          <w:szCs w:val="22"/>
        </w:rPr>
        <w:t xml:space="preserve">от  </w:t>
      </w:r>
      <w:r>
        <w:rPr>
          <w:b/>
          <w:bCs/>
          <w:sz w:val="22"/>
          <w:szCs w:val="22"/>
        </w:rPr>
        <w:t>16</w:t>
      </w:r>
      <w:r>
        <w:rPr>
          <w:b/>
          <w:bCs/>
          <w:sz w:val="22"/>
          <w:szCs w:val="22"/>
        </w:rPr>
        <w:t xml:space="preserve"> апреля</w:t>
      </w:r>
      <w:r w:rsidRPr="00B71B0B">
        <w:rPr>
          <w:b/>
          <w:bCs/>
          <w:sz w:val="22"/>
          <w:szCs w:val="22"/>
        </w:rPr>
        <w:t xml:space="preserve"> 2015 года                        </w:t>
      </w:r>
    </w:p>
    <w:p w:rsidR="00DE5AB2" w:rsidRPr="00B71B0B" w:rsidRDefault="00DE5AB2" w:rsidP="00DE5AB2">
      <w:pPr>
        <w:pStyle w:val="a3"/>
        <w:spacing w:before="0" w:after="0"/>
        <w:rPr>
          <w:sz w:val="22"/>
          <w:szCs w:val="22"/>
        </w:rPr>
      </w:pPr>
      <w:r w:rsidRPr="00B71B0B">
        <w:rPr>
          <w:b/>
          <w:bCs/>
          <w:sz w:val="22"/>
          <w:szCs w:val="22"/>
        </w:rPr>
        <w:t>Учредитель: Собрание депутатов Турковского муниципального района</w:t>
      </w:r>
    </w:p>
    <w:p w:rsidR="00DE5AB2" w:rsidRPr="004C5E0B" w:rsidRDefault="00DE5AB2" w:rsidP="00DE5AB2">
      <w:pPr>
        <w:spacing w:before="100" w:beforeAutospacing="1"/>
        <w:jc w:val="center"/>
        <w:rPr>
          <w:b/>
          <w:noProof/>
        </w:rPr>
      </w:pPr>
      <w:r w:rsidRPr="00B71B0B">
        <w:rPr>
          <w:b/>
          <w:noProof/>
        </w:rPr>
        <w:t>СОДЕРЖАНИЕ</w:t>
      </w:r>
    </w:p>
    <w:p w:rsidR="00DE5AB2" w:rsidRDefault="00DE5AB2" w:rsidP="00DE5AB2">
      <w:pPr>
        <w:jc w:val="both"/>
        <w:rPr>
          <w:rFonts w:eastAsia="Arial Unicode MS"/>
        </w:rPr>
      </w:pPr>
      <w:proofErr w:type="gramStart"/>
      <w:r w:rsidRPr="00DE5AB2">
        <w:t>Постановление администрации Турковского муниципального района от 10 апреля 2015 года № 149</w:t>
      </w:r>
      <w:r>
        <w:t xml:space="preserve"> «</w:t>
      </w:r>
      <w:r w:rsidRPr="00DE5AB2">
        <w:t xml:space="preserve">Об утверждении Положения о комиссии по </w:t>
      </w:r>
      <w:r w:rsidRPr="00DE5AB2">
        <w:rPr>
          <w:rFonts w:eastAsia="Arial Unicode MS"/>
        </w:rPr>
        <w:t>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в сфере образования, являющегося муниципальной собственностью Турковского муниципального района, а также о реорганизации или ликвидации муниципальной образовательной организации</w:t>
      </w:r>
      <w:r>
        <w:rPr>
          <w:rFonts w:eastAsia="Arial Unicode MS"/>
        </w:rPr>
        <w:t>»</w:t>
      </w:r>
      <w:r w:rsidRPr="00DE5AB2">
        <w:rPr>
          <w:rFonts w:eastAsia="Arial Unicode MS"/>
        </w:rPr>
        <w:t xml:space="preserve"> </w:t>
      </w:r>
      <w:proofErr w:type="gramEnd"/>
    </w:p>
    <w:p w:rsidR="00DE5AB2" w:rsidRPr="00DE5AB2" w:rsidRDefault="00DE5AB2" w:rsidP="00DE5AB2">
      <w:pPr>
        <w:jc w:val="both"/>
      </w:pPr>
    </w:p>
    <w:p w:rsidR="00DE5AB2" w:rsidRPr="00DE5AB2" w:rsidRDefault="00DE5AB2" w:rsidP="00DE5AB2">
      <w:pPr>
        <w:jc w:val="both"/>
      </w:pPr>
      <w:r>
        <w:t xml:space="preserve">Решение Собрания депутатов Турковского муниципального района от 27 февраля  2015 года </w:t>
      </w:r>
      <w:bookmarkStart w:id="0" w:name="_GoBack"/>
      <w:bookmarkEnd w:id="0"/>
      <w:r>
        <w:t>№ 47/3</w:t>
      </w:r>
      <w:proofErr w:type="gramStart"/>
      <w:r>
        <w:t xml:space="preserve"> </w:t>
      </w:r>
      <w:r w:rsidRPr="00DE5AB2">
        <w:t>О</w:t>
      </w:r>
      <w:proofErr w:type="gramEnd"/>
      <w:r w:rsidRPr="00DE5AB2">
        <w:t xml:space="preserve"> внесении изменений и дополнений в Устав Турковского муниципального района Саратовской области</w:t>
      </w:r>
    </w:p>
    <w:p w:rsidR="00DE5AB2" w:rsidRDefault="00DE5AB2" w:rsidP="00DE5AB2">
      <w:pPr>
        <w:pStyle w:val="a4"/>
        <w:ind w:firstLine="709"/>
        <w:jc w:val="both"/>
      </w:pPr>
    </w:p>
    <w:p w:rsidR="00886BE1" w:rsidRDefault="00886BE1"/>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Default="00DE5AB2"/>
    <w:p w:rsidR="00DE5AB2" w:rsidRPr="00DE5AB2" w:rsidRDefault="00DE5AB2" w:rsidP="00DE5AB2">
      <w:pPr>
        <w:jc w:val="center"/>
        <w:rPr>
          <w:b/>
          <w:sz w:val="22"/>
          <w:szCs w:val="22"/>
        </w:rPr>
      </w:pPr>
      <w:r w:rsidRPr="00DE5AB2">
        <w:rPr>
          <w:b/>
          <w:noProof/>
          <w:sz w:val="22"/>
          <w:szCs w:val="22"/>
        </w:rPr>
        <w:drawing>
          <wp:inline distT="0" distB="0" distL="0" distR="0" wp14:anchorId="7B5AF054" wp14:editId="6AC2B795">
            <wp:extent cx="760095" cy="914400"/>
            <wp:effectExtent l="19050" t="0" r="190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DE5AB2" w:rsidRPr="00DE5AB2" w:rsidRDefault="00DE5AB2" w:rsidP="00DE5AB2">
      <w:pPr>
        <w:jc w:val="center"/>
        <w:rPr>
          <w:b/>
          <w:sz w:val="22"/>
          <w:szCs w:val="22"/>
        </w:rPr>
      </w:pPr>
      <w:r w:rsidRPr="00DE5AB2">
        <w:rPr>
          <w:b/>
          <w:sz w:val="22"/>
          <w:szCs w:val="22"/>
        </w:rPr>
        <w:t>АДМИНИСТРАЦИЯ</w:t>
      </w:r>
    </w:p>
    <w:p w:rsidR="00DE5AB2" w:rsidRPr="00DE5AB2" w:rsidRDefault="00DE5AB2" w:rsidP="00DE5AB2">
      <w:pPr>
        <w:jc w:val="center"/>
        <w:rPr>
          <w:b/>
          <w:sz w:val="22"/>
          <w:szCs w:val="22"/>
        </w:rPr>
      </w:pPr>
      <w:r w:rsidRPr="00DE5AB2">
        <w:rPr>
          <w:b/>
          <w:sz w:val="22"/>
          <w:szCs w:val="22"/>
        </w:rPr>
        <w:t xml:space="preserve">ТУРКОВСКОГО МУНИЦИПАЛЬНОГО РАЙОНА </w:t>
      </w:r>
    </w:p>
    <w:p w:rsidR="00DE5AB2" w:rsidRPr="00DE5AB2" w:rsidRDefault="00DE5AB2" w:rsidP="00DE5AB2">
      <w:pPr>
        <w:jc w:val="center"/>
        <w:rPr>
          <w:b/>
          <w:sz w:val="22"/>
          <w:szCs w:val="22"/>
        </w:rPr>
      </w:pPr>
      <w:r w:rsidRPr="00DE5AB2">
        <w:rPr>
          <w:b/>
          <w:sz w:val="22"/>
          <w:szCs w:val="22"/>
        </w:rPr>
        <w:t>САРАТОВСКОЙ ОБЛАСТИ</w:t>
      </w:r>
    </w:p>
    <w:p w:rsidR="00DE5AB2" w:rsidRPr="00DE5AB2" w:rsidRDefault="00DE5AB2" w:rsidP="00DE5AB2">
      <w:pPr>
        <w:rPr>
          <w:b/>
          <w:sz w:val="22"/>
          <w:szCs w:val="22"/>
        </w:rPr>
      </w:pPr>
    </w:p>
    <w:p w:rsidR="00DE5AB2" w:rsidRPr="00DE5AB2" w:rsidRDefault="00DE5AB2" w:rsidP="00DE5AB2">
      <w:pPr>
        <w:jc w:val="center"/>
        <w:rPr>
          <w:b/>
          <w:sz w:val="22"/>
          <w:szCs w:val="22"/>
        </w:rPr>
      </w:pPr>
      <w:r w:rsidRPr="00DE5AB2">
        <w:rPr>
          <w:b/>
          <w:sz w:val="22"/>
          <w:szCs w:val="22"/>
        </w:rPr>
        <w:t xml:space="preserve">ПОСТАНОВЛЕНИЕ </w:t>
      </w:r>
    </w:p>
    <w:p w:rsidR="00DE5AB2" w:rsidRPr="00DE5AB2" w:rsidRDefault="00DE5AB2" w:rsidP="00DE5AB2">
      <w:pPr>
        <w:rPr>
          <w:b/>
          <w:sz w:val="22"/>
          <w:szCs w:val="22"/>
        </w:rPr>
      </w:pPr>
    </w:p>
    <w:p w:rsidR="00DE5AB2" w:rsidRPr="00DE5AB2" w:rsidRDefault="00DE5AB2" w:rsidP="00DE5AB2">
      <w:pPr>
        <w:rPr>
          <w:sz w:val="22"/>
          <w:szCs w:val="22"/>
        </w:rPr>
      </w:pPr>
      <w:r w:rsidRPr="00DE5AB2">
        <w:rPr>
          <w:sz w:val="22"/>
          <w:szCs w:val="22"/>
        </w:rPr>
        <w:t>От  10.04.2015 г.  №  149</w:t>
      </w:r>
    </w:p>
    <w:p w:rsidR="00DE5AB2" w:rsidRPr="00DE5AB2" w:rsidRDefault="00DE5AB2" w:rsidP="00DE5AB2">
      <w:pPr>
        <w:widowControl w:val="0"/>
        <w:autoSpaceDE w:val="0"/>
        <w:autoSpaceDN w:val="0"/>
        <w:adjustRightInd w:val="0"/>
        <w:spacing w:before="97"/>
        <w:ind w:right="1879"/>
        <w:rPr>
          <w:b/>
          <w:bCs/>
          <w:sz w:val="22"/>
          <w:szCs w:val="22"/>
        </w:rPr>
      </w:pPr>
      <w:r w:rsidRPr="00DE5AB2">
        <w:rPr>
          <w:b/>
          <w:iCs/>
          <w:sz w:val="22"/>
          <w:szCs w:val="22"/>
        </w:rPr>
        <w:t xml:space="preserve">Об утверждении Положения о комиссии по </w:t>
      </w:r>
      <w:r w:rsidRPr="00DE5AB2">
        <w:rPr>
          <w:rFonts w:eastAsia="Arial Unicode MS"/>
          <w:b/>
          <w:bCs/>
          <w:sz w:val="22"/>
          <w:szCs w:val="22"/>
        </w:rPr>
        <w:t>оценке п</w:t>
      </w:r>
      <w:r w:rsidRPr="00DE5AB2">
        <w:rPr>
          <w:rFonts w:eastAsia="Arial Unicode MS"/>
          <w:b/>
          <w:bCs/>
          <w:spacing w:val="-2"/>
          <w:sz w:val="22"/>
          <w:szCs w:val="22"/>
        </w:rPr>
        <w:t>о</w:t>
      </w:r>
      <w:r w:rsidRPr="00DE5AB2">
        <w:rPr>
          <w:rFonts w:eastAsia="Arial Unicode MS"/>
          <w:b/>
          <w:bCs/>
          <w:sz w:val="22"/>
          <w:szCs w:val="22"/>
        </w:rPr>
        <w:t>с</w:t>
      </w:r>
      <w:r w:rsidRPr="00DE5AB2">
        <w:rPr>
          <w:rFonts w:eastAsia="Arial Unicode MS"/>
          <w:b/>
          <w:bCs/>
          <w:spacing w:val="-2"/>
          <w:sz w:val="22"/>
          <w:szCs w:val="22"/>
        </w:rPr>
        <w:t>л</w:t>
      </w:r>
      <w:r w:rsidRPr="00DE5AB2">
        <w:rPr>
          <w:rFonts w:eastAsia="Arial Unicode MS"/>
          <w:b/>
          <w:bCs/>
          <w:sz w:val="22"/>
          <w:szCs w:val="22"/>
        </w:rPr>
        <w:t>е</w:t>
      </w:r>
      <w:r w:rsidRPr="00DE5AB2">
        <w:rPr>
          <w:rFonts w:eastAsia="Arial Unicode MS"/>
          <w:b/>
          <w:bCs/>
          <w:spacing w:val="-2"/>
          <w:sz w:val="22"/>
          <w:szCs w:val="22"/>
        </w:rPr>
        <w:t>д</w:t>
      </w:r>
      <w:r w:rsidRPr="00DE5AB2">
        <w:rPr>
          <w:rFonts w:eastAsia="Arial Unicode MS"/>
          <w:b/>
          <w:bCs/>
          <w:sz w:val="22"/>
          <w:szCs w:val="22"/>
        </w:rPr>
        <w:t xml:space="preserve">ствий принятия </w:t>
      </w:r>
      <w:r w:rsidRPr="00DE5AB2">
        <w:rPr>
          <w:rFonts w:eastAsia="Arial Unicode MS"/>
          <w:b/>
          <w:bCs/>
          <w:w w:val="105"/>
          <w:sz w:val="22"/>
          <w:szCs w:val="22"/>
        </w:rPr>
        <w:t>решения</w:t>
      </w:r>
      <w:r w:rsidRPr="00DE5AB2">
        <w:rPr>
          <w:rFonts w:eastAsia="Arial Unicode MS"/>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position w:val="1"/>
          <w:sz w:val="22"/>
          <w:szCs w:val="22"/>
        </w:rPr>
        <w:t>ре</w:t>
      </w:r>
      <w:r w:rsidRPr="00DE5AB2">
        <w:rPr>
          <w:rFonts w:eastAsia="Arial Unicode MS"/>
          <w:b/>
          <w:bCs/>
          <w:spacing w:val="-2"/>
          <w:position w:val="1"/>
          <w:sz w:val="22"/>
          <w:szCs w:val="22"/>
        </w:rPr>
        <w:t>к</w:t>
      </w:r>
      <w:r w:rsidRPr="00DE5AB2">
        <w:rPr>
          <w:rFonts w:eastAsia="Arial Unicode MS"/>
          <w:b/>
          <w:bCs/>
          <w:position w:val="1"/>
          <w:sz w:val="22"/>
          <w:szCs w:val="22"/>
        </w:rPr>
        <w:t>онст</w:t>
      </w:r>
      <w:r w:rsidRPr="00DE5AB2">
        <w:rPr>
          <w:rFonts w:eastAsia="Arial Unicode MS"/>
          <w:b/>
          <w:bCs/>
          <w:spacing w:val="-2"/>
          <w:position w:val="1"/>
          <w:sz w:val="22"/>
          <w:szCs w:val="22"/>
        </w:rPr>
        <w:t>р</w:t>
      </w:r>
      <w:r w:rsidRPr="00DE5AB2">
        <w:rPr>
          <w:rFonts w:eastAsia="Arial Unicode MS"/>
          <w:b/>
          <w:bCs/>
          <w:position w:val="1"/>
          <w:sz w:val="22"/>
          <w:szCs w:val="22"/>
        </w:rPr>
        <w:t xml:space="preserve">укции, </w:t>
      </w:r>
      <w:r w:rsidRPr="00DE5AB2">
        <w:rPr>
          <w:rFonts w:eastAsia="Arial Unicode MS"/>
          <w:b/>
          <w:bCs/>
          <w:spacing w:val="-2"/>
          <w:position w:val="1"/>
          <w:sz w:val="22"/>
          <w:szCs w:val="22"/>
        </w:rPr>
        <w:t>мо</w:t>
      </w:r>
      <w:r w:rsidRPr="00DE5AB2">
        <w:rPr>
          <w:rFonts w:eastAsia="Arial Unicode MS"/>
          <w:b/>
          <w:bCs/>
          <w:position w:val="1"/>
          <w:sz w:val="22"/>
          <w:szCs w:val="22"/>
        </w:rPr>
        <w:t>дерни</w:t>
      </w:r>
      <w:r w:rsidRPr="00DE5AB2">
        <w:rPr>
          <w:rFonts w:eastAsia="Arial Unicode MS"/>
          <w:b/>
          <w:bCs/>
          <w:spacing w:val="-2"/>
          <w:position w:val="1"/>
          <w:sz w:val="22"/>
          <w:szCs w:val="22"/>
        </w:rPr>
        <w:t>з</w:t>
      </w:r>
      <w:r w:rsidRPr="00DE5AB2">
        <w:rPr>
          <w:rFonts w:eastAsia="Arial Unicode MS"/>
          <w:b/>
          <w:bCs/>
          <w:position w:val="1"/>
          <w:sz w:val="22"/>
          <w:szCs w:val="22"/>
        </w:rPr>
        <w:t>ации, об</w:t>
      </w:r>
      <w:r w:rsidRPr="00DE5AB2">
        <w:rPr>
          <w:rFonts w:eastAsia="Arial Unicode MS"/>
          <w:b/>
          <w:bCs/>
          <w:spacing w:val="21"/>
          <w:position w:val="1"/>
          <w:sz w:val="22"/>
          <w:szCs w:val="22"/>
        </w:rPr>
        <w:t xml:space="preserve"> </w:t>
      </w:r>
      <w:r w:rsidRPr="00DE5AB2">
        <w:rPr>
          <w:rFonts w:eastAsia="Arial Unicode MS"/>
          <w:b/>
          <w:bCs/>
          <w:position w:val="1"/>
          <w:sz w:val="22"/>
          <w:szCs w:val="22"/>
        </w:rPr>
        <w:t>и</w:t>
      </w:r>
      <w:r w:rsidRPr="00DE5AB2">
        <w:rPr>
          <w:rFonts w:eastAsia="Arial Unicode MS"/>
          <w:b/>
          <w:bCs/>
          <w:spacing w:val="-4"/>
          <w:position w:val="1"/>
          <w:sz w:val="22"/>
          <w:szCs w:val="22"/>
        </w:rPr>
        <w:t>з</w:t>
      </w:r>
      <w:r w:rsidRPr="00DE5AB2">
        <w:rPr>
          <w:rFonts w:eastAsia="Arial Unicode MS"/>
          <w:b/>
          <w:bCs/>
          <w:position w:val="1"/>
          <w:sz w:val="22"/>
          <w:szCs w:val="22"/>
        </w:rPr>
        <w:t>менении н</w:t>
      </w:r>
      <w:r w:rsidRPr="00DE5AB2">
        <w:rPr>
          <w:rFonts w:eastAsia="Arial Unicode MS"/>
          <w:b/>
          <w:bCs/>
          <w:spacing w:val="2"/>
          <w:position w:val="1"/>
          <w:sz w:val="22"/>
          <w:szCs w:val="22"/>
        </w:rPr>
        <w:t>а</w:t>
      </w:r>
      <w:r w:rsidRPr="00DE5AB2">
        <w:rPr>
          <w:rFonts w:eastAsia="Arial Unicode MS"/>
          <w:b/>
          <w:bCs/>
          <w:position w:val="1"/>
          <w:sz w:val="22"/>
          <w:szCs w:val="22"/>
        </w:rPr>
        <w:t>зн</w:t>
      </w:r>
      <w:r w:rsidRPr="00DE5AB2">
        <w:rPr>
          <w:rFonts w:eastAsia="Arial Unicode MS"/>
          <w:b/>
          <w:bCs/>
          <w:spacing w:val="-4"/>
          <w:position w:val="1"/>
          <w:sz w:val="22"/>
          <w:szCs w:val="22"/>
        </w:rPr>
        <w:t>а</w:t>
      </w:r>
      <w:r w:rsidRPr="00DE5AB2">
        <w:rPr>
          <w:rFonts w:eastAsia="Arial Unicode MS"/>
          <w:b/>
          <w:bCs/>
          <w:position w:val="1"/>
          <w:sz w:val="22"/>
          <w:szCs w:val="22"/>
        </w:rPr>
        <w:t>чения или</w:t>
      </w:r>
      <w:r w:rsidRPr="00DE5AB2">
        <w:rPr>
          <w:rFonts w:eastAsia="Arial Unicode MS"/>
          <w:b/>
          <w:bCs/>
          <w:spacing w:val="34"/>
          <w:position w:val="1"/>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position w:val="1"/>
          <w:sz w:val="22"/>
          <w:szCs w:val="22"/>
        </w:rPr>
        <w:t xml:space="preserve">ликвидации </w:t>
      </w:r>
      <w:r w:rsidRPr="00DE5AB2">
        <w:rPr>
          <w:rFonts w:eastAsia="Arial Unicode MS"/>
          <w:b/>
          <w:bCs/>
          <w:w w:val="108"/>
          <w:position w:val="1"/>
          <w:sz w:val="22"/>
          <w:szCs w:val="22"/>
        </w:rPr>
        <w:t>о</w:t>
      </w:r>
      <w:r w:rsidRPr="00DE5AB2">
        <w:rPr>
          <w:rFonts w:eastAsia="Arial Unicode MS"/>
          <w:b/>
          <w:bCs/>
          <w:spacing w:val="-2"/>
          <w:w w:val="108"/>
          <w:position w:val="1"/>
          <w:sz w:val="22"/>
          <w:szCs w:val="22"/>
        </w:rPr>
        <w:t>б</w:t>
      </w:r>
      <w:r w:rsidRPr="00DE5AB2">
        <w:rPr>
          <w:rFonts w:eastAsia="Arial Unicode MS"/>
          <w:b/>
          <w:bCs/>
          <w:w w:val="107"/>
          <w:position w:val="1"/>
          <w:sz w:val="22"/>
          <w:szCs w:val="22"/>
        </w:rPr>
        <w:t>ъекта</w:t>
      </w:r>
      <w:r w:rsidRPr="00DE5AB2">
        <w:rPr>
          <w:rFonts w:eastAsia="Arial Unicode MS"/>
          <w:sz w:val="22"/>
          <w:szCs w:val="22"/>
        </w:rPr>
        <w:t xml:space="preserve"> </w:t>
      </w:r>
      <w:r w:rsidRPr="00DE5AB2">
        <w:rPr>
          <w:rFonts w:eastAsia="Arial Unicode MS"/>
          <w:b/>
          <w:bCs/>
          <w:position w:val="1"/>
          <w:sz w:val="22"/>
          <w:szCs w:val="22"/>
        </w:rPr>
        <w:t>социальной инфраст</w:t>
      </w:r>
      <w:r w:rsidRPr="00DE5AB2">
        <w:rPr>
          <w:rFonts w:eastAsia="Arial Unicode MS"/>
          <w:b/>
          <w:bCs/>
          <w:spacing w:val="-2"/>
          <w:position w:val="1"/>
          <w:sz w:val="22"/>
          <w:szCs w:val="22"/>
        </w:rPr>
        <w:t>р</w:t>
      </w:r>
      <w:r w:rsidRPr="00DE5AB2">
        <w:rPr>
          <w:rFonts w:eastAsia="Arial Unicode MS"/>
          <w:b/>
          <w:bCs/>
          <w:position w:val="1"/>
          <w:sz w:val="22"/>
          <w:szCs w:val="22"/>
        </w:rPr>
        <w:t>ук</w:t>
      </w:r>
      <w:r w:rsidRPr="00DE5AB2">
        <w:rPr>
          <w:rFonts w:eastAsia="Arial Unicode MS"/>
          <w:b/>
          <w:bCs/>
          <w:spacing w:val="4"/>
          <w:position w:val="1"/>
          <w:sz w:val="22"/>
          <w:szCs w:val="22"/>
        </w:rPr>
        <w:t>т</w:t>
      </w:r>
      <w:r w:rsidRPr="00DE5AB2">
        <w:rPr>
          <w:rFonts w:eastAsia="Arial Unicode MS"/>
          <w:b/>
          <w:bCs/>
          <w:spacing w:val="-2"/>
          <w:position w:val="1"/>
          <w:sz w:val="22"/>
          <w:szCs w:val="22"/>
        </w:rPr>
        <w:t>у</w:t>
      </w:r>
      <w:r w:rsidRPr="00DE5AB2">
        <w:rPr>
          <w:rFonts w:eastAsia="Arial Unicode MS"/>
          <w:b/>
          <w:bCs/>
          <w:position w:val="1"/>
          <w:sz w:val="22"/>
          <w:szCs w:val="22"/>
        </w:rPr>
        <w:t>ры для</w:t>
      </w:r>
      <w:r w:rsidRPr="00DE5AB2">
        <w:rPr>
          <w:rFonts w:eastAsia="Arial Unicode MS"/>
          <w:b/>
          <w:bCs/>
          <w:spacing w:val="31"/>
          <w:position w:val="1"/>
          <w:sz w:val="22"/>
          <w:szCs w:val="22"/>
        </w:rPr>
        <w:t xml:space="preserve"> </w:t>
      </w:r>
      <w:r w:rsidRPr="00DE5AB2">
        <w:rPr>
          <w:rFonts w:eastAsia="Arial Unicode MS"/>
          <w:b/>
          <w:bCs/>
          <w:position w:val="1"/>
          <w:sz w:val="22"/>
          <w:szCs w:val="22"/>
        </w:rPr>
        <w:t>д</w:t>
      </w:r>
      <w:r w:rsidRPr="00DE5AB2">
        <w:rPr>
          <w:rFonts w:eastAsia="Arial Unicode MS"/>
          <w:b/>
          <w:bCs/>
          <w:spacing w:val="-2"/>
          <w:position w:val="1"/>
          <w:sz w:val="22"/>
          <w:szCs w:val="22"/>
        </w:rPr>
        <w:t>е</w:t>
      </w:r>
      <w:r w:rsidRPr="00DE5AB2">
        <w:rPr>
          <w:rFonts w:eastAsia="Arial Unicode MS"/>
          <w:b/>
          <w:bCs/>
          <w:position w:val="1"/>
          <w:sz w:val="22"/>
          <w:szCs w:val="22"/>
        </w:rPr>
        <w:t>тей</w:t>
      </w:r>
      <w:r w:rsidRPr="00DE5AB2">
        <w:rPr>
          <w:rFonts w:eastAsia="Arial Unicode MS"/>
          <w:b/>
          <w:bCs/>
          <w:spacing w:val="27"/>
          <w:position w:val="1"/>
          <w:sz w:val="22"/>
          <w:szCs w:val="22"/>
        </w:rPr>
        <w:t xml:space="preserve"> </w:t>
      </w:r>
      <w:r w:rsidRPr="00DE5AB2">
        <w:rPr>
          <w:rFonts w:eastAsia="Arial Unicode MS"/>
          <w:b/>
          <w:bCs/>
          <w:position w:val="1"/>
          <w:sz w:val="22"/>
          <w:szCs w:val="22"/>
        </w:rPr>
        <w:t>в</w:t>
      </w:r>
      <w:r w:rsidRPr="00DE5AB2">
        <w:rPr>
          <w:rFonts w:eastAsia="Arial Unicode MS"/>
          <w:b/>
          <w:bCs/>
          <w:spacing w:val="20"/>
          <w:position w:val="1"/>
          <w:sz w:val="22"/>
          <w:szCs w:val="22"/>
        </w:rPr>
        <w:t xml:space="preserve"> </w:t>
      </w:r>
      <w:r w:rsidRPr="00DE5AB2">
        <w:rPr>
          <w:rFonts w:eastAsia="Arial Unicode MS"/>
          <w:b/>
          <w:bCs/>
          <w:position w:val="1"/>
          <w:sz w:val="22"/>
          <w:szCs w:val="22"/>
        </w:rPr>
        <w:t>с</w:t>
      </w:r>
      <w:r w:rsidRPr="00DE5AB2">
        <w:rPr>
          <w:rFonts w:eastAsia="Arial Unicode MS"/>
          <w:b/>
          <w:bCs/>
          <w:spacing w:val="-2"/>
          <w:position w:val="1"/>
          <w:sz w:val="22"/>
          <w:szCs w:val="22"/>
        </w:rPr>
        <w:t>ф</w:t>
      </w:r>
      <w:r w:rsidRPr="00DE5AB2">
        <w:rPr>
          <w:rFonts w:eastAsia="Arial Unicode MS"/>
          <w:b/>
          <w:bCs/>
          <w:position w:val="1"/>
          <w:sz w:val="22"/>
          <w:szCs w:val="22"/>
        </w:rPr>
        <w:t>ере</w:t>
      </w:r>
      <w:r w:rsidRPr="00DE5AB2">
        <w:rPr>
          <w:rFonts w:eastAsia="Arial Unicode MS"/>
          <w:b/>
          <w:bCs/>
          <w:spacing w:val="32"/>
          <w:position w:val="1"/>
          <w:sz w:val="22"/>
          <w:szCs w:val="22"/>
        </w:rPr>
        <w:t xml:space="preserve"> </w:t>
      </w:r>
      <w:r w:rsidRPr="00DE5AB2">
        <w:rPr>
          <w:rFonts w:eastAsia="Arial Unicode MS"/>
          <w:b/>
          <w:bCs/>
          <w:w w:val="106"/>
          <w:position w:val="1"/>
          <w:sz w:val="22"/>
          <w:szCs w:val="22"/>
        </w:rPr>
        <w:t>обр</w:t>
      </w:r>
      <w:r w:rsidRPr="00DE5AB2">
        <w:rPr>
          <w:rFonts w:eastAsia="Arial Unicode MS"/>
          <w:b/>
          <w:bCs/>
          <w:spacing w:val="2"/>
          <w:w w:val="106"/>
          <w:position w:val="1"/>
          <w:sz w:val="22"/>
          <w:szCs w:val="22"/>
        </w:rPr>
        <w:t>а</w:t>
      </w:r>
      <w:r w:rsidRPr="00DE5AB2">
        <w:rPr>
          <w:rFonts w:eastAsia="Arial Unicode MS"/>
          <w:b/>
          <w:bCs/>
          <w:spacing w:val="-4"/>
          <w:w w:val="108"/>
          <w:position w:val="1"/>
          <w:sz w:val="22"/>
          <w:szCs w:val="22"/>
        </w:rPr>
        <w:t>з</w:t>
      </w:r>
      <w:r w:rsidRPr="00DE5AB2">
        <w:rPr>
          <w:rFonts w:eastAsia="Arial Unicode MS"/>
          <w:b/>
          <w:bCs/>
          <w:w w:val="112"/>
          <w:position w:val="1"/>
          <w:sz w:val="22"/>
          <w:szCs w:val="22"/>
        </w:rPr>
        <w:t>о</w:t>
      </w:r>
      <w:r w:rsidRPr="00DE5AB2">
        <w:rPr>
          <w:rFonts w:eastAsia="Arial Unicode MS"/>
          <w:b/>
          <w:bCs/>
          <w:spacing w:val="-2"/>
          <w:w w:val="112"/>
          <w:position w:val="1"/>
          <w:sz w:val="22"/>
          <w:szCs w:val="22"/>
        </w:rPr>
        <w:t>в</w:t>
      </w:r>
      <w:r w:rsidRPr="00DE5AB2">
        <w:rPr>
          <w:rFonts w:eastAsia="Arial Unicode MS"/>
          <w:b/>
          <w:bCs/>
          <w:w w:val="105"/>
          <w:position w:val="1"/>
          <w:sz w:val="22"/>
          <w:szCs w:val="22"/>
        </w:rPr>
        <w:t xml:space="preserve">ания, </w:t>
      </w:r>
      <w:r w:rsidRPr="00DE5AB2">
        <w:rPr>
          <w:rFonts w:eastAsia="Arial Unicode MS"/>
          <w:b/>
          <w:bCs/>
          <w:position w:val="1"/>
          <w:sz w:val="22"/>
          <w:szCs w:val="22"/>
        </w:rPr>
        <w:t>я</w:t>
      </w:r>
      <w:r w:rsidRPr="00DE5AB2">
        <w:rPr>
          <w:rFonts w:eastAsia="Arial Unicode MS"/>
          <w:b/>
          <w:bCs/>
          <w:spacing w:val="-2"/>
          <w:position w:val="1"/>
          <w:sz w:val="22"/>
          <w:szCs w:val="22"/>
        </w:rPr>
        <w:t>в</w:t>
      </w:r>
      <w:r w:rsidRPr="00DE5AB2">
        <w:rPr>
          <w:rFonts w:eastAsia="Arial Unicode MS"/>
          <w:b/>
          <w:bCs/>
          <w:position w:val="1"/>
          <w:sz w:val="22"/>
          <w:szCs w:val="22"/>
        </w:rPr>
        <w:t>ляюще</w:t>
      </w:r>
      <w:r w:rsidRPr="00DE5AB2">
        <w:rPr>
          <w:rFonts w:eastAsia="Arial Unicode MS"/>
          <w:b/>
          <w:bCs/>
          <w:spacing w:val="-2"/>
          <w:position w:val="1"/>
          <w:sz w:val="22"/>
          <w:szCs w:val="22"/>
        </w:rPr>
        <w:t>го</w:t>
      </w:r>
      <w:r w:rsidRPr="00DE5AB2">
        <w:rPr>
          <w:rFonts w:eastAsia="Arial Unicode MS"/>
          <w:b/>
          <w:bCs/>
          <w:position w:val="1"/>
          <w:sz w:val="22"/>
          <w:szCs w:val="22"/>
        </w:rPr>
        <w:t xml:space="preserve">ся </w:t>
      </w:r>
      <w:r w:rsidRPr="00DE5AB2">
        <w:rPr>
          <w:rFonts w:eastAsia="Arial Unicode MS"/>
          <w:b/>
          <w:bCs/>
          <w:spacing w:val="-2"/>
          <w:position w:val="1"/>
          <w:sz w:val="22"/>
          <w:szCs w:val="22"/>
        </w:rPr>
        <w:t>м</w:t>
      </w:r>
      <w:r w:rsidRPr="00DE5AB2">
        <w:rPr>
          <w:rFonts w:eastAsia="Arial Unicode MS"/>
          <w:b/>
          <w:bCs/>
          <w:position w:val="1"/>
          <w:sz w:val="22"/>
          <w:szCs w:val="22"/>
        </w:rPr>
        <w:t>униципальной со</w:t>
      </w:r>
      <w:r w:rsidRPr="00DE5AB2">
        <w:rPr>
          <w:rFonts w:eastAsia="Arial Unicode MS"/>
          <w:b/>
          <w:bCs/>
          <w:spacing w:val="-2"/>
          <w:position w:val="1"/>
          <w:sz w:val="22"/>
          <w:szCs w:val="22"/>
        </w:rPr>
        <w:t>б</w:t>
      </w:r>
      <w:r w:rsidRPr="00DE5AB2">
        <w:rPr>
          <w:rFonts w:eastAsia="Arial Unicode MS"/>
          <w:b/>
          <w:bCs/>
          <w:position w:val="1"/>
          <w:sz w:val="22"/>
          <w:szCs w:val="22"/>
        </w:rPr>
        <w:t>ст</w:t>
      </w:r>
      <w:r w:rsidRPr="00DE5AB2">
        <w:rPr>
          <w:rFonts w:eastAsia="Arial Unicode MS"/>
          <w:b/>
          <w:bCs/>
          <w:spacing w:val="-2"/>
          <w:position w:val="1"/>
          <w:sz w:val="22"/>
          <w:szCs w:val="22"/>
        </w:rPr>
        <w:t>в</w:t>
      </w:r>
      <w:r w:rsidRPr="00DE5AB2">
        <w:rPr>
          <w:rFonts w:eastAsia="Arial Unicode MS"/>
          <w:b/>
          <w:bCs/>
          <w:position w:val="1"/>
          <w:sz w:val="22"/>
          <w:szCs w:val="22"/>
        </w:rPr>
        <w:t>енн</w:t>
      </w:r>
      <w:r w:rsidRPr="00DE5AB2">
        <w:rPr>
          <w:rFonts w:eastAsia="Arial Unicode MS"/>
          <w:b/>
          <w:bCs/>
          <w:spacing w:val="-2"/>
          <w:position w:val="1"/>
          <w:sz w:val="22"/>
          <w:szCs w:val="22"/>
        </w:rPr>
        <w:t>о</w:t>
      </w:r>
      <w:r w:rsidRPr="00DE5AB2">
        <w:rPr>
          <w:rFonts w:eastAsia="Arial Unicode MS"/>
          <w:b/>
          <w:bCs/>
          <w:position w:val="1"/>
          <w:sz w:val="22"/>
          <w:szCs w:val="22"/>
        </w:rPr>
        <w:t>стью Турковского муниципального района, а</w:t>
      </w:r>
      <w:r w:rsidRPr="00DE5AB2">
        <w:rPr>
          <w:rFonts w:eastAsia="Arial Unicode MS"/>
          <w:b/>
          <w:bCs/>
          <w:spacing w:val="7"/>
          <w:position w:val="1"/>
          <w:sz w:val="22"/>
          <w:szCs w:val="22"/>
        </w:rPr>
        <w:t xml:space="preserve"> </w:t>
      </w:r>
      <w:r w:rsidRPr="00DE5AB2">
        <w:rPr>
          <w:rFonts w:eastAsia="Arial Unicode MS"/>
          <w:b/>
          <w:bCs/>
          <w:position w:val="1"/>
          <w:sz w:val="22"/>
          <w:szCs w:val="22"/>
        </w:rPr>
        <w:t>так</w:t>
      </w:r>
      <w:r w:rsidRPr="00DE5AB2">
        <w:rPr>
          <w:rFonts w:eastAsia="Arial Unicode MS"/>
          <w:b/>
          <w:bCs/>
          <w:spacing w:val="-2"/>
          <w:position w:val="1"/>
          <w:sz w:val="22"/>
          <w:szCs w:val="22"/>
        </w:rPr>
        <w:t>ж</w:t>
      </w:r>
      <w:r w:rsidRPr="00DE5AB2">
        <w:rPr>
          <w:rFonts w:eastAsia="Arial Unicode MS"/>
          <w:b/>
          <w:bCs/>
          <w:position w:val="1"/>
          <w:sz w:val="22"/>
          <w:szCs w:val="22"/>
        </w:rPr>
        <w:t>е</w:t>
      </w:r>
      <w:r w:rsidRPr="00DE5AB2">
        <w:rPr>
          <w:rFonts w:eastAsia="Arial Unicode MS"/>
          <w:b/>
          <w:bCs/>
          <w:spacing w:val="27"/>
          <w:position w:val="1"/>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w w:val="107"/>
          <w:position w:val="1"/>
          <w:sz w:val="22"/>
          <w:szCs w:val="22"/>
        </w:rPr>
        <w:t>реоргани</w:t>
      </w:r>
      <w:r w:rsidRPr="00DE5AB2">
        <w:rPr>
          <w:rFonts w:eastAsia="Arial Unicode MS"/>
          <w:b/>
          <w:bCs/>
          <w:spacing w:val="-2"/>
          <w:w w:val="107"/>
          <w:position w:val="1"/>
          <w:sz w:val="22"/>
          <w:szCs w:val="22"/>
        </w:rPr>
        <w:t>з</w:t>
      </w:r>
      <w:r w:rsidRPr="00DE5AB2">
        <w:rPr>
          <w:rFonts w:eastAsia="Arial Unicode MS"/>
          <w:b/>
          <w:bCs/>
          <w:w w:val="107"/>
          <w:position w:val="1"/>
          <w:sz w:val="22"/>
          <w:szCs w:val="22"/>
        </w:rPr>
        <w:t>ации</w:t>
      </w:r>
      <w:r w:rsidRPr="00DE5AB2">
        <w:rPr>
          <w:rFonts w:eastAsia="Arial Unicode MS"/>
          <w:sz w:val="22"/>
          <w:szCs w:val="22"/>
        </w:rPr>
        <w:t xml:space="preserve"> </w:t>
      </w:r>
      <w:r w:rsidRPr="00DE5AB2">
        <w:rPr>
          <w:rFonts w:eastAsia="Arial Unicode MS"/>
          <w:b/>
          <w:bCs/>
          <w:position w:val="1"/>
          <w:sz w:val="22"/>
          <w:szCs w:val="22"/>
        </w:rPr>
        <w:t>или</w:t>
      </w:r>
      <w:r w:rsidRPr="00DE5AB2">
        <w:rPr>
          <w:rFonts w:eastAsia="Arial Unicode MS"/>
          <w:b/>
          <w:bCs/>
          <w:spacing w:val="34"/>
          <w:position w:val="1"/>
          <w:sz w:val="22"/>
          <w:szCs w:val="22"/>
        </w:rPr>
        <w:t xml:space="preserve"> </w:t>
      </w:r>
      <w:r w:rsidRPr="00DE5AB2">
        <w:rPr>
          <w:rFonts w:eastAsia="Arial Unicode MS"/>
          <w:b/>
          <w:bCs/>
          <w:position w:val="1"/>
          <w:sz w:val="22"/>
          <w:szCs w:val="22"/>
        </w:rPr>
        <w:t xml:space="preserve">ликвидации </w:t>
      </w:r>
      <w:r w:rsidRPr="00DE5AB2">
        <w:rPr>
          <w:rFonts w:eastAsia="Arial Unicode MS"/>
          <w:b/>
          <w:bCs/>
          <w:spacing w:val="-2"/>
          <w:position w:val="1"/>
          <w:sz w:val="22"/>
          <w:szCs w:val="22"/>
        </w:rPr>
        <w:t>м</w:t>
      </w:r>
      <w:r w:rsidRPr="00DE5AB2">
        <w:rPr>
          <w:rFonts w:eastAsia="Arial Unicode MS"/>
          <w:b/>
          <w:bCs/>
          <w:position w:val="1"/>
          <w:sz w:val="22"/>
          <w:szCs w:val="22"/>
        </w:rPr>
        <w:t>униципальной обр</w:t>
      </w:r>
      <w:r w:rsidRPr="00DE5AB2">
        <w:rPr>
          <w:rFonts w:eastAsia="Arial Unicode MS"/>
          <w:b/>
          <w:bCs/>
          <w:spacing w:val="2"/>
          <w:position w:val="1"/>
          <w:sz w:val="22"/>
          <w:szCs w:val="22"/>
        </w:rPr>
        <w:t>а</w:t>
      </w:r>
      <w:r w:rsidRPr="00DE5AB2">
        <w:rPr>
          <w:rFonts w:eastAsia="Arial Unicode MS"/>
          <w:b/>
          <w:bCs/>
          <w:spacing w:val="-4"/>
          <w:position w:val="1"/>
          <w:sz w:val="22"/>
          <w:szCs w:val="22"/>
        </w:rPr>
        <w:t>з</w:t>
      </w:r>
      <w:r w:rsidRPr="00DE5AB2">
        <w:rPr>
          <w:rFonts w:eastAsia="Arial Unicode MS"/>
          <w:b/>
          <w:bCs/>
          <w:position w:val="1"/>
          <w:sz w:val="22"/>
          <w:szCs w:val="22"/>
        </w:rPr>
        <w:t>о</w:t>
      </w:r>
      <w:r w:rsidRPr="00DE5AB2">
        <w:rPr>
          <w:rFonts w:eastAsia="Arial Unicode MS"/>
          <w:b/>
          <w:bCs/>
          <w:spacing w:val="-2"/>
          <w:position w:val="1"/>
          <w:sz w:val="22"/>
          <w:szCs w:val="22"/>
        </w:rPr>
        <w:t>в</w:t>
      </w:r>
      <w:r w:rsidRPr="00DE5AB2">
        <w:rPr>
          <w:rFonts w:eastAsia="Arial Unicode MS"/>
          <w:b/>
          <w:bCs/>
          <w:position w:val="1"/>
          <w:sz w:val="22"/>
          <w:szCs w:val="22"/>
        </w:rPr>
        <w:t>ательной органи</w:t>
      </w:r>
      <w:r w:rsidRPr="00DE5AB2">
        <w:rPr>
          <w:rFonts w:eastAsia="Arial Unicode MS"/>
          <w:b/>
          <w:bCs/>
          <w:spacing w:val="-2"/>
          <w:position w:val="1"/>
          <w:sz w:val="22"/>
          <w:szCs w:val="22"/>
        </w:rPr>
        <w:t>з</w:t>
      </w:r>
      <w:r w:rsidRPr="00DE5AB2">
        <w:rPr>
          <w:rFonts w:eastAsia="Arial Unicode MS"/>
          <w:b/>
          <w:bCs/>
          <w:position w:val="1"/>
          <w:sz w:val="22"/>
          <w:szCs w:val="22"/>
        </w:rPr>
        <w:t>ации</w:t>
      </w:r>
      <w:r w:rsidRPr="00DE5AB2">
        <w:rPr>
          <w:rFonts w:eastAsia="Arial Unicode MS"/>
          <w:b/>
          <w:bCs/>
          <w:w w:val="107"/>
          <w:position w:val="1"/>
          <w:sz w:val="22"/>
          <w:szCs w:val="22"/>
        </w:rPr>
        <w:t xml:space="preserve"> </w:t>
      </w:r>
    </w:p>
    <w:p w:rsidR="00DE5AB2" w:rsidRPr="00DE5AB2" w:rsidRDefault="00DE5AB2" w:rsidP="00DE5AB2">
      <w:pPr>
        <w:pStyle w:val="a8"/>
        <w:jc w:val="both"/>
        <w:rPr>
          <w:sz w:val="22"/>
          <w:szCs w:val="22"/>
        </w:rPr>
      </w:pPr>
      <w:r w:rsidRPr="00DE5AB2">
        <w:rPr>
          <w:sz w:val="22"/>
          <w:szCs w:val="22"/>
        </w:rPr>
        <w:t xml:space="preserve">        </w:t>
      </w:r>
      <w:proofErr w:type="gramStart"/>
      <w:r w:rsidRPr="00DE5AB2">
        <w:rPr>
          <w:sz w:val="22"/>
          <w:szCs w:val="22"/>
        </w:rPr>
        <w:t>В соответствии со ст. 22 Федерального закона от 29 декабря 2012 года № 273- ФЗ «Об образовании в Российской Федерации», ст.13 Федерального закона от 24 июля 1998 года № 124-ФЗ «Об основных гарантиях прав ребенка в Российской Федерации», постановлением Правительства Саратовской области от 9 января 2014 года № 2-П «Об утверждении положения о порядке проведения оценки последствий принятия решения о реорганизации или</w:t>
      </w:r>
      <w:proofErr w:type="gramEnd"/>
      <w:r w:rsidRPr="00DE5AB2">
        <w:rPr>
          <w:sz w:val="22"/>
          <w:szCs w:val="22"/>
        </w:rPr>
        <w:t xml:space="preserve"> ликвидации образовательной организации, находящейся в ведении Саратовской области, муниципальной образовательной организации в Саратовской области, включая критерии этой оценки (по типам данных образовательных организаций), порядке создания комиссии по оценки последствий такого решения и подготовки ею заключений», Уставом Турковского муниципального района администрация Турковского муниципального района ПОСТАНОВЛЯЕТ:</w:t>
      </w:r>
    </w:p>
    <w:p w:rsidR="00DE5AB2" w:rsidRPr="00DE5AB2" w:rsidRDefault="00DE5AB2" w:rsidP="00DE5AB2">
      <w:pPr>
        <w:pStyle w:val="a8"/>
        <w:jc w:val="both"/>
        <w:rPr>
          <w:rFonts w:eastAsia="Arial Unicode MS"/>
          <w:sz w:val="22"/>
          <w:szCs w:val="22"/>
        </w:rPr>
      </w:pPr>
      <w:r w:rsidRPr="00DE5AB2">
        <w:rPr>
          <w:sz w:val="22"/>
          <w:szCs w:val="22"/>
        </w:rPr>
        <w:t xml:space="preserve">         1. Утвердить Положение </w:t>
      </w:r>
      <w:r w:rsidRPr="00DE5AB2">
        <w:rPr>
          <w:rFonts w:eastAsia="Arial Unicode MS"/>
          <w:sz w:val="22"/>
          <w:szCs w:val="22"/>
        </w:rPr>
        <w:t xml:space="preserve">о </w:t>
      </w:r>
      <w:r w:rsidRPr="00DE5AB2">
        <w:rPr>
          <w:sz w:val="22"/>
          <w:szCs w:val="22"/>
        </w:rPr>
        <w:t xml:space="preserve">комиссии по </w:t>
      </w:r>
      <w:r w:rsidRPr="00DE5AB2">
        <w:rPr>
          <w:rFonts w:eastAsia="Arial Unicode MS"/>
          <w:sz w:val="22"/>
          <w:szCs w:val="22"/>
        </w:rPr>
        <w:t>оценке последствий принятия решения о реконструкции, модернизации, об изменении назначения или о ликвидации объекта социальной инфраструктуры для детей в сфере образования, являющегося муниципальной собственностью Турковского муниципального района, а также о реорганизации или ликвидации муниципальной образовательной организации.</w:t>
      </w:r>
    </w:p>
    <w:p w:rsidR="00DE5AB2" w:rsidRPr="00DE5AB2" w:rsidRDefault="00DE5AB2" w:rsidP="00DE5AB2">
      <w:pPr>
        <w:pStyle w:val="a8"/>
        <w:jc w:val="both"/>
        <w:rPr>
          <w:rFonts w:eastAsia="Arial Unicode MS"/>
          <w:sz w:val="22"/>
          <w:szCs w:val="22"/>
        </w:rPr>
      </w:pPr>
      <w:r w:rsidRPr="00DE5AB2">
        <w:rPr>
          <w:rFonts w:eastAsia="Arial Unicode MS"/>
          <w:sz w:val="22"/>
          <w:szCs w:val="22"/>
        </w:rPr>
        <w:t xml:space="preserve">        2. Признать утратившим силу постановление администрации Турковского муниципального района от 27 мая 2013 года № 255 «О создании экспертной комиссии по проведению экспертной оценки последствий реорганизации (ликвидации) муниципальных образовательных учреждений района».</w:t>
      </w:r>
    </w:p>
    <w:p w:rsidR="00DE5AB2" w:rsidRPr="00DE5AB2" w:rsidRDefault="00DE5AB2" w:rsidP="00DE5AB2">
      <w:pPr>
        <w:pStyle w:val="a8"/>
        <w:jc w:val="both"/>
        <w:rPr>
          <w:sz w:val="22"/>
          <w:szCs w:val="22"/>
        </w:rPr>
      </w:pPr>
      <w:r w:rsidRPr="00DE5AB2">
        <w:rPr>
          <w:sz w:val="22"/>
          <w:szCs w:val="22"/>
        </w:rPr>
        <w:t xml:space="preserve">        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E5AB2" w:rsidRPr="00DE5AB2" w:rsidRDefault="00DE5AB2" w:rsidP="00DE5AB2">
      <w:pPr>
        <w:pStyle w:val="a8"/>
        <w:jc w:val="both"/>
        <w:rPr>
          <w:sz w:val="22"/>
          <w:szCs w:val="22"/>
        </w:rPr>
      </w:pPr>
      <w:r w:rsidRPr="00DE5AB2">
        <w:rPr>
          <w:sz w:val="22"/>
          <w:szCs w:val="22"/>
        </w:rPr>
        <w:t xml:space="preserve">        4. Контроль за исполнением настоящего постановления возложить </w:t>
      </w:r>
      <w:proofErr w:type="gramStart"/>
      <w:r w:rsidRPr="00DE5AB2">
        <w:rPr>
          <w:sz w:val="22"/>
          <w:szCs w:val="22"/>
        </w:rPr>
        <w:t>на</w:t>
      </w:r>
      <w:proofErr w:type="gramEnd"/>
      <w:r w:rsidRPr="00DE5AB2">
        <w:rPr>
          <w:sz w:val="22"/>
          <w:szCs w:val="22"/>
        </w:rPr>
        <w:t xml:space="preserve"> </w:t>
      </w:r>
      <w:proofErr w:type="spellStart"/>
      <w:r w:rsidRPr="00DE5AB2">
        <w:rPr>
          <w:sz w:val="22"/>
          <w:szCs w:val="22"/>
        </w:rPr>
        <w:t>и.</w:t>
      </w:r>
      <w:proofErr w:type="gramStart"/>
      <w:r w:rsidRPr="00DE5AB2">
        <w:rPr>
          <w:sz w:val="22"/>
          <w:szCs w:val="22"/>
        </w:rPr>
        <w:t>о</w:t>
      </w:r>
      <w:proofErr w:type="spellEnd"/>
      <w:proofErr w:type="gramEnd"/>
      <w:r w:rsidRPr="00DE5AB2">
        <w:rPr>
          <w:sz w:val="22"/>
          <w:szCs w:val="22"/>
        </w:rPr>
        <w:t xml:space="preserve">. первого заместителя главы администрации Турковского муниципального района </w:t>
      </w:r>
      <w:proofErr w:type="spellStart"/>
      <w:r w:rsidRPr="00DE5AB2">
        <w:rPr>
          <w:sz w:val="22"/>
          <w:szCs w:val="22"/>
        </w:rPr>
        <w:t>Атапина</w:t>
      </w:r>
      <w:proofErr w:type="spellEnd"/>
      <w:r w:rsidRPr="00DE5AB2">
        <w:rPr>
          <w:sz w:val="22"/>
          <w:szCs w:val="22"/>
        </w:rPr>
        <w:t xml:space="preserve"> М.Ю. </w:t>
      </w:r>
    </w:p>
    <w:p w:rsidR="00DE5AB2" w:rsidRPr="00DE5AB2" w:rsidRDefault="00DE5AB2" w:rsidP="00DE5AB2">
      <w:pPr>
        <w:rPr>
          <w:b/>
          <w:sz w:val="22"/>
          <w:szCs w:val="22"/>
        </w:rPr>
      </w:pPr>
    </w:p>
    <w:p w:rsidR="00DE5AB2" w:rsidRPr="00DE5AB2" w:rsidRDefault="00DE5AB2" w:rsidP="00DE5AB2">
      <w:pPr>
        <w:rPr>
          <w:b/>
          <w:sz w:val="22"/>
          <w:szCs w:val="22"/>
        </w:rPr>
      </w:pPr>
      <w:r w:rsidRPr="00DE5AB2">
        <w:rPr>
          <w:b/>
          <w:sz w:val="22"/>
          <w:szCs w:val="22"/>
        </w:rPr>
        <w:t>Глава администрации</w:t>
      </w:r>
    </w:p>
    <w:p w:rsidR="00DE5AB2" w:rsidRPr="00DE5AB2" w:rsidRDefault="00DE5AB2" w:rsidP="00DE5AB2">
      <w:pPr>
        <w:rPr>
          <w:b/>
          <w:sz w:val="22"/>
          <w:szCs w:val="22"/>
        </w:rPr>
      </w:pPr>
      <w:r w:rsidRPr="00DE5AB2">
        <w:rPr>
          <w:b/>
          <w:sz w:val="22"/>
          <w:szCs w:val="22"/>
        </w:rPr>
        <w:t>муниципального района</w:t>
      </w:r>
      <w:r w:rsidRPr="00DE5AB2">
        <w:rPr>
          <w:b/>
          <w:sz w:val="22"/>
          <w:szCs w:val="22"/>
        </w:rPr>
        <w:tab/>
      </w:r>
      <w:r w:rsidRPr="00DE5AB2">
        <w:rPr>
          <w:b/>
          <w:sz w:val="22"/>
          <w:szCs w:val="22"/>
        </w:rPr>
        <w:tab/>
      </w:r>
      <w:r w:rsidRPr="00DE5AB2">
        <w:rPr>
          <w:b/>
          <w:sz w:val="22"/>
          <w:szCs w:val="22"/>
        </w:rPr>
        <w:tab/>
      </w:r>
      <w:r w:rsidRPr="00DE5AB2">
        <w:rPr>
          <w:b/>
          <w:sz w:val="22"/>
          <w:szCs w:val="22"/>
        </w:rPr>
        <w:tab/>
      </w:r>
      <w:r w:rsidRPr="00DE5AB2">
        <w:rPr>
          <w:b/>
          <w:sz w:val="22"/>
          <w:szCs w:val="22"/>
        </w:rPr>
        <w:tab/>
        <w:t xml:space="preserve">        Д.В. Кудряшов</w:t>
      </w:r>
    </w:p>
    <w:p w:rsidR="00DE5AB2" w:rsidRPr="00DE5AB2" w:rsidRDefault="00DE5AB2" w:rsidP="00DE5AB2">
      <w:pPr>
        <w:rPr>
          <w:b/>
          <w:sz w:val="22"/>
          <w:szCs w:val="22"/>
        </w:rPr>
      </w:pPr>
    </w:p>
    <w:p w:rsidR="00DE5AB2" w:rsidRPr="00DE5AB2" w:rsidRDefault="00DE5AB2" w:rsidP="00DE5AB2">
      <w:pPr>
        <w:rPr>
          <w:sz w:val="22"/>
          <w:szCs w:val="22"/>
        </w:rPr>
      </w:pPr>
    </w:p>
    <w:p w:rsidR="00DE5AB2" w:rsidRPr="00DE5AB2" w:rsidRDefault="00DE5AB2" w:rsidP="00DE5AB2">
      <w:pPr>
        <w:jc w:val="center"/>
        <w:rPr>
          <w:sz w:val="22"/>
          <w:szCs w:val="22"/>
        </w:rPr>
      </w:pPr>
    </w:p>
    <w:p w:rsidR="00DE5AB2" w:rsidRPr="00DE5AB2" w:rsidRDefault="00DE5AB2" w:rsidP="00DE5AB2">
      <w:pPr>
        <w:ind w:left="3969"/>
        <w:rPr>
          <w:sz w:val="22"/>
          <w:szCs w:val="22"/>
        </w:rPr>
      </w:pPr>
      <w:r w:rsidRPr="00DE5AB2">
        <w:rPr>
          <w:sz w:val="22"/>
          <w:szCs w:val="22"/>
        </w:rPr>
        <w:t>Приложение к постановлению администрации муниципального</w:t>
      </w:r>
      <w:r>
        <w:rPr>
          <w:sz w:val="22"/>
          <w:szCs w:val="22"/>
        </w:rPr>
        <w:t xml:space="preserve"> </w:t>
      </w:r>
      <w:r w:rsidRPr="00DE5AB2">
        <w:rPr>
          <w:sz w:val="22"/>
          <w:szCs w:val="22"/>
        </w:rPr>
        <w:t>района от 10.03.2015 г.  №  149</w:t>
      </w:r>
    </w:p>
    <w:p w:rsidR="00DE5AB2" w:rsidRPr="00DE5AB2" w:rsidRDefault="00DE5AB2" w:rsidP="00DE5AB2">
      <w:pPr>
        <w:jc w:val="center"/>
        <w:rPr>
          <w:sz w:val="22"/>
          <w:szCs w:val="22"/>
        </w:rPr>
      </w:pPr>
    </w:p>
    <w:p w:rsidR="00DE5AB2" w:rsidRPr="00DE5AB2" w:rsidRDefault="00DE5AB2" w:rsidP="00DE5AB2">
      <w:pPr>
        <w:jc w:val="center"/>
        <w:rPr>
          <w:b/>
          <w:sz w:val="22"/>
          <w:szCs w:val="22"/>
        </w:rPr>
      </w:pPr>
      <w:r w:rsidRPr="00DE5AB2">
        <w:rPr>
          <w:b/>
          <w:sz w:val="22"/>
          <w:szCs w:val="22"/>
        </w:rPr>
        <w:lastRenderedPageBreak/>
        <w:t xml:space="preserve">Положение </w:t>
      </w:r>
    </w:p>
    <w:p w:rsidR="00DE5AB2" w:rsidRPr="00DE5AB2" w:rsidRDefault="00DE5AB2" w:rsidP="00DE5AB2">
      <w:pPr>
        <w:jc w:val="center"/>
        <w:rPr>
          <w:b/>
          <w:iCs/>
          <w:sz w:val="22"/>
          <w:szCs w:val="22"/>
        </w:rPr>
      </w:pPr>
      <w:r w:rsidRPr="00DE5AB2">
        <w:rPr>
          <w:rFonts w:eastAsia="Arial Unicode MS"/>
          <w:b/>
          <w:bCs/>
          <w:w w:val="107"/>
          <w:position w:val="1"/>
          <w:sz w:val="22"/>
          <w:szCs w:val="22"/>
        </w:rPr>
        <w:t xml:space="preserve">о </w:t>
      </w:r>
      <w:r w:rsidRPr="00DE5AB2">
        <w:rPr>
          <w:b/>
          <w:iCs/>
          <w:sz w:val="22"/>
          <w:szCs w:val="22"/>
        </w:rPr>
        <w:t xml:space="preserve">комиссии по </w:t>
      </w:r>
      <w:r w:rsidRPr="00DE5AB2">
        <w:rPr>
          <w:rFonts w:eastAsia="Arial Unicode MS"/>
          <w:b/>
          <w:bCs/>
          <w:sz w:val="22"/>
          <w:szCs w:val="22"/>
        </w:rPr>
        <w:t>оценке п</w:t>
      </w:r>
      <w:r w:rsidRPr="00DE5AB2">
        <w:rPr>
          <w:rFonts w:eastAsia="Arial Unicode MS"/>
          <w:b/>
          <w:bCs/>
          <w:spacing w:val="-2"/>
          <w:sz w:val="22"/>
          <w:szCs w:val="22"/>
        </w:rPr>
        <w:t>о</w:t>
      </w:r>
      <w:r w:rsidRPr="00DE5AB2">
        <w:rPr>
          <w:rFonts w:eastAsia="Arial Unicode MS"/>
          <w:b/>
          <w:bCs/>
          <w:sz w:val="22"/>
          <w:szCs w:val="22"/>
        </w:rPr>
        <w:t>с</w:t>
      </w:r>
      <w:r w:rsidRPr="00DE5AB2">
        <w:rPr>
          <w:rFonts w:eastAsia="Arial Unicode MS"/>
          <w:b/>
          <w:bCs/>
          <w:spacing w:val="-2"/>
          <w:sz w:val="22"/>
          <w:szCs w:val="22"/>
        </w:rPr>
        <w:t>л</w:t>
      </w:r>
      <w:r w:rsidRPr="00DE5AB2">
        <w:rPr>
          <w:rFonts w:eastAsia="Arial Unicode MS"/>
          <w:b/>
          <w:bCs/>
          <w:sz w:val="22"/>
          <w:szCs w:val="22"/>
        </w:rPr>
        <w:t>е</w:t>
      </w:r>
      <w:r w:rsidRPr="00DE5AB2">
        <w:rPr>
          <w:rFonts w:eastAsia="Arial Unicode MS"/>
          <w:b/>
          <w:bCs/>
          <w:spacing w:val="-2"/>
          <w:sz w:val="22"/>
          <w:szCs w:val="22"/>
        </w:rPr>
        <w:t>д</w:t>
      </w:r>
      <w:r w:rsidRPr="00DE5AB2">
        <w:rPr>
          <w:rFonts w:eastAsia="Arial Unicode MS"/>
          <w:b/>
          <w:bCs/>
          <w:sz w:val="22"/>
          <w:szCs w:val="22"/>
        </w:rPr>
        <w:t xml:space="preserve">ствий принятия </w:t>
      </w:r>
      <w:r w:rsidRPr="00DE5AB2">
        <w:rPr>
          <w:rFonts w:eastAsia="Arial Unicode MS"/>
          <w:b/>
          <w:bCs/>
          <w:w w:val="105"/>
          <w:sz w:val="22"/>
          <w:szCs w:val="22"/>
        </w:rPr>
        <w:t>решения</w:t>
      </w:r>
      <w:r w:rsidRPr="00DE5AB2">
        <w:rPr>
          <w:rFonts w:eastAsia="Arial Unicode MS"/>
          <w:b/>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position w:val="1"/>
          <w:sz w:val="22"/>
          <w:szCs w:val="22"/>
        </w:rPr>
        <w:t>ре</w:t>
      </w:r>
      <w:r w:rsidRPr="00DE5AB2">
        <w:rPr>
          <w:rFonts w:eastAsia="Arial Unicode MS"/>
          <w:b/>
          <w:bCs/>
          <w:spacing w:val="-2"/>
          <w:position w:val="1"/>
          <w:sz w:val="22"/>
          <w:szCs w:val="22"/>
        </w:rPr>
        <w:t>к</w:t>
      </w:r>
      <w:r w:rsidRPr="00DE5AB2">
        <w:rPr>
          <w:rFonts w:eastAsia="Arial Unicode MS"/>
          <w:b/>
          <w:bCs/>
          <w:position w:val="1"/>
          <w:sz w:val="22"/>
          <w:szCs w:val="22"/>
        </w:rPr>
        <w:t>онст</w:t>
      </w:r>
      <w:r w:rsidRPr="00DE5AB2">
        <w:rPr>
          <w:rFonts w:eastAsia="Arial Unicode MS"/>
          <w:b/>
          <w:bCs/>
          <w:spacing w:val="-2"/>
          <w:position w:val="1"/>
          <w:sz w:val="22"/>
          <w:szCs w:val="22"/>
        </w:rPr>
        <w:t>р</w:t>
      </w:r>
      <w:r w:rsidRPr="00DE5AB2">
        <w:rPr>
          <w:rFonts w:eastAsia="Arial Unicode MS"/>
          <w:b/>
          <w:bCs/>
          <w:position w:val="1"/>
          <w:sz w:val="22"/>
          <w:szCs w:val="22"/>
        </w:rPr>
        <w:t xml:space="preserve">укции, </w:t>
      </w:r>
      <w:r w:rsidRPr="00DE5AB2">
        <w:rPr>
          <w:rFonts w:eastAsia="Arial Unicode MS"/>
          <w:b/>
          <w:bCs/>
          <w:spacing w:val="-2"/>
          <w:position w:val="1"/>
          <w:sz w:val="22"/>
          <w:szCs w:val="22"/>
        </w:rPr>
        <w:t>мо</w:t>
      </w:r>
      <w:r w:rsidRPr="00DE5AB2">
        <w:rPr>
          <w:rFonts w:eastAsia="Arial Unicode MS"/>
          <w:b/>
          <w:bCs/>
          <w:position w:val="1"/>
          <w:sz w:val="22"/>
          <w:szCs w:val="22"/>
        </w:rPr>
        <w:t>дерни</w:t>
      </w:r>
      <w:r w:rsidRPr="00DE5AB2">
        <w:rPr>
          <w:rFonts w:eastAsia="Arial Unicode MS"/>
          <w:b/>
          <w:bCs/>
          <w:spacing w:val="-2"/>
          <w:position w:val="1"/>
          <w:sz w:val="22"/>
          <w:szCs w:val="22"/>
        </w:rPr>
        <w:t>з</w:t>
      </w:r>
      <w:r w:rsidRPr="00DE5AB2">
        <w:rPr>
          <w:rFonts w:eastAsia="Arial Unicode MS"/>
          <w:b/>
          <w:bCs/>
          <w:position w:val="1"/>
          <w:sz w:val="22"/>
          <w:szCs w:val="22"/>
        </w:rPr>
        <w:t>ации, об</w:t>
      </w:r>
      <w:r w:rsidRPr="00DE5AB2">
        <w:rPr>
          <w:rFonts w:eastAsia="Arial Unicode MS"/>
          <w:b/>
          <w:bCs/>
          <w:spacing w:val="21"/>
          <w:position w:val="1"/>
          <w:sz w:val="22"/>
          <w:szCs w:val="22"/>
        </w:rPr>
        <w:t xml:space="preserve"> </w:t>
      </w:r>
      <w:r w:rsidRPr="00DE5AB2">
        <w:rPr>
          <w:rFonts w:eastAsia="Arial Unicode MS"/>
          <w:b/>
          <w:bCs/>
          <w:position w:val="1"/>
          <w:sz w:val="22"/>
          <w:szCs w:val="22"/>
        </w:rPr>
        <w:t>и</w:t>
      </w:r>
      <w:r w:rsidRPr="00DE5AB2">
        <w:rPr>
          <w:rFonts w:eastAsia="Arial Unicode MS"/>
          <w:b/>
          <w:bCs/>
          <w:spacing w:val="-4"/>
          <w:position w:val="1"/>
          <w:sz w:val="22"/>
          <w:szCs w:val="22"/>
        </w:rPr>
        <w:t>з</w:t>
      </w:r>
      <w:r w:rsidRPr="00DE5AB2">
        <w:rPr>
          <w:rFonts w:eastAsia="Arial Unicode MS"/>
          <w:b/>
          <w:bCs/>
          <w:position w:val="1"/>
          <w:sz w:val="22"/>
          <w:szCs w:val="22"/>
        </w:rPr>
        <w:t>менении н</w:t>
      </w:r>
      <w:r w:rsidRPr="00DE5AB2">
        <w:rPr>
          <w:rFonts w:eastAsia="Arial Unicode MS"/>
          <w:b/>
          <w:bCs/>
          <w:spacing w:val="2"/>
          <w:position w:val="1"/>
          <w:sz w:val="22"/>
          <w:szCs w:val="22"/>
        </w:rPr>
        <w:t>а</w:t>
      </w:r>
      <w:r w:rsidRPr="00DE5AB2">
        <w:rPr>
          <w:rFonts w:eastAsia="Arial Unicode MS"/>
          <w:b/>
          <w:bCs/>
          <w:position w:val="1"/>
          <w:sz w:val="22"/>
          <w:szCs w:val="22"/>
        </w:rPr>
        <w:t>зн</w:t>
      </w:r>
      <w:r w:rsidRPr="00DE5AB2">
        <w:rPr>
          <w:rFonts w:eastAsia="Arial Unicode MS"/>
          <w:b/>
          <w:bCs/>
          <w:spacing w:val="-4"/>
          <w:position w:val="1"/>
          <w:sz w:val="22"/>
          <w:szCs w:val="22"/>
        </w:rPr>
        <w:t>а</w:t>
      </w:r>
      <w:r w:rsidRPr="00DE5AB2">
        <w:rPr>
          <w:rFonts w:eastAsia="Arial Unicode MS"/>
          <w:b/>
          <w:bCs/>
          <w:position w:val="1"/>
          <w:sz w:val="22"/>
          <w:szCs w:val="22"/>
        </w:rPr>
        <w:t>чения или</w:t>
      </w:r>
      <w:r w:rsidRPr="00DE5AB2">
        <w:rPr>
          <w:rFonts w:eastAsia="Arial Unicode MS"/>
          <w:b/>
          <w:bCs/>
          <w:spacing w:val="34"/>
          <w:position w:val="1"/>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position w:val="1"/>
          <w:sz w:val="22"/>
          <w:szCs w:val="22"/>
        </w:rPr>
        <w:t xml:space="preserve">ликвидации </w:t>
      </w:r>
      <w:r w:rsidRPr="00DE5AB2">
        <w:rPr>
          <w:rFonts w:eastAsia="Arial Unicode MS"/>
          <w:b/>
          <w:bCs/>
          <w:w w:val="108"/>
          <w:position w:val="1"/>
          <w:sz w:val="22"/>
          <w:szCs w:val="22"/>
        </w:rPr>
        <w:t>о</w:t>
      </w:r>
      <w:r w:rsidRPr="00DE5AB2">
        <w:rPr>
          <w:rFonts w:eastAsia="Arial Unicode MS"/>
          <w:b/>
          <w:bCs/>
          <w:spacing w:val="-2"/>
          <w:w w:val="108"/>
          <w:position w:val="1"/>
          <w:sz w:val="22"/>
          <w:szCs w:val="22"/>
        </w:rPr>
        <w:t>б</w:t>
      </w:r>
      <w:r w:rsidRPr="00DE5AB2">
        <w:rPr>
          <w:rFonts w:eastAsia="Arial Unicode MS"/>
          <w:b/>
          <w:bCs/>
          <w:w w:val="107"/>
          <w:position w:val="1"/>
          <w:sz w:val="22"/>
          <w:szCs w:val="22"/>
        </w:rPr>
        <w:t>ъекта</w:t>
      </w:r>
      <w:r w:rsidRPr="00DE5AB2">
        <w:rPr>
          <w:rFonts w:eastAsia="Arial Unicode MS"/>
          <w:b/>
          <w:sz w:val="22"/>
          <w:szCs w:val="22"/>
        </w:rPr>
        <w:t xml:space="preserve"> </w:t>
      </w:r>
      <w:r w:rsidRPr="00DE5AB2">
        <w:rPr>
          <w:rFonts w:eastAsia="Arial Unicode MS"/>
          <w:b/>
          <w:bCs/>
          <w:position w:val="1"/>
          <w:sz w:val="22"/>
          <w:szCs w:val="22"/>
        </w:rPr>
        <w:t>социальной инфраст</w:t>
      </w:r>
      <w:r w:rsidRPr="00DE5AB2">
        <w:rPr>
          <w:rFonts w:eastAsia="Arial Unicode MS"/>
          <w:b/>
          <w:bCs/>
          <w:spacing w:val="-2"/>
          <w:position w:val="1"/>
          <w:sz w:val="22"/>
          <w:szCs w:val="22"/>
        </w:rPr>
        <w:t>р</w:t>
      </w:r>
      <w:r w:rsidRPr="00DE5AB2">
        <w:rPr>
          <w:rFonts w:eastAsia="Arial Unicode MS"/>
          <w:b/>
          <w:bCs/>
          <w:position w:val="1"/>
          <w:sz w:val="22"/>
          <w:szCs w:val="22"/>
        </w:rPr>
        <w:t>ук</w:t>
      </w:r>
      <w:r w:rsidRPr="00DE5AB2">
        <w:rPr>
          <w:rFonts w:eastAsia="Arial Unicode MS"/>
          <w:b/>
          <w:bCs/>
          <w:spacing w:val="4"/>
          <w:position w:val="1"/>
          <w:sz w:val="22"/>
          <w:szCs w:val="22"/>
        </w:rPr>
        <w:t>т</w:t>
      </w:r>
      <w:r w:rsidRPr="00DE5AB2">
        <w:rPr>
          <w:rFonts w:eastAsia="Arial Unicode MS"/>
          <w:b/>
          <w:bCs/>
          <w:spacing w:val="-2"/>
          <w:position w:val="1"/>
          <w:sz w:val="22"/>
          <w:szCs w:val="22"/>
        </w:rPr>
        <w:t>у</w:t>
      </w:r>
      <w:r w:rsidRPr="00DE5AB2">
        <w:rPr>
          <w:rFonts w:eastAsia="Arial Unicode MS"/>
          <w:b/>
          <w:bCs/>
          <w:position w:val="1"/>
          <w:sz w:val="22"/>
          <w:szCs w:val="22"/>
        </w:rPr>
        <w:t>ры для</w:t>
      </w:r>
      <w:r w:rsidRPr="00DE5AB2">
        <w:rPr>
          <w:rFonts w:eastAsia="Arial Unicode MS"/>
          <w:b/>
          <w:bCs/>
          <w:spacing w:val="31"/>
          <w:position w:val="1"/>
          <w:sz w:val="22"/>
          <w:szCs w:val="22"/>
        </w:rPr>
        <w:t xml:space="preserve"> </w:t>
      </w:r>
      <w:r w:rsidRPr="00DE5AB2">
        <w:rPr>
          <w:rFonts w:eastAsia="Arial Unicode MS"/>
          <w:b/>
          <w:bCs/>
          <w:position w:val="1"/>
          <w:sz w:val="22"/>
          <w:szCs w:val="22"/>
        </w:rPr>
        <w:t>д</w:t>
      </w:r>
      <w:r w:rsidRPr="00DE5AB2">
        <w:rPr>
          <w:rFonts w:eastAsia="Arial Unicode MS"/>
          <w:b/>
          <w:bCs/>
          <w:spacing w:val="-2"/>
          <w:position w:val="1"/>
          <w:sz w:val="22"/>
          <w:szCs w:val="22"/>
        </w:rPr>
        <w:t>е</w:t>
      </w:r>
      <w:r w:rsidRPr="00DE5AB2">
        <w:rPr>
          <w:rFonts w:eastAsia="Arial Unicode MS"/>
          <w:b/>
          <w:bCs/>
          <w:position w:val="1"/>
          <w:sz w:val="22"/>
          <w:szCs w:val="22"/>
        </w:rPr>
        <w:t>тей</w:t>
      </w:r>
      <w:r w:rsidRPr="00DE5AB2">
        <w:rPr>
          <w:rFonts w:eastAsia="Arial Unicode MS"/>
          <w:b/>
          <w:bCs/>
          <w:spacing w:val="27"/>
          <w:position w:val="1"/>
          <w:sz w:val="22"/>
          <w:szCs w:val="22"/>
        </w:rPr>
        <w:t xml:space="preserve"> </w:t>
      </w:r>
      <w:r w:rsidRPr="00DE5AB2">
        <w:rPr>
          <w:rFonts w:eastAsia="Arial Unicode MS"/>
          <w:b/>
          <w:bCs/>
          <w:position w:val="1"/>
          <w:sz w:val="22"/>
          <w:szCs w:val="22"/>
        </w:rPr>
        <w:t>в</w:t>
      </w:r>
      <w:r w:rsidRPr="00DE5AB2">
        <w:rPr>
          <w:rFonts w:eastAsia="Arial Unicode MS"/>
          <w:b/>
          <w:bCs/>
          <w:spacing w:val="20"/>
          <w:position w:val="1"/>
          <w:sz w:val="22"/>
          <w:szCs w:val="22"/>
        </w:rPr>
        <w:t xml:space="preserve"> </w:t>
      </w:r>
      <w:r w:rsidRPr="00DE5AB2">
        <w:rPr>
          <w:rFonts w:eastAsia="Arial Unicode MS"/>
          <w:b/>
          <w:bCs/>
          <w:position w:val="1"/>
          <w:sz w:val="22"/>
          <w:szCs w:val="22"/>
        </w:rPr>
        <w:t>с</w:t>
      </w:r>
      <w:r w:rsidRPr="00DE5AB2">
        <w:rPr>
          <w:rFonts w:eastAsia="Arial Unicode MS"/>
          <w:b/>
          <w:bCs/>
          <w:spacing w:val="-2"/>
          <w:position w:val="1"/>
          <w:sz w:val="22"/>
          <w:szCs w:val="22"/>
        </w:rPr>
        <w:t>ф</w:t>
      </w:r>
      <w:r w:rsidRPr="00DE5AB2">
        <w:rPr>
          <w:rFonts w:eastAsia="Arial Unicode MS"/>
          <w:b/>
          <w:bCs/>
          <w:position w:val="1"/>
          <w:sz w:val="22"/>
          <w:szCs w:val="22"/>
        </w:rPr>
        <w:t>ере</w:t>
      </w:r>
      <w:r w:rsidRPr="00DE5AB2">
        <w:rPr>
          <w:rFonts w:eastAsia="Arial Unicode MS"/>
          <w:b/>
          <w:bCs/>
          <w:spacing w:val="32"/>
          <w:position w:val="1"/>
          <w:sz w:val="22"/>
          <w:szCs w:val="22"/>
        </w:rPr>
        <w:t xml:space="preserve"> </w:t>
      </w:r>
      <w:r w:rsidRPr="00DE5AB2">
        <w:rPr>
          <w:rFonts w:eastAsia="Arial Unicode MS"/>
          <w:b/>
          <w:bCs/>
          <w:w w:val="106"/>
          <w:position w:val="1"/>
          <w:sz w:val="22"/>
          <w:szCs w:val="22"/>
        </w:rPr>
        <w:t>обр</w:t>
      </w:r>
      <w:r w:rsidRPr="00DE5AB2">
        <w:rPr>
          <w:rFonts w:eastAsia="Arial Unicode MS"/>
          <w:b/>
          <w:bCs/>
          <w:spacing w:val="2"/>
          <w:w w:val="106"/>
          <w:position w:val="1"/>
          <w:sz w:val="22"/>
          <w:szCs w:val="22"/>
        </w:rPr>
        <w:t>а</w:t>
      </w:r>
      <w:r w:rsidRPr="00DE5AB2">
        <w:rPr>
          <w:rFonts w:eastAsia="Arial Unicode MS"/>
          <w:b/>
          <w:bCs/>
          <w:spacing w:val="-4"/>
          <w:w w:val="108"/>
          <w:position w:val="1"/>
          <w:sz w:val="22"/>
          <w:szCs w:val="22"/>
        </w:rPr>
        <w:t>з</w:t>
      </w:r>
      <w:r w:rsidRPr="00DE5AB2">
        <w:rPr>
          <w:rFonts w:eastAsia="Arial Unicode MS"/>
          <w:b/>
          <w:bCs/>
          <w:w w:val="112"/>
          <w:position w:val="1"/>
          <w:sz w:val="22"/>
          <w:szCs w:val="22"/>
        </w:rPr>
        <w:t>о</w:t>
      </w:r>
      <w:r w:rsidRPr="00DE5AB2">
        <w:rPr>
          <w:rFonts w:eastAsia="Arial Unicode MS"/>
          <w:b/>
          <w:bCs/>
          <w:spacing w:val="-2"/>
          <w:w w:val="112"/>
          <w:position w:val="1"/>
          <w:sz w:val="22"/>
          <w:szCs w:val="22"/>
        </w:rPr>
        <w:t>в</w:t>
      </w:r>
      <w:r w:rsidRPr="00DE5AB2">
        <w:rPr>
          <w:rFonts w:eastAsia="Arial Unicode MS"/>
          <w:b/>
          <w:bCs/>
          <w:w w:val="105"/>
          <w:position w:val="1"/>
          <w:sz w:val="22"/>
          <w:szCs w:val="22"/>
        </w:rPr>
        <w:t xml:space="preserve">ания, </w:t>
      </w:r>
      <w:r w:rsidRPr="00DE5AB2">
        <w:rPr>
          <w:rFonts w:eastAsia="Arial Unicode MS"/>
          <w:b/>
          <w:bCs/>
          <w:position w:val="1"/>
          <w:sz w:val="22"/>
          <w:szCs w:val="22"/>
        </w:rPr>
        <w:t>я</w:t>
      </w:r>
      <w:r w:rsidRPr="00DE5AB2">
        <w:rPr>
          <w:rFonts w:eastAsia="Arial Unicode MS"/>
          <w:b/>
          <w:bCs/>
          <w:spacing w:val="-2"/>
          <w:position w:val="1"/>
          <w:sz w:val="22"/>
          <w:szCs w:val="22"/>
        </w:rPr>
        <w:t>в</w:t>
      </w:r>
      <w:r w:rsidRPr="00DE5AB2">
        <w:rPr>
          <w:rFonts w:eastAsia="Arial Unicode MS"/>
          <w:b/>
          <w:bCs/>
          <w:position w:val="1"/>
          <w:sz w:val="22"/>
          <w:szCs w:val="22"/>
        </w:rPr>
        <w:t>ляюще</w:t>
      </w:r>
      <w:r w:rsidRPr="00DE5AB2">
        <w:rPr>
          <w:rFonts w:eastAsia="Arial Unicode MS"/>
          <w:b/>
          <w:bCs/>
          <w:spacing w:val="-2"/>
          <w:position w:val="1"/>
          <w:sz w:val="22"/>
          <w:szCs w:val="22"/>
        </w:rPr>
        <w:t>го</w:t>
      </w:r>
      <w:r w:rsidRPr="00DE5AB2">
        <w:rPr>
          <w:rFonts w:eastAsia="Arial Unicode MS"/>
          <w:b/>
          <w:bCs/>
          <w:position w:val="1"/>
          <w:sz w:val="22"/>
          <w:szCs w:val="22"/>
        </w:rPr>
        <w:t xml:space="preserve">ся </w:t>
      </w:r>
      <w:r w:rsidRPr="00DE5AB2">
        <w:rPr>
          <w:rFonts w:eastAsia="Arial Unicode MS"/>
          <w:b/>
          <w:bCs/>
          <w:spacing w:val="-2"/>
          <w:position w:val="1"/>
          <w:sz w:val="22"/>
          <w:szCs w:val="22"/>
        </w:rPr>
        <w:t>м</w:t>
      </w:r>
      <w:r w:rsidRPr="00DE5AB2">
        <w:rPr>
          <w:rFonts w:eastAsia="Arial Unicode MS"/>
          <w:b/>
          <w:bCs/>
          <w:position w:val="1"/>
          <w:sz w:val="22"/>
          <w:szCs w:val="22"/>
        </w:rPr>
        <w:t>униципальной со</w:t>
      </w:r>
      <w:r w:rsidRPr="00DE5AB2">
        <w:rPr>
          <w:rFonts w:eastAsia="Arial Unicode MS"/>
          <w:b/>
          <w:bCs/>
          <w:spacing w:val="-2"/>
          <w:position w:val="1"/>
          <w:sz w:val="22"/>
          <w:szCs w:val="22"/>
        </w:rPr>
        <w:t>б</w:t>
      </w:r>
      <w:r w:rsidRPr="00DE5AB2">
        <w:rPr>
          <w:rFonts w:eastAsia="Arial Unicode MS"/>
          <w:b/>
          <w:bCs/>
          <w:position w:val="1"/>
          <w:sz w:val="22"/>
          <w:szCs w:val="22"/>
        </w:rPr>
        <w:t>ст</w:t>
      </w:r>
      <w:r w:rsidRPr="00DE5AB2">
        <w:rPr>
          <w:rFonts w:eastAsia="Arial Unicode MS"/>
          <w:b/>
          <w:bCs/>
          <w:spacing w:val="-2"/>
          <w:position w:val="1"/>
          <w:sz w:val="22"/>
          <w:szCs w:val="22"/>
        </w:rPr>
        <w:t>в</w:t>
      </w:r>
      <w:r w:rsidRPr="00DE5AB2">
        <w:rPr>
          <w:rFonts w:eastAsia="Arial Unicode MS"/>
          <w:b/>
          <w:bCs/>
          <w:position w:val="1"/>
          <w:sz w:val="22"/>
          <w:szCs w:val="22"/>
        </w:rPr>
        <w:t>енн</w:t>
      </w:r>
      <w:r w:rsidRPr="00DE5AB2">
        <w:rPr>
          <w:rFonts w:eastAsia="Arial Unicode MS"/>
          <w:b/>
          <w:bCs/>
          <w:spacing w:val="-2"/>
          <w:position w:val="1"/>
          <w:sz w:val="22"/>
          <w:szCs w:val="22"/>
        </w:rPr>
        <w:t>о</w:t>
      </w:r>
      <w:r w:rsidRPr="00DE5AB2">
        <w:rPr>
          <w:rFonts w:eastAsia="Arial Unicode MS"/>
          <w:b/>
          <w:bCs/>
          <w:position w:val="1"/>
          <w:sz w:val="22"/>
          <w:szCs w:val="22"/>
        </w:rPr>
        <w:t>стью Турковского муниципального района, а</w:t>
      </w:r>
      <w:r w:rsidRPr="00DE5AB2">
        <w:rPr>
          <w:rFonts w:eastAsia="Arial Unicode MS"/>
          <w:b/>
          <w:bCs/>
          <w:spacing w:val="7"/>
          <w:position w:val="1"/>
          <w:sz w:val="22"/>
          <w:szCs w:val="22"/>
        </w:rPr>
        <w:t xml:space="preserve"> </w:t>
      </w:r>
      <w:r w:rsidRPr="00DE5AB2">
        <w:rPr>
          <w:rFonts w:eastAsia="Arial Unicode MS"/>
          <w:b/>
          <w:bCs/>
          <w:position w:val="1"/>
          <w:sz w:val="22"/>
          <w:szCs w:val="22"/>
        </w:rPr>
        <w:t>так</w:t>
      </w:r>
      <w:r w:rsidRPr="00DE5AB2">
        <w:rPr>
          <w:rFonts w:eastAsia="Arial Unicode MS"/>
          <w:b/>
          <w:bCs/>
          <w:spacing w:val="-2"/>
          <w:position w:val="1"/>
          <w:sz w:val="22"/>
          <w:szCs w:val="22"/>
        </w:rPr>
        <w:t>ж</w:t>
      </w:r>
      <w:r w:rsidRPr="00DE5AB2">
        <w:rPr>
          <w:rFonts w:eastAsia="Arial Unicode MS"/>
          <w:b/>
          <w:bCs/>
          <w:position w:val="1"/>
          <w:sz w:val="22"/>
          <w:szCs w:val="22"/>
        </w:rPr>
        <w:t>е</w:t>
      </w:r>
      <w:r w:rsidRPr="00DE5AB2">
        <w:rPr>
          <w:rFonts w:eastAsia="Arial Unicode MS"/>
          <w:b/>
          <w:bCs/>
          <w:spacing w:val="27"/>
          <w:position w:val="1"/>
          <w:sz w:val="22"/>
          <w:szCs w:val="22"/>
        </w:rPr>
        <w:t xml:space="preserve"> </w:t>
      </w:r>
      <w:r w:rsidRPr="00DE5AB2">
        <w:rPr>
          <w:rFonts w:eastAsia="Arial Unicode MS"/>
          <w:b/>
          <w:bCs/>
          <w:position w:val="1"/>
          <w:sz w:val="22"/>
          <w:szCs w:val="22"/>
        </w:rPr>
        <w:t>о</w:t>
      </w:r>
      <w:r w:rsidRPr="00DE5AB2">
        <w:rPr>
          <w:rFonts w:eastAsia="Arial Unicode MS"/>
          <w:b/>
          <w:bCs/>
          <w:spacing w:val="15"/>
          <w:position w:val="1"/>
          <w:sz w:val="22"/>
          <w:szCs w:val="22"/>
        </w:rPr>
        <w:t xml:space="preserve"> </w:t>
      </w:r>
      <w:r w:rsidRPr="00DE5AB2">
        <w:rPr>
          <w:rFonts w:eastAsia="Arial Unicode MS"/>
          <w:b/>
          <w:bCs/>
          <w:w w:val="107"/>
          <w:position w:val="1"/>
          <w:sz w:val="22"/>
          <w:szCs w:val="22"/>
        </w:rPr>
        <w:t>реоргани</w:t>
      </w:r>
      <w:r w:rsidRPr="00DE5AB2">
        <w:rPr>
          <w:rFonts w:eastAsia="Arial Unicode MS"/>
          <w:b/>
          <w:bCs/>
          <w:spacing w:val="-2"/>
          <w:w w:val="107"/>
          <w:position w:val="1"/>
          <w:sz w:val="22"/>
          <w:szCs w:val="22"/>
        </w:rPr>
        <w:t>з</w:t>
      </w:r>
      <w:r w:rsidRPr="00DE5AB2">
        <w:rPr>
          <w:rFonts w:eastAsia="Arial Unicode MS"/>
          <w:b/>
          <w:bCs/>
          <w:w w:val="107"/>
          <w:position w:val="1"/>
          <w:sz w:val="22"/>
          <w:szCs w:val="22"/>
        </w:rPr>
        <w:t>ации</w:t>
      </w:r>
      <w:r w:rsidRPr="00DE5AB2">
        <w:rPr>
          <w:rFonts w:eastAsia="Arial Unicode MS"/>
          <w:b/>
          <w:sz w:val="22"/>
          <w:szCs w:val="22"/>
        </w:rPr>
        <w:t xml:space="preserve"> </w:t>
      </w:r>
      <w:r w:rsidRPr="00DE5AB2">
        <w:rPr>
          <w:rFonts w:eastAsia="Arial Unicode MS"/>
          <w:b/>
          <w:bCs/>
          <w:position w:val="1"/>
          <w:sz w:val="22"/>
          <w:szCs w:val="22"/>
        </w:rPr>
        <w:t>или</w:t>
      </w:r>
      <w:r w:rsidRPr="00DE5AB2">
        <w:rPr>
          <w:rFonts w:eastAsia="Arial Unicode MS"/>
          <w:b/>
          <w:bCs/>
          <w:spacing w:val="34"/>
          <w:position w:val="1"/>
          <w:sz w:val="22"/>
          <w:szCs w:val="22"/>
        </w:rPr>
        <w:t xml:space="preserve"> </w:t>
      </w:r>
      <w:r w:rsidRPr="00DE5AB2">
        <w:rPr>
          <w:rFonts w:eastAsia="Arial Unicode MS"/>
          <w:b/>
          <w:bCs/>
          <w:position w:val="1"/>
          <w:sz w:val="22"/>
          <w:szCs w:val="22"/>
        </w:rPr>
        <w:t xml:space="preserve">ликвидации </w:t>
      </w:r>
      <w:r w:rsidRPr="00DE5AB2">
        <w:rPr>
          <w:rFonts w:eastAsia="Arial Unicode MS"/>
          <w:b/>
          <w:bCs/>
          <w:spacing w:val="-2"/>
          <w:position w:val="1"/>
          <w:sz w:val="22"/>
          <w:szCs w:val="22"/>
        </w:rPr>
        <w:t>м</w:t>
      </w:r>
      <w:r w:rsidRPr="00DE5AB2">
        <w:rPr>
          <w:rFonts w:eastAsia="Arial Unicode MS"/>
          <w:b/>
          <w:bCs/>
          <w:position w:val="1"/>
          <w:sz w:val="22"/>
          <w:szCs w:val="22"/>
        </w:rPr>
        <w:t>униципальной обр</w:t>
      </w:r>
      <w:r w:rsidRPr="00DE5AB2">
        <w:rPr>
          <w:rFonts w:eastAsia="Arial Unicode MS"/>
          <w:b/>
          <w:bCs/>
          <w:spacing w:val="2"/>
          <w:position w:val="1"/>
          <w:sz w:val="22"/>
          <w:szCs w:val="22"/>
        </w:rPr>
        <w:t>а</w:t>
      </w:r>
      <w:r w:rsidRPr="00DE5AB2">
        <w:rPr>
          <w:rFonts w:eastAsia="Arial Unicode MS"/>
          <w:b/>
          <w:bCs/>
          <w:spacing w:val="-4"/>
          <w:position w:val="1"/>
          <w:sz w:val="22"/>
          <w:szCs w:val="22"/>
        </w:rPr>
        <w:t>з</w:t>
      </w:r>
      <w:r w:rsidRPr="00DE5AB2">
        <w:rPr>
          <w:rFonts w:eastAsia="Arial Unicode MS"/>
          <w:b/>
          <w:bCs/>
          <w:position w:val="1"/>
          <w:sz w:val="22"/>
          <w:szCs w:val="22"/>
        </w:rPr>
        <w:t>о</w:t>
      </w:r>
      <w:r w:rsidRPr="00DE5AB2">
        <w:rPr>
          <w:rFonts w:eastAsia="Arial Unicode MS"/>
          <w:b/>
          <w:bCs/>
          <w:spacing w:val="-2"/>
          <w:position w:val="1"/>
          <w:sz w:val="22"/>
          <w:szCs w:val="22"/>
        </w:rPr>
        <w:t>в</w:t>
      </w:r>
      <w:r w:rsidRPr="00DE5AB2">
        <w:rPr>
          <w:rFonts w:eastAsia="Arial Unicode MS"/>
          <w:b/>
          <w:bCs/>
          <w:position w:val="1"/>
          <w:sz w:val="22"/>
          <w:szCs w:val="22"/>
        </w:rPr>
        <w:t>ательной органи</w:t>
      </w:r>
      <w:r w:rsidRPr="00DE5AB2">
        <w:rPr>
          <w:rFonts w:eastAsia="Arial Unicode MS"/>
          <w:b/>
          <w:bCs/>
          <w:spacing w:val="-2"/>
          <w:position w:val="1"/>
          <w:sz w:val="22"/>
          <w:szCs w:val="22"/>
        </w:rPr>
        <w:t>з</w:t>
      </w:r>
      <w:r w:rsidRPr="00DE5AB2">
        <w:rPr>
          <w:rFonts w:eastAsia="Arial Unicode MS"/>
          <w:b/>
          <w:bCs/>
          <w:position w:val="1"/>
          <w:sz w:val="22"/>
          <w:szCs w:val="22"/>
        </w:rPr>
        <w:t>ации</w:t>
      </w:r>
    </w:p>
    <w:p w:rsidR="00DE5AB2" w:rsidRPr="00DE5AB2" w:rsidRDefault="00DE5AB2" w:rsidP="00DE5AB2">
      <w:pPr>
        <w:jc w:val="center"/>
        <w:rPr>
          <w:b/>
          <w:iCs/>
          <w:sz w:val="22"/>
          <w:szCs w:val="22"/>
        </w:rPr>
      </w:pPr>
    </w:p>
    <w:p w:rsidR="00DE5AB2" w:rsidRPr="00DE5AB2" w:rsidRDefault="00DE5AB2" w:rsidP="00DE5AB2">
      <w:pPr>
        <w:widowControl w:val="0"/>
        <w:autoSpaceDE w:val="0"/>
        <w:autoSpaceDN w:val="0"/>
        <w:adjustRightInd w:val="0"/>
        <w:ind w:right="3076"/>
        <w:jc w:val="center"/>
        <w:rPr>
          <w:rFonts w:eastAsia="Arial Unicode MS"/>
          <w:b/>
          <w:bCs/>
          <w:w w:val="106"/>
          <w:sz w:val="22"/>
          <w:szCs w:val="22"/>
        </w:rPr>
      </w:pPr>
      <w:r w:rsidRPr="00DE5AB2">
        <w:rPr>
          <w:rFonts w:eastAsia="Arial Unicode MS"/>
          <w:b/>
          <w:bCs/>
          <w:spacing w:val="7"/>
          <w:sz w:val="22"/>
          <w:szCs w:val="22"/>
        </w:rPr>
        <w:t>1.О</w:t>
      </w:r>
      <w:r w:rsidRPr="00DE5AB2">
        <w:rPr>
          <w:rFonts w:eastAsia="Arial Unicode MS"/>
          <w:b/>
          <w:bCs/>
          <w:w w:val="106"/>
          <w:sz w:val="22"/>
          <w:szCs w:val="22"/>
        </w:rPr>
        <w:t>бщи</w:t>
      </w:r>
      <w:r w:rsidRPr="00DE5AB2">
        <w:rPr>
          <w:rFonts w:eastAsia="Arial Unicode MS"/>
          <w:b/>
          <w:bCs/>
          <w:sz w:val="22"/>
          <w:szCs w:val="22"/>
        </w:rPr>
        <w:t>е</w:t>
      </w:r>
      <w:r w:rsidRPr="00DE5AB2">
        <w:rPr>
          <w:rFonts w:eastAsia="Arial Unicode MS"/>
          <w:b/>
          <w:bCs/>
          <w:spacing w:val="7"/>
          <w:sz w:val="22"/>
          <w:szCs w:val="22"/>
        </w:rPr>
        <w:t xml:space="preserve"> </w:t>
      </w:r>
      <w:r w:rsidRPr="00DE5AB2">
        <w:rPr>
          <w:rFonts w:eastAsia="Arial Unicode MS"/>
          <w:b/>
          <w:bCs/>
          <w:w w:val="110"/>
          <w:sz w:val="22"/>
          <w:szCs w:val="22"/>
        </w:rPr>
        <w:t>п</w:t>
      </w:r>
      <w:r w:rsidRPr="00DE5AB2">
        <w:rPr>
          <w:rFonts w:eastAsia="Arial Unicode MS"/>
          <w:b/>
          <w:bCs/>
          <w:spacing w:val="-4"/>
          <w:w w:val="110"/>
          <w:sz w:val="22"/>
          <w:szCs w:val="22"/>
        </w:rPr>
        <w:t>о</w:t>
      </w:r>
      <w:r w:rsidRPr="00DE5AB2">
        <w:rPr>
          <w:rFonts w:eastAsia="Arial Unicode MS"/>
          <w:b/>
          <w:bCs/>
          <w:spacing w:val="-2"/>
          <w:w w:val="111"/>
          <w:sz w:val="22"/>
          <w:szCs w:val="22"/>
        </w:rPr>
        <w:t>л</w:t>
      </w:r>
      <w:r w:rsidRPr="00DE5AB2">
        <w:rPr>
          <w:rFonts w:eastAsia="Arial Unicode MS"/>
          <w:b/>
          <w:bCs/>
          <w:spacing w:val="-2"/>
          <w:w w:val="109"/>
          <w:sz w:val="22"/>
          <w:szCs w:val="22"/>
        </w:rPr>
        <w:t>о</w:t>
      </w:r>
      <w:r w:rsidRPr="00DE5AB2">
        <w:rPr>
          <w:rFonts w:eastAsia="Arial Unicode MS"/>
          <w:b/>
          <w:bCs/>
          <w:spacing w:val="-2"/>
          <w:w w:val="105"/>
          <w:sz w:val="22"/>
          <w:szCs w:val="22"/>
        </w:rPr>
        <w:t>ж</w:t>
      </w:r>
      <w:r w:rsidRPr="00DE5AB2">
        <w:rPr>
          <w:rFonts w:eastAsia="Arial Unicode MS"/>
          <w:b/>
          <w:bCs/>
          <w:w w:val="106"/>
          <w:sz w:val="22"/>
          <w:szCs w:val="22"/>
        </w:rPr>
        <w:t>ения</w:t>
      </w:r>
    </w:p>
    <w:p w:rsidR="00DE5AB2" w:rsidRPr="00DE5AB2" w:rsidRDefault="00DE5AB2" w:rsidP="00DE5AB2">
      <w:pPr>
        <w:jc w:val="center"/>
        <w:rPr>
          <w:iCs/>
          <w:sz w:val="22"/>
          <w:szCs w:val="22"/>
        </w:rPr>
      </w:pPr>
    </w:p>
    <w:p w:rsidR="00DE5AB2" w:rsidRPr="00DE5AB2" w:rsidRDefault="00DE5AB2" w:rsidP="00DE5AB2">
      <w:pPr>
        <w:ind w:firstLine="709"/>
        <w:jc w:val="both"/>
        <w:rPr>
          <w:sz w:val="22"/>
          <w:szCs w:val="22"/>
        </w:rPr>
      </w:pPr>
      <w:r w:rsidRPr="00DE5AB2">
        <w:rPr>
          <w:sz w:val="22"/>
          <w:szCs w:val="22"/>
        </w:rPr>
        <w:t>1.1.</w:t>
      </w:r>
      <w:bookmarkStart w:id="1" w:name="sub_1011"/>
      <w:r w:rsidRPr="00DE5AB2">
        <w:rPr>
          <w:sz w:val="22"/>
          <w:szCs w:val="22"/>
        </w:rPr>
        <w:t xml:space="preserve"> </w:t>
      </w:r>
      <w:bookmarkEnd w:id="1"/>
      <w:proofErr w:type="gramStart"/>
      <w:r w:rsidRPr="00DE5AB2">
        <w:rPr>
          <w:sz w:val="22"/>
          <w:szCs w:val="22"/>
        </w:rPr>
        <w:t xml:space="preserve">Настоящее Положение </w:t>
      </w:r>
      <w:r w:rsidRPr="00DE5AB2">
        <w:rPr>
          <w:rFonts w:eastAsia="Arial Unicode MS"/>
          <w:bCs/>
          <w:w w:val="107"/>
          <w:position w:val="1"/>
          <w:sz w:val="22"/>
          <w:szCs w:val="22"/>
        </w:rPr>
        <w:t xml:space="preserve">о </w:t>
      </w:r>
      <w:r w:rsidRPr="00DE5AB2">
        <w:rPr>
          <w:iCs/>
          <w:sz w:val="22"/>
          <w:szCs w:val="22"/>
        </w:rPr>
        <w:t xml:space="preserve">комиссии по </w:t>
      </w:r>
      <w:r w:rsidRPr="00DE5AB2">
        <w:rPr>
          <w:rFonts w:eastAsia="Arial Unicode MS"/>
          <w:bCs/>
          <w:sz w:val="22"/>
          <w:szCs w:val="22"/>
        </w:rPr>
        <w:t>оценке п</w:t>
      </w:r>
      <w:r w:rsidRPr="00DE5AB2">
        <w:rPr>
          <w:rFonts w:eastAsia="Arial Unicode MS"/>
          <w:bCs/>
          <w:spacing w:val="-2"/>
          <w:sz w:val="22"/>
          <w:szCs w:val="22"/>
        </w:rPr>
        <w:t>о</w:t>
      </w:r>
      <w:r w:rsidRPr="00DE5AB2">
        <w:rPr>
          <w:rFonts w:eastAsia="Arial Unicode MS"/>
          <w:bCs/>
          <w:sz w:val="22"/>
          <w:szCs w:val="22"/>
        </w:rPr>
        <w:t>с</w:t>
      </w:r>
      <w:r w:rsidRPr="00DE5AB2">
        <w:rPr>
          <w:rFonts w:eastAsia="Arial Unicode MS"/>
          <w:bCs/>
          <w:spacing w:val="-2"/>
          <w:sz w:val="22"/>
          <w:szCs w:val="22"/>
        </w:rPr>
        <w:t>л</w:t>
      </w:r>
      <w:r w:rsidRPr="00DE5AB2">
        <w:rPr>
          <w:rFonts w:eastAsia="Arial Unicode MS"/>
          <w:bCs/>
          <w:sz w:val="22"/>
          <w:szCs w:val="22"/>
        </w:rPr>
        <w:t>е</w:t>
      </w:r>
      <w:r w:rsidRPr="00DE5AB2">
        <w:rPr>
          <w:rFonts w:eastAsia="Arial Unicode MS"/>
          <w:bCs/>
          <w:spacing w:val="-2"/>
          <w:sz w:val="22"/>
          <w:szCs w:val="22"/>
        </w:rPr>
        <w:t>д</w:t>
      </w:r>
      <w:r w:rsidRPr="00DE5AB2">
        <w:rPr>
          <w:rFonts w:eastAsia="Arial Unicode MS"/>
          <w:bCs/>
          <w:sz w:val="22"/>
          <w:szCs w:val="22"/>
        </w:rPr>
        <w:t xml:space="preserve">ствий принятия </w:t>
      </w:r>
      <w:r w:rsidRPr="00DE5AB2">
        <w:rPr>
          <w:rFonts w:eastAsia="Arial Unicode MS"/>
          <w:bCs/>
          <w:w w:val="105"/>
          <w:sz w:val="22"/>
          <w:szCs w:val="22"/>
        </w:rPr>
        <w:t>решения</w:t>
      </w:r>
      <w:r w:rsidRPr="00DE5AB2">
        <w:rPr>
          <w:rFonts w:eastAsia="Arial Unicode MS"/>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position w:val="1"/>
          <w:sz w:val="22"/>
          <w:szCs w:val="22"/>
        </w:rPr>
        <w:t>ре</w:t>
      </w:r>
      <w:r w:rsidRPr="00DE5AB2">
        <w:rPr>
          <w:rFonts w:eastAsia="Arial Unicode MS"/>
          <w:bCs/>
          <w:spacing w:val="-2"/>
          <w:position w:val="1"/>
          <w:sz w:val="22"/>
          <w:szCs w:val="22"/>
        </w:rPr>
        <w:t>к</w:t>
      </w:r>
      <w:r w:rsidRPr="00DE5AB2">
        <w:rPr>
          <w:rFonts w:eastAsia="Arial Unicode MS"/>
          <w:bCs/>
          <w:position w:val="1"/>
          <w:sz w:val="22"/>
          <w:szCs w:val="22"/>
        </w:rPr>
        <w:t>онст</w:t>
      </w:r>
      <w:r w:rsidRPr="00DE5AB2">
        <w:rPr>
          <w:rFonts w:eastAsia="Arial Unicode MS"/>
          <w:bCs/>
          <w:spacing w:val="-2"/>
          <w:position w:val="1"/>
          <w:sz w:val="22"/>
          <w:szCs w:val="22"/>
        </w:rPr>
        <w:t>р</w:t>
      </w:r>
      <w:r w:rsidRPr="00DE5AB2">
        <w:rPr>
          <w:rFonts w:eastAsia="Arial Unicode MS"/>
          <w:bCs/>
          <w:position w:val="1"/>
          <w:sz w:val="22"/>
          <w:szCs w:val="22"/>
        </w:rPr>
        <w:t xml:space="preserve">укции, </w:t>
      </w:r>
      <w:r w:rsidRPr="00DE5AB2">
        <w:rPr>
          <w:rFonts w:eastAsia="Arial Unicode MS"/>
          <w:bCs/>
          <w:spacing w:val="-2"/>
          <w:position w:val="1"/>
          <w:sz w:val="22"/>
          <w:szCs w:val="22"/>
        </w:rPr>
        <w:t>мо</w:t>
      </w:r>
      <w:r w:rsidRPr="00DE5AB2">
        <w:rPr>
          <w:rFonts w:eastAsia="Arial Unicode MS"/>
          <w:bCs/>
          <w:position w:val="1"/>
          <w:sz w:val="22"/>
          <w:szCs w:val="22"/>
        </w:rPr>
        <w:t>дерни</w:t>
      </w:r>
      <w:r w:rsidRPr="00DE5AB2">
        <w:rPr>
          <w:rFonts w:eastAsia="Arial Unicode MS"/>
          <w:bCs/>
          <w:spacing w:val="-2"/>
          <w:position w:val="1"/>
          <w:sz w:val="22"/>
          <w:szCs w:val="22"/>
        </w:rPr>
        <w:t>з</w:t>
      </w:r>
      <w:r w:rsidRPr="00DE5AB2">
        <w:rPr>
          <w:rFonts w:eastAsia="Arial Unicode MS"/>
          <w:bCs/>
          <w:position w:val="1"/>
          <w:sz w:val="22"/>
          <w:szCs w:val="22"/>
        </w:rPr>
        <w:t>ации, об</w:t>
      </w:r>
      <w:r w:rsidRPr="00DE5AB2">
        <w:rPr>
          <w:rFonts w:eastAsia="Arial Unicode MS"/>
          <w:bCs/>
          <w:spacing w:val="21"/>
          <w:position w:val="1"/>
          <w:sz w:val="22"/>
          <w:szCs w:val="22"/>
        </w:rPr>
        <w:t xml:space="preserve"> </w:t>
      </w:r>
      <w:r w:rsidRPr="00DE5AB2">
        <w:rPr>
          <w:rFonts w:eastAsia="Arial Unicode MS"/>
          <w:bCs/>
          <w:position w:val="1"/>
          <w:sz w:val="22"/>
          <w:szCs w:val="22"/>
        </w:rPr>
        <w:t>и</w:t>
      </w:r>
      <w:r w:rsidRPr="00DE5AB2">
        <w:rPr>
          <w:rFonts w:eastAsia="Arial Unicode MS"/>
          <w:bCs/>
          <w:spacing w:val="-4"/>
          <w:position w:val="1"/>
          <w:sz w:val="22"/>
          <w:szCs w:val="22"/>
        </w:rPr>
        <w:t>з</w:t>
      </w:r>
      <w:r w:rsidRPr="00DE5AB2">
        <w:rPr>
          <w:rFonts w:eastAsia="Arial Unicode MS"/>
          <w:bCs/>
          <w:position w:val="1"/>
          <w:sz w:val="22"/>
          <w:szCs w:val="22"/>
        </w:rPr>
        <w:t>менении н</w:t>
      </w:r>
      <w:r w:rsidRPr="00DE5AB2">
        <w:rPr>
          <w:rFonts w:eastAsia="Arial Unicode MS"/>
          <w:bCs/>
          <w:spacing w:val="2"/>
          <w:position w:val="1"/>
          <w:sz w:val="22"/>
          <w:szCs w:val="22"/>
        </w:rPr>
        <w:t>а</w:t>
      </w:r>
      <w:r w:rsidRPr="00DE5AB2">
        <w:rPr>
          <w:rFonts w:eastAsia="Arial Unicode MS"/>
          <w:bCs/>
          <w:position w:val="1"/>
          <w:sz w:val="22"/>
          <w:szCs w:val="22"/>
        </w:rPr>
        <w:t>зн</w:t>
      </w:r>
      <w:r w:rsidRPr="00DE5AB2">
        <w:rPr>
          <w:rFonts w:eastAsia="Arial Unicode MS"/>
          <w:bCs/>
          <w:spacing w:val="-4"/>
          <w:position w:val="1"/>
          <w:sz w:val="22"/>
          <w:szCs w:val="22"/>
        </w:rPr>
        <w:t>а</w:t>
      </w:r>
      <w:r w:rsidRPr="00DE5AB2">
        <w:rPr>
          <w:rFonts w:eastAsia="Arial Unicode MS"/>
          <w:bCs/>
          <w:position w:val="1"/>
          <w:sz w:val="22"/>
          <w:szCs w:val="22"/>
        </w:rPr>
        <w:t>чения или</w:t>
      </w:r>
      <w:r w:rsidRPr="00DE5AB2">
        <w:rPr>
          <w:rFonts w:eastAsia="Arial Unicode MS"/>
          <w:bCs/>
          <w:spacing w:val="34"/>
          <w:position w:val="1"/>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position w:val="1"/>
          <w:sz w:val="22"/>
          <w:szCs w:val="22"/>
        </w:rPr>
        <w:t xml:space="preserve">ликвидации </w:t>
      </w:r>
      <w:r w:rsidRPr="00DE5AB2">
        <w:rPr>
          <w:rFonts w:eastAsia="Arial Unicode MS"/>
          <w:bCs/>
          <w:w w:val="108"/>
          <w:position w:val="1"/>
          <w:sz w:val="22"/>
          <w:szCs w:val="22"/>
        </w:rPr>
        <w:t>о</w:t>
      </w:r>
      <w:r w:rsidRPr="00DE5AB2">
        <w:rPr>
          <w:rFonts w:eastAsia="Arial Unicode MS"/>
          <w:bCs/>
          <w:spacing w:val="-2"/>
          <w:w w:val="108"/>
          <w:position w:val="1"/>
          <w:sz w:val="22"/>
          <w:szCs w:val="22"/>
        </w:rPr>
        <w:t>б</w:t>
      </w:r>
      <w:r w:rsidRPr="00DE5AB2">
        <w:rPr>
          <w:rFonts w:eastAsia="Arial Unicode MS"/>
          <w:bCs/>
          <w:w w:val="107"/>
          <w:position w:val="1"/>
          <w:sz w:val="22"/>
          <w:szCs w:val="22"/>
        </w:rPr>
        <w:t>ъекта</w:t>
      </w:r>
      <w:r w:rsidRPr="00DE5AB2">
        <w:rPr>
          <w:rFonts w:eastAsia="Arial Unicode MS"/>
          <w:sz w:val="22"/>
          <w:szCs w:val="22"/>
        </w:rPr>
        <w:t xml:space="preserve"> </w:t>
      </w:r>
      <w:r w:rsidRPr="00DE5AB2">
        <w:rPr>
          <w:rFonts w:eastAsia="Arial Unicode MS"/>
          <w:bCs/>
          <w:position w:val="1"/>
          <w:sz w:val="22"/>
          <w:szCs w:val="22"/>
        </w:rPr>
        <w:t>социальной инфраст</w:t>
      </w:r>
      <w:r w:rsidRPr="00DE5AB2">
        <w:rPr>
          <w:rFonts w:eastAsia="Arial Unicode MS"/>
          <w:bCs/>
          <w:spacing w:val="-2"/>
          <w:position w:val="1"/>
          <w:sz w:val="22"/>
          <w:szCs w:val="22"/>
        </w:rPr>
        <w:t>р</w:t>
      </w:r>
      <w:r w:rsidRPr="00DE5AB2">
        <w:rPr>
          <w:rFonts w:eastAsia="Arial Unicode MS"/>
          <w:bCs/>
          <w:position w:val="1"/>
          <w:sz w:val="22"/>
          <w:szCs w:val="22"/>
        </w:rPr>
        <w:t>ук</w:t>
      </w:r>
      <w:r w:rsidRPr="00DE5AB2">
        <w:rPr>
          <w:rFonts w:eastAsia="Arial Unicode MS"/>
          <w:bCs/>
          <w:spacing w:val="4"/>
          <w:position w:val="1"/>
          <w:sz w:val="22"/>
          <w:szCs w:val="22"/>
        </w:rPr>
        <w:t>т</w:t>
      </w:r>
      <w:r w:rsidRPr="00DE5AB2">
        <w:rPr>
          <w:rFonts w:eastAsia="Arial Unicode MS"/>
          <w:bCs/>
          <w:spacing w:val="-2"/>
          <w:position w:val="1"/>
          <w:sz w:val="22"/>
          <w:szCs w:val="22"/>
        </w:rPr>
        <w:t>у</w:t>
      </w:r>
      <w:r w:rsidRPr="00DE5AB2">
        <w:rPr>
          <w:rFonts w:eastAsia="Arial Unicode MS"/>
          <w:bCs/>
          <w:position w:val="1"/>
          <w:sz w:val="22"/>
          <w:szCs w:val="22"/>
        </w:rPr>
        <w:t>ры для</w:t>
      </w:r>
      <w:r w:rsidRPr="00DE5AB2">
        <w:rPr>
          <w:rFonts w:eastAsia="Arial Unicode MS"/>
          <w:bCs/>
          <w:spacing w:val="31"/>
          <w:position w:val="1"/>
          <w:sz w:val="22"/>
          <w:szCs w:val="22"/>
        </w:rPr>
        <w:t xml:space="preserve"> </w:t>
      </w:r>
      <w:r w:rsidRPr="00DE5AB2">
        <w:rPr>
          <w:rFonts w:eastAsia="Arial Unicode MS"/>
          <w:bCs/>
          <w:position w:val="1"/>
          <w:sz w:val="22"/>
          <w:szCs w:val="22"/>
        </w:rPr>
        <w:t>д</w:t>
      </w:r>
      <w:r w:rsidRPr="00DE5AB2">
        <w:rPr>
          <w:rFonts w:eastAsia="Arial Unicode MS"/>
          <w:bCs/>
          <w:spacing w:val="-2"/>
          <w:position w:val="1"/>
          <w:sz w:val="22"/>
          <w:szCs w:val="22"/>
        </w:rPr>
        <w:t>е</w:t>
      </w:r>
      <w:r w:rsidRPr="00DE5AB2">
        <w:rPr>
          <w:rFonts w:eastAsia="Arial Unicode MS"/>
          <w:bCs/>
          <w:position w:val="1"/>
          <w:sz w:val="22"/>
          <w:szCs w:val="22"/>
        </w:rPr>
        <w:t>тей</w:t>
      </w:r>
      <w:r w:rsidRPr="00DE5AB2">
        <w:rPr>
          <w:rFonts w:eastAsia="Arial Unicode MS"/>
          <w:bCs/>
          <w:spacing w:val="27"/>
          <w:position w:val="1"/>
          <w:sz w:val="22"/>
          <w:szCs w:val="22"/>
        </w:rPr>
        <w:t xml:space="preserve"> </w:t>
      </w:r>
      <w:r w:rsidRPr="00DE5AB2">
        <w:rPr>
          <w:rFonts w:eastAsia="Arial Unicode MS"/>
          <w:bCs/>
          <w:position w:val="1"/>
          <w:sz w:val="22"/>
          <w:szCs w:val="22"/>
        </w:rPr>
        <w:t>в</w:t>
      </w:r>
      <w:r w:rsidRPr="00DE5AB2">
        <w:rPr>
          <w:rFonts w:eastAsia="Arial Unicode MS"/>
          <w:bCs/>
          <w:spacing w:val="20"/>
          <w:position w:val="1"/>
          <w:sz w:val="22"/>
          <w:szCs w:val="22"/>
        </w:rPr>
        <w:t xml:space="preserve"> </w:t>
      </w:r>
      <w:r w:rsidRPr="00DE5AB2">
        <w:rPr>
          <w:rFonts w:eastAsia="Arial Unicode MS"/>
          <w:bCs/>
          <w:position w:val="1"/>
          <w:sz w:val="22"/>
          <w:szCs w:val="22"/>
        </w:rPr>
        <w:t>с</w:t>
      </w:r>
      <w:r w:rsidRPr="00DE5AB2">
        <w:rPr>
          <w:rFonts w:eastAsia="Arial Unicode MS"/>
          <w:bCs/>
          <w:spacing w:val="-2"/>
          <w:position w:val="1"/>
          <w:sz w:val="22"/>
          <w:szCs w:val="22"/>
        </w:rPr>
        <w:t>ф</w:t>
      </w:r>
      <w:r w:rsidRPr="00DE5AB2">
        <w:rPr>
          <w:rFonts w:eastAsia="Arial Unicode MS"/>
          <w:bCs/>
          <w:position w:val="1"/>
          <w:sz w:val="22"/>
          <w:szCs w:val="22"/>
        </w:rPr>
        <w:t>ере</w:t>
      </w:r>
      <w:r w:rsidRPr="00DE5AB2">
        <w:rPr>
          <w:rFonts w:eastAsia="Arial Unicode MS"/>
          <w:bCs/>
          <w:spacing w:val="32"/>
          <w:position w:val="1"/>
          <w:sz w:val="22"/>
          <w:szCs w:val="22"/>
        </w:rPr>
        <w:t xml:space="preserve"> </w:t>
      </w:r>
      <w:r w:rsidRPr="00DE5AB2">
        <w:rPr>
          <w:rFonts w:eastAsia="Arial Unicode MS"/>
          <w:bCs/>
          <w:w w:val="106"/>
          <w:position w:val="1"/>
          <w:sz w:val="22"/>
          <w:szCs w:val="22"/>
        </w:rPr>
        <w:t>обр</w:t>
      </w:r>
      <w:r w:rsidRPr="00DE5AB2">
        <w:rPr>
          <w:rFonts w:eastAsia="Arial Unicode MS"/>
          <w:bCs/>
          <w:spacing w:val="2"/>
          <w:w w:val="106"/>
          <w:position w:val="1"/>
          <w:sz w:val="22"/>
          <w:szCs w:val="22"/>
        </w:rPr>
        <w:t>а</w:t>
      </w:r>
      <w:r w:rsidRPr="00DE5AB2">
        <w:rPr>
          <w:rFonts w:eastAsia="Arial Unicode MS"/>
          <w:bCs/>
          <w:spacing w:val="-4"/>
          <w:w w:val="108"/>
          <w:position w:val="1"/>
          <w:sz w:val="22"/>
          <w:szCs w:val="22"/>
        </w:rPr>
        <w:t>з</w:t>
      </w:r>
      <w:r w:rsidRPr="00DE5AB2">
        <w:rPr>
          <w:rFonts w:eastAsia="Arial Unicode MS"/>
          <w:bCs/>
          <w:w w:val="112"/>
          <w:position w:val="1"/>
          <w:sz w:val="22"/>
          <w:szCs w:val="22"/>
        </w:rPr>
        <w:t>о</w:t>
      </w:r>
      <w:r w:rsidRPr="00DE5AB2">
        <w:rPr>
          <w:rFonts w:eastAsia="Arial Unicode MS"/>
          <w:bCs/>
          <w:spacing w:val="-2"/>
          <w:w w:val="112"/>
          <w:position w:val="1"/>
          <w:sz w:val="22"/>
          <w:szCs w:val="22"/>
        </w:rPr>
        <w:t>в</w:t>
      </w:r>
      <w:r w:rsidRPr="00DE5AB2">
        <w:rPr>
          <w:rFonts w:eastAsia="Arial Unicode MS"/>
          <w:bCs/>
          <w:w w:val="105"/>
          <w:position w:val="1"/>
          <w:sz w:val="22"/>
          <w:szCs w:val="22"/>
        </w:rPr>
        <w:t xml:space="preserve">ания, </w:t>
      </w:r>
      <w:r w:rsidRPr="00DE5AB2">
        <w:rPr>
          <w:rFonts w:eastAsia="Arial Unicode MS"/>
          <w:bCs/>
          <w:position w:val="1"/>
          <w:sz w:val="22"/>
          <w:szCs w:val="22"/>
        </w:rPr>
        <w:t>я</w:t>
      </w:r>
      <w:r w:rsidRPr="00DE5AB2">
        <w:rPr>
          <w:rFonts w:eastAsia="Arial Unicode MS"/>
          <w:bCs/>
          <w:spacing w:val="-2"/>
          <w:position w:val="1"/>
          <w:sz w:val="22"/>
          <w:szCs w:val="22"/>
        </w:rPr>
        <w:t>в</w:t>
      </w:r>
      <w:r w:rsidRPr="00DE5AB2">
        <w:rPr>
          <w:rFonts w:eastAsia="Arial Unicode MS"/>
          <w:bCs/>
          <w:position w:val="1"/>
          <w:sz w:val="22"/>
          <w:szCs w:val="22"/>
        </w:rPr>
        <w:t>ляюще</w:t>
      </w:r>
      <w:r w:rsidRPr="00DE5AB2">
        <w:rPr>
          <w:rFonts w:eastAsia="Arial Unicode MS"/>
          <w:bCs/>
          <w:spacing w:val="-2"/>
          <w:position w:val="1"/>
          <w:sz w:val="22"/>
          <w:szCs w:val="22"/>
        </w:rPr>
        <w:t>го</w:t>
      </w:r>
      <w:r w:rsidRPr="00DE5AB2">
        <w:rPr>
          <w:rFonts w:eastAsia="Arial Unicode MS"/>
          <w:bCs/>
          <w:position w:val="1"/>
          <w:sz w:val="22"/>
          <w:szCs w:val="22"/>
        </w:rPr>
        <w:t xml:space="preserve">ся </w:t>
      </w:r>
      <w:r w:rsidRPr="00DE5AB2">
        <w:rPr>
          <w:rFonts w:eastAsia="Arial Unicode MS"/>
          <w:bCs/>
          <w:spacing w:val="-2"/>
          <w:position w:val="1"/>
          <w:sz w:val="22"/>
          <w:szCs w:val="22"/>
        </w:rPr>
        <w:t>м</w:t>
      </w:r>
      <w:r w:rsidRPr="00DE5AB2">
        <w:rPr>
          <w:rFonts w:eastAsia="Arial Unicode MS"/>
          <w:bCs/>
          <w:position w:val="1"/>
          <w:sz w:val="22"/>
          <w:szCs w:val="22"/>
        </w:rPr>
        <w:t>униципальной со</w:t>
      </w:r>
      <w:r w:rsidRPr="00DE5AB2">
        <w:rPr>
          <w:rFonts w:eastAsia="Arial Unicode MS"/>
          <w:bCs/>
          <w:spacing w:val="-2"/>
          <w:position w:val="1"/>
          <w:sz w:val="22"/>
          <w:szCs w:val="22"/>
        </w:rPr>
        <w:t>б</w:t>
      </w:r>
      <w:r w:rsidRPr="00DE5AB2">
        <w:rPr>
          <w:rFonts w:eastAsia="Arial Unicode MS"/>
          <w:bCs/>
          <w:position w:val="1"/>
          <w:sz w:val="22"/>
          <w:szCs w:val="22"/>
        </w:rPr>
        <w:t>ст</w:t>
      </w:r>
      <w:r w:rsidRPr="00DE5AB2">
        <w:rPr>
          <w:rFonts w:eastAsia="Arial Unicode MS"/>
          <w:bCs/>
          <w:spacing w:val="-2"/>
          <w:position w:val="1"/>
          <w:sz w:val="22"/>
          <w:szCs w:val="22"/>
        </w:rPr>
        <w:t>в</w:t>
      </w:r>
      <w:r w:rsidRPr="00DE5AB2">
        <w:rPr>
          <w:rFonts w:eastAsia="Arial Unicode MS"/>
          <w:bCs/>
          <w:position w:val="1"/>
          <w:sz w:val="22"/>
          <w:szCs w:val="22"/>
        </w:rPr>
        <w:t>енн</w:t>
      </w:r>
      <w:r w:rsidRPr="00DE5AB2">
        <w:rPr>
          <w:rFonts w:eastAsia="Arial Unicode MS"/>
          <w:bCs/>
          <w:spacing w:val="-2"/>
          <w:position w:val="1"/>
          <w:sz w:val="22"/>
          <w:szCs w:val="22"/>
        </w:rPr>
        <w:t>о</w:t>
      </w:r>
      <w:r w:rsidRPr="00DE5AB2">
        <w:rPr>
          <w:rFonts w:eastAsia="Arial Unicode MS"/>
          <w:bCs/>
          <w:position w:val="1"/>
          <w:sz w:val="22"/>
          <w:szCs w:val="22"/>
        </w:rPr>
        <w:t>стью Турковского муниципального района, а</w:t>
      </w:r>
      <w:r w:rsidRPr="00DE5AB2">
        <w:rPr>
          <w:rFonts w:eastAsia="Arial Unicode MS"/>
          <w:bCs/>
          <w:spacing w:val="7"/>
          <w:position w:val="1"/>
          <w:sz w:val="22"/>
          <w:szCs w:val="22"/>
        </w:rPr>
        <w:t xml:space="preserve"> </w:t>
      </w:r>
      <w:r w:rsidRPr="00DE5AB2">
        <w:rPr>
          <w:rFonts w:eastAsia="Arial Unicode MS"/>
          <w:bCs/>
          <w:position w:val="1"/>
          <w:sz w:val="22"/>
          <w:szCs w:val="22"/>
        </w:rPr>
        <w:t>так</w:t>
      </w:r>
      <w:r w:rsidRPr="00DE5AB2">
        <w:rPr>
          <w:rFonts w:eastAsia="Arial Unicode MS"/>
          <w:bCs/>
          <w:spacing w:val="-2"/>
          <w:position w:val="1"/>
          <w:sz w:val="22"/>
          <w:szCs w:val="22"/>
        </w:rPr>
        <w:t>ж</w:t>
      </w:r>
      <w:r w:rsidRPr="00DE5AB2">
        <w:rPr>
          <w:rFonts w:eastAsia="Arial Unicode MS"/>
          <w:bCs/>
          <w:position w:val="1"/>
          <w:sz w:val="22"/>
          <w:szCs w:val="22"/>
        </w:rPr>
        <w:t>е</w:t>
      </w:r>
      <w:r w:rsidRPr="00DE5AB2">
        <w:rPr>
          <w:rFonts w:eastAsia="Arial Unicode MS"/>
          <w:bCs/>
          <w:spacing w:val="27"/>
          <w:position w:val="1"/>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w w:val="107"/>
          <w:position w:val="1"/>
          <w:sz w:val="22"/>
          <w:szCs w:val="22"/>
        </w:rPr>
        <w:t>реоргани</w:t>
      </w:r>
      <w:r w:rsidRPr="00DE5AB2">
        <w:rPr>
          <w:rFonts w:eastAsia="Arial Unicode MS"/>
          <w:bCs/>
          <w:spacing w:val="-2"/>
          <w:w w:val="107"/>
          <w:position w:val="1"/>
          <w:sz w:val="22"/>
          <w:szCs w:val="22"/>
        </w:rPr>
        <w:t>з</w:t>
      </w:r>
      <w:r w:rsidRPr="00DE5AB2">
        <w:rPr>
          <w:rFonts w:eastAsia="Arial Unicode MS"/>
          <w:bCs/>
          <w:w w:val="107"/>
          <w:position w:val="1"/>
          <w:sz w:val="22"/>
          <w:szCs w:val="22"/>
        </w:rPr>
        <w:t>ации</w:t>
      </w:r>
      <w:r w:rsidRPr="00DE5AB2">
        <w:rPr>
          <w:rFonts w:eastAsia="Arial Unicode MS"/>
          <w:sz w:val="22"/>
          <w:szCs w:val="22"/>
        </w:rPr>
        <w:t xml:space="preserve"> </w:t>
      </w:r>
      <w:r w:rsidRPr="00DE5AB2">
        <w:rPr>
          <w:rFonts w:eastAsia="Arial Unicode MS"/>
          <w:bCs/>
          <w:position w:val="1"/>
          <w:sz w:val="22"/>
          <w:szCs w:val="22"/>
        </w:rPr>
        <w:t>или</w:t>
      </w:r>
      <w:r w:rsidRPr="00DE5AB2">
        <w:rPr>
          <w:rFonts w:eastAsia="Arial Unicode MS"/>
          <w:bCs/>
          <w:spacing w:val="34"/>
          <w:position w:val="1"/>
          <w:sz w:val="22"/>
          <w:szCs w:val="22"/>
        </w:rPr>
        <w:t xml:space="preserve"> </w:t>
      </w:r>
      <w:r w:rsidRPr="00DE5AB2">
        <w:rPr>
          <w:rFonts w:eastAsia="Arial Unicode MS"/>
          <w:bCs/>
          <w:position w:val="1"/>
          <w:sz w:val="22"/>
          <w:szCs w:val="22"/>
        </w:rPr>
        <w:t xml:space="preserve">ликвидации </w:t>
      </w:r>
      <w:r w:rsidRPr="00DE5AB2">
        <w:rPr>
          <w:rFonts w:eastAsia="Arial Unicode MS"/>
          <w:bCs/>
          <w:spacing w:val="-2"/>
          <w:position w:val="1"/>
          <w:sz w:val="22"/>
          <w:szCs w:val="22"/>
        </w:rPr>
        <w:t>м</w:t>
      </w:r>
      <w:r w:rsidRPr="00DE5AB2">
        <w:rPr>
          <w:rFonts w:eastAsia="Arial Unicode MS"/>
          <w:bCs/>
          <w:position w:val="1"/>
          <w:sz w:val="22"/>
          <w:szCs w:val="22"/>
        </w:rPr>
        <w:t>униципальной обр</w:t>
      </w:r>
      <w:r w:rsidRPr="00DE5AB2">
        <w:rPr>
          <w:rFonts w:eastAsia="Arial Unicode MS"/>
          <w:bCs/>
          <w:spacing w:val="2"/>
          <w:position w:val="1"/>
          <w:sz w:val="22"/>
          <w:szCs w:val="22"/>
        </w:rPr>
        <w:t>а</w:t>
      </w:r>
      <w:r w:rsidRPr="00DE5AB2">
        <w:rPr>
          <w:rFonts w:eastAsia="Arial Unicode MS"/>
          <w:bCs/>
          <w:spacing w:val="-4"/>
          <w:position w:val="1"/>
          <w:sz w:val="22"/>
          <w:szCs w:val="22"/>
        </w:rPr>
        <w:t>з</w:t>
      </w:r>
      <w:r w:rsidRPr="00DE5AB2">
        <w:rPr>
          <w:rFonts w:eastAsia="Arial Unicode MS"/>
          <w:bCs/>
          <w:position w:val="1"/>
          <w:sz w:val="22"/>
          <w:szCs w:val="22"/>
        </w:rPr>
        <w:t>о</w:t>
      </w:r>
      <w:r w:rsidRPr="00DE5AB2">
        <w:rPr>
          <w:rFonts w:eastAsia="Arial Unicode MS"/>
          <w:bCs/>
          <w:spacing w:val="-2"/>
          <w:position w:val="1"/>
          <w:sz w:val="22"/>
          <w:szCs w:val="22"/>
        </w:rPr>
        <w:t>в</w:t>
      </w:r>
      <w:r w:rsidRPr="00DE5AB2">
        <w:rPr>
          <w:rFonts w:eastAsia="Arial Unicode MS"/>
          <w:bCs/>
          <w:position w:val="1"/>
          <w:sz w:val="22"/>
          <w:szCs w:val="22"/>
        </w:rPr>
        <w:t>ательной органи</w:t>
      </w:r>
      <w:r w:rsidRPr="00DE5AB2">
        <w:rPr>
          <w:rFonts w:eastAsia="Arial Unicode MS"/>
          <w:bCs/>
          <w:spacing w:val="-2"/>
          <w:position w:val="1"/>
          <w:sz w:val="22"/>
          <w:szCs w:val="22"/>
        </w:rPr>
        <w:t>з</w:t>
      </w:r>
      <w:r w:rsidRPr="00DE5AB2">
        <w:rPr>
          <w:rFonts w:eastAsia="Arial Unicode MS"/>
          <w:bCs/>
          <w:position w:val="1"/>
          <w:sz w:val="22"/>
          <w:szCs w:val="22"/>
        </w:rPr>
        <w:t xml:space="preserve">ации </w:t>
      </w:r>
      <w:r w:rsidRPr="00DE5AB2">
        <w:rPr>
          <w:sz w:val="22"/>
          <w:szCs w:val="22"/>
        </w:rPr>
        <w:t>разработано в целях реализации статьи 22 Федерального закона от 29 декабря 2012 года № 273-ФЗ «Об образовании в Российской Федерации</w:t>
      </w:r>
      <w:proofErr w:type="gramEnd"/>
      <w:r w:rsidRPr="00DE5AB2">
        <w:rPr>
          <w:sz w:val="22"/>
          <w:szCs w:val="22"/>
        </w:rPr>
        <w:t xml:space="preserve">», </w:t>
      </w:r>
      <w:proofErr w:type="gramStart"/>
      <w:r w:rsidRPr="00DE5AB2">
        <w:rPr>
          <w:sz w:val="22"/>
          <w:szCs w:val="22"/>
        </w:rPr>
        <w:t>статьи 13 Федерального закона от 24 июля 1998 года № 124-ФЗ «Об основных гарантиях прав ребенка в Российской Федерации», постановления Правительства Саратовской области от 9 января 2014 года № 2-П «Об утверждении положения о порядке проведения оценки последствий принятия решения о реорганизации или ликвидации образовательной организации, находящейся в ведении Саратовской области, муниципальной образовательной организации в Саратовской области, включая критерии этой оценки (по</w:t>
      </w:r>
      <w:proofErr w:type="gramEnd"/>
      <w:r w:rsidRPr="00DE5AB2">
        <w:rPr>
          <w:sz w:val="22"/>
          <w:szCs w:val="22"/>
        </w:rPr>
        <w:t xml:space="preserve"> типам данных образовательных организаций), порядке создания комиссии по оценки последствий такого решения и подготовки ею заключений».</w:t>
      </w:r>
    </w:p>
    <w:p w:rsidR="00DE5AB2" w:rsidRPr="00DE5AB2" w:rsidRDefault="00DE5AB2" w:rsidP="00DE5AB2">
      <w:pPr>
        <w:ind w:firstLine="709"/>
        <w:jc w:val="both"/>
        <w:rPr>
          <w:sz w:val="22"/>
          <w:szCs w:val="22"/>
        </w:rPr>
      </w:pPr>
      <w:r w:rsidRPr="00DE5AB2">
        <w:rPr>
          <w:sz w:val="22"/>
          <w:szCs w:val="22"/>
        </w:rPr>
        <w:t xml:space="preserve">1.2. </w:t>
      </w:r>
      <w:proofErr w:type="gramStart"/>
      <w:r w:rsidRPr="00DE5AB2">
        <w:rPr>
          <w:sz w:val="22"/>
          <w:szCs w:val="22"/>
        </w:rPr>
        <w:t xml:space="preserve">В своей деятельности комиссия </w:t>
      </w:r>
      <w:r w:rsidRPr="00DE5AB2">
        <w:rPr>
          <w:iCs/>
          <w:sz w:val="22"/>
          <w:szCs w:val="22"/>
        </w:rPr>
        <w:t xml:space="preserve">по </w:t>
      </w:r>
      <w:r w:rsidRPr="00DE5AB2">
        <w:rPr>
          <w:rFonts w:eastAsia="Arial Unicode MS"/>
          <w:bCs/>
          <w:sz w:val="22"/>
          <w:szCs w:val="22"/>
        </w:rPr>
        <w:t>оценке п</w:t>
      </w:r>
      <w:r w:rsidRPr="00DE5AB2">
        <w:rPr>
          <w:rFonts w:eastAsia="Arial Unicode MS"/>
          <w:bCs/>
          <w:spacing w:val="-2"/>
          <w:sz w:val="22"/>
          <w:szCs w:val="22"/>
        </w:rPr>
        <w:t>о</w:t>
      </w:r>
      <w:r w:rsidRPr="00DE5AB2">
        <w:rPr>
          <w:rFonts w:eastAsia="Arial Unicode MS"/>
          <w:bCs/>
          <w:sz w:val="22"/>
          <w:szCs w:val="22"/>
        </w:rPr>
        <w:t>с</w:t>
      </w:r>
      <w:r w:rsidRPr="00DE5AB2">
        <w:rPr>
          <w:rFonts w:eastAsia="Arial Unicode MS"/>
          <w:bCs/>
          <w:spacing w:val="-2"/>
          <w:sz w:val="22"/>
          <w:szCs w:val="22"/>
        </w:rPr>
        <w:t>л</w:t>
      </w:r>
      <w:r w:rsidRPr="00DE5AB2">
        <w:rPr>
          <w:rFonts w:eastAsia="Arial Unicode MS"/>
          <w:bCs/>
          <w:sz w:val="22"/>
          <w:szCs w:val="22"/>
        </w:rPr>
        <w:t>е</w:t>
      </w:r>
      <w:r w:rsidRPr="00DE5AB2">
        <w:rPr>
          <w:rFonts w:eastAsia="Arial Unicode MS"/>
          <w:bCs/>
          <w:spacing w:val="-2"/>
          <w:sz w:val="22"/>
          <w:szCs w:val="22"/>
        </w:rPr>
        <w:t>д</w:t>
      </w:r>
      <w:r w:rsidRPr="00DE5AB2">
        <w:rPr>
          <w:rFonts w:eastAsia="Arial Unicode MS"/>
          <w:bCs/>
          <w:sz w:val="22"/>
          <w:szCs w:val="22"/>
        </w:rPr>
        <w:t xml:space="preserve">ствий принятия </w:t>
      </w:r>
      <w:r w:rsidRPr="00DE5AB2">
        <w:rPr>
          <w:rFonts w:eastAsia="Arial Unicode MS"/>
          <w:bCs/>
          <w:w w:val="105"/>
          <w:sz w:val="22"/>
          <w:szCs w:val="22"/>
        </w:rPr>
        <w:t>решения</w:t>
      </w:r>
      <w:r w:rsidRPr="00DE5AB2">
        <w:rPr>
          <w:rFonts w:eastAsia="Arial Unicode MS"/>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position w:val="1"/>
          <w:sz w:val="22"/>
          <w:szCs w:val="22"/>
        </w:rPr>
        <w:t>ре</w:t>
      </w:r>
      <w:r w:rsidRPr="00DE5AB2">
        <w:rPr>
          <w:rFonts w:eastAsia="Arial Unicode MS"/>
          <w:bCs/>
          <w:spacing w:val="-2"/>
          <w:position w:val="1"/>
          <w:sz w:val="22"/>
          <w:szCs w:val="22"/>
        </w:rPr>
        <w:t>к</w:t>
      </w:r>
      <w:r w:rsidRPr="00DE5AB2">
        <w:rPr>
          <w:rFonts w:eastAsia="Arial Unicode MS"/>
          <w:bCs/>
          <w:position w:val="1"/>
          <w:sz w:val="22"/>
          <w:szCs w:val="22"/>
        </w:rPr>
        <w:t>онст</w:t>
      </w:r>
      <w:r w:rsidRPr="00DE5AB2">
        <w:rPr>
          <w:rFonts w:eastAsia="Arial Unicode MS"/>
          <w:bCs/>
          <w:spacing w:val="-2"/>
          <w:position w:val="1"/>
          <w:sz w:val="22"/>
          <w:szCs w:val="22"/>
        </w:rPr>
        <w:t>р</w:t>
      </w:r>
      <w:r w:rsidRPr="00DE5AB2">
        <w:rPr>
          <w:rFonts w:eastAsia="Arial Unicode MS"/>
          <w:bCs/>
          <w:position w:val="1"/>
          <w:sz w:val="22"/>
          <w:szCs w:val="22"/>
        </w:rPr>
        <w:t xml:space="preserve">укции, </w:t>
      </w:r>
      <w:r w:rsidRPr="00DE5AB2">
        <w:rPr>
          <w:rFonts w:eastAsia="Arial Unicode MS"/>
          <w:bCs/>
          <w:spacing w:val="-2"/>
          <w:position w:val="1"/>
          <w:sz w:val="22"/>
          <w:szCs w:val="22"/>
        </w:rPr>
        <w:t>мо</w:t>
      </w:r>
      <w:r w:rsidRPr="00DE5AB2">
        <w:rPr>
          <w:rFonts w:eastAsia="Arial Unicode MS"/>
          <w:bCs/>
          <w:position w:val="1"/>
          <w:sz w:val="22"/>
          <w:szCs w:val="22"/>
        </w:rPr>
        <w:t>дерни</w:t>
      </w:r>
      <w:r w:rsidRPr="00DE5AB2">
        <w:rPr>
          <w:rFonts w:eastAsia="Arial Unicode MS"/>
          <w:bCs/>
          <w:spacing w:val="-2"/>
          <w:position w:val="1"/>
          <w:sz w:val="22"/>
          <w:szCs w:val="22"/>
        </w:rPr>
        <w:t>з</w:t>
      </w:r>
      <w:r w:rsidRPr="00DE5AB2">
        <w:rPr>
          <w:rFonts w:eastAsia="Arial Unicode MS"/>
          <w:bCs/>
          <w:position w:val="1"/>
          <w:sz w:val="22"/>
          <w:szCs w:val="22"/>
        </w:rPr>
        <w:t>ации, об</w:t>
      </w:r>
      <w:r w:rsidRPr="00DE5AB2">
        <w:rPr>
          <w:rFonts w:eastAsia="Arial Unicode MS"/>
          <w:bCs/>
          <w:spacing w:val="21"/>
          <w:position w:val="1"/>
          <w:sz w:val="22"/>
          <w:szCs w:val="22"/>
        </w:rPr>
        <w:t xml:space="preserve"> </w:t>
      </w:r>
      <w:r w:rsidRPr="00DE5AB2">
        <w:rPr>
          <w:rFonts w:eastAsia="Arial Unicode MS"/>
          <w:bCs/>
          <w:position w:val="1"/>
          <w:sz w:val="22"/>
          <w:szCs w:val="22"/>
        </w:rPr>
        <w:t>и</w:t>
      </w:r>
      <w:r w:rsidRPr="00DE5AB2">
        <w:rPr>
          <w:rFonts w:eastAsia="Arial Unicode MS"/>
          <w:bCs/>
          <w:spacing w:val="-4"/>
          <w:position w:val="1"/>
          <w:sz w:val="22"/>
          <w:szCs w:val="22"/>
        </w:rPr>
        <w:t>з</w:t>
      </w:r>
      <w:r w:rsidRPr="00DE5AB2">
        <w:rPr>
          <w:rFonts w:eastAsia="Arial Unicode MS"/>
          <w:bCs/>
          <w:position w:val="1"/>
          <w:sz w:val="22"/>
          <w:szCs w:val="22"/>
        </w:rPr>
        <w:t>менении н</w:t>
      </w:r>
      <w:r w:rsidRPr="00DE5AB2">
        <w:rPr>
          <w:rFonts w:eastAsia="Arial Unicode MS"/>
          <w:bCs/>
          <w:spacing w:val="2"/>
          <w:position w:val="1"/>
          <w:sz w:val="22"/>
          <w:szCs w:val="22"/>
        </w:rPr>
        <w:t>а</w:t>
      </w:r>
      <w:r w:rsidRPr="00DE5AB2">
        <w:rPr>
          <w:rFonts w:eastAsia="Arial Unicode MS"/>
          <w:bCs/>
          <w:position w:val="1"/>
          <w:sz w:val="22"/>
          <w:szCs w:val="22"/>
        </w:rPr>
        <w:t>зн</w:t>
      </w:r>
      <w:r w:rsidRPr="00DE5AB2">
        <w:rPr>
          <w:rFonts w:eastAsia="Arial Unicode MS"/>
          <w:bCs/>
          <w:spacing w:val="-4"/>
          <w:position w:val="1"/>
          <w:sz w:val="22"/>
          <w:szCs w:val="22"/>
        </w:rPr>
        <w:t>а</w:t>
      </w:r>
      <w:r w:rsidRPr="00DE5AB2">
        <w:rPr>
          <w:rFonts w:eastAsia="Arial Unicode MS"/>
          <w:bCs/>
          <w:position w:val="1"/>
          <w:sz w:val="22"/>
          <w:szCs w:val="22"/>
        </w:rPr>
        <w:t>чения или</w:t>
      </w:r>
      <w:r w:rsidRPr="00DE5AB2">
        <w:rPr>
          <w:rFonts w:eastAsia="Arial Unicode MS"/>
          <w:bCs/>
          <w:spacing w:val="34"/>
          <w:position w:val="1"/>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position w:val="1"/>
          <w:sz w:val="22"/>
          <w:szCs w:val="22"/>
        </w:rPr>
        <w:t xml:space="preserve">ликвидации </w:t>
      </w:r>
      <w:r w:rsidRPr="00DE5AB2">
        <w:rPr>
          <w:rFonts w:eastAsia="Arial Unicode MS"/>
          <w:bCs/>
          <w:w w:val="108"/>
          <w:position w:val="1"/>
          <w:sz w:val="22"/>
          <w:szCs w:val="22"/>
        </w:rPr>
        <w:t>о</w:t>
      </w:r>
      <w:r w:rsidRPr="00DE5AB2">
        <w:rPr>
          <w:rFonts w:eastAsia="Arial Unicode MS"/>
          <w:bCs/>
          <w:spacing w:val="-2"/>
          <w:w w:val="108"/>
          <w:position w:val="1"/>
          <w:sz w:val="22"/>
          <w:szCs w:val="22"/>
        </w:rPr>
        <w:t>б</w:t>
      </w:r>
      <w:r w:rsidRPr="00DE5AB2">
        <w:rPr>
          <w:rFonts w:eastAsia="Arial Unicode MS"/>
          <w:bCs/>
          <w:w w:val="107"/>
          <w:position w:val="1"/>
          <w:sz w:val="22"/>
          <w:szCs w:val="22"/>
        </w:rPr>
        <w:t>ъекта</w:t>
      </w:r>
      <w:r w:rsidRPr="00DE5AB2">
        <w:rPr>
          <w:rFonts w:eastAsia="Arial Unicode MS"/>
          <w:sz w:val="22"/>
          <w:szCs w:val="22"/>
        </w:rPr>
        <w:t xml:space="preserve"> </w:t>
      </w:r>
      <w:r w:rsidRPr="00DE5AB2">
        <w:rPr>
          <w:rFonts w:eastAsia="Arial Unicode MS"/>
          <w:bCs/>
          <w:position w:val="1"/>
          <w:sz w:val="22"/>
          <w:szCs w:val="22"/>
        </w:rPr>
        <w:t>социальной инфраст</w:t>
      </w:r>
      <w:r w:rsidRPr="00DE5AB2">
        <w:rPr>
          <w:rFonts w:eastAsia="Arial Unicode MS"/>
          <w:bCs/>
          <w:spacing w:val="-2"/>
          <w:position w:val="1"/>
          <w:sz w:val="22"/>
          <w:szCs w:val="22"/>
        </w:rPr>
        <w:t>р</w:t>
      </w:r>
      <w:r w:rsidRPr="00DE5AB2">
        <w:rPr>
          <w:rFonts w:eastAsia="Arial Unicode MS"/>
          <w:bCs/>
          <w:position w:val="1"/>
          <w:sz w:val="22"/>
          <w:szCs w:val="22"/>
        </w:rPr>
        <w:t>ук</w:t>
      </w:r>
      <w:r w:rsidRPr="00DE5AB2">
        <w:rPr>
          <w:rFonts w:eastAsia="Arial Unicode MS"/>
          <w:bCs/>
          <w:spacing w:val="4"/>
          <w:position w:val="1"/>
          <w:sz w:val="22"/>
          <w:szCs w:val="22"/>
        </w:rPr>
        <w:t>т</w:t>
      </w:r>
      <w:r w:rsidRPr="00DE5AB2">
        <w:rPr>
          <w:rFonts w:eastAsia="Arial Unicode MS"/>
          <w:bCs/>
          <w:spacing w:val="-2"/>
          <w:position w:val="1"/>
          <w:sz w:val="22"/>
          <w:szCs w:val="22"/>
        </w:rPr>
        <w:t>у</w:t>
      </w:r>
      <w:r w:rsidRPr="00DE5AB2">
        <w:rPr>
          <w:rFonts w:eastAsia="Arial Unicode MS"/>
          <w:bCs/>
          <w:position w:val="1"/>
          <w:sz w:val="22"/>
          <w:szCs w:val="22"/>
        </w:rPr>
        <w:t>ры для</w:t>
      </w:r>
      <w:r w:rsidRPr="00DE5AB2">
        <w:rPr>
          <w:rFonts w:eastAsia="Arial Unicode MS"/>
          <w:bCs/>
          <w:spacing w:val="31"/>
          <w:position w:val="1"/>
          <w:sz w:val="22"/>
          <w:szCs w:val="22"/>
        </w:rPr>
        <w:t xml:space="preserve"> </w:t>
      </w:r>
      <w:r w:rsidRPr="00DE5AB2">
        <w:rPr>
          <w:rFonts w:eastAsia="Arial Unicode MS"/>
          <w:bCs/>
          <w:position w:val="1"/>
          <w:sz w:val="22"/>
          <w:szCs w:val="22"/>
        </w:rPr>
        <w:t>д</w:t>
      </w:r>
      <w:r w:rsidRPr="00DE5AB2">
        <w:rPr>
          <w:rFonts w:eastAsia="Arial Unicode MS"/>
          <w:bCs/>
          <w:spacing w:val="-2"/>
          <w:position w:val="1"/>
          <w:sz w:val="22"/>
          <w:szCs w:val="22"/>
        </w:rPr>
        <w:t>е</w:t>
      </w:r>
      <w:r w:rsidRPr="00DE5AB2">
        <w:rPr>
          <w:rFonts w:eastAsia="Arial Unicode MS"/>
          <w:bCs/>
          <w:position w:val="1"/>
          <w:sz w:val="22"/>
          <w:szCs w:val="22"/>
        </w:rPr>
        <w:t>тей</w:t>
      </w:r>
      <w:r w:rsidRPr="00DE5AB2">
        <w:rPr>
          <w:rFonts w:eastAsia="Arial Unicode MS"/>
          <w:bCs/>
          <w:spacing w:val="27"/>
          <w:position w:val="1"/>
          <w:sz w:val="22"/>
          <w:szCs w:val="22"/>
        </w:rPr>
        <w:t xml:space="preserve"> </w:t>
      </w:r>
      <w:r w:rsidRPr="00DE5AB2">
        <w:rPr>
          <w:rFonts w:eastAsia="Arial Unicode MS"/>
          <w:bCs/>
          <w:position w:val="1"/>
          <w:sz w:val="22"/>
          <w:szCs w:val="22"/>
        </w:rPr>
        <w:t>в</w:t>
      </w:r>
      <w:r w:rsidRPr="00DE5AB2">
        <w:rPr>
          <w:rFonts w:eastAsia="Arial Unicode MS"/>
          <w:bCs/>
          <w:spacing w:val="20"/>
          <w:position w:val="1"/>
          <w:sz w:val="22"/>
          <w:szCs w:val="22"/>
        </w:rPr>
        <w:t xml:space="preserve"> </w:t>
      </w:r>
      <w:r w:rsidRPr="00DE5AB2">
        <w:rPr>
          <w:rFonts w:eastAsia="Arial Unicode MS"/>
          <w:bCs/>
          <w:position w:val="1"/>
          <w:sz w:val="22"/>
          <w:szCs w:val="22"/>
        </w:rPr>
        <w:t>с</w:t>
      </w:r>
      <w:r w:rsidRPr="00DE5AB2">
        <w:rPr>
          <w:rFonts w:eastAsia="Arial Unicode MS"/>
          <w:bCs/>
          <w:spacing w:val="-2"/>
          <w:position w:val="1"/>
          <w:sz w:val="22"/>
          <w:szCs w:val="22"/>
        </w:rPr>
        <w:t>ф</w:t>
      </w:r>
      <w:r w:rsidRPr="00DE5AB2">
        <w:rPr>
          <w:rFonts w:eastAsia="Arial Unicode MS"/>
          <w:bCs/>
          <w:position w:val="1"/>
          <w:sz w:val="22"/>
          <w:szCs w:val="22"/>
        </w:rPr>
        <w:t>ере</w:t>
      </w:r>
      <w:r w:rsidRPr="00DE5AB2">
        <w:rPr>
          <w:rFonts w:eastAsia="Arial Unicode MS"/>
          <w:bCs/>
          <w:spacing w:val="32"/>
          <w:position w:val="1"/>
          <w:sz w:val="22"/>
          <w:szCs w:val="22"/>
        </w:rPr>
        <w:t xml:space="preserve"> </w:t>
      </w:r>
      <w:r w:rsidRPr="00DE5AB2">
        <w:rPr>
          <w:rFonts w:eastAsia="Arial Unicode MS"/>
          <w:bCs/>
          <w:w w:val="106"/>
          <w:position w:val="1"/>
          <w:sz w:val="22"/>
          <w:szCs w:val="22"/>
        </w:rPr>
        <w:t>обр</w:t>
      </w:r>
      <w:r w:rsidRPr="00DE5AB2">
        <w:rPr>
          <w:rFonts w:eastAsia="Arial Unicode MS"/>
          <w:bCs/>
          <w:spacing w:val="2"/>
          <w:w w:val="106"/>
          <w:position w:val="1"/>
          <w:sz w:val="22"/>
          <w:szCs w:val="22"/>
        </w:rPr>
        <w:t>а</w:t>
      </w:r>
      <w:r w:rsidRPr="00DE5AB2">
        <w:rPr>
          <w:rFonts w:eastAsia="Arial Unicode MS"/>
          <w:bCs/>
          <w:spacing w:val="-4"/>
          <w:w w:val="108"/>
          <w:position w:val="1"/>
          <w:sz w:val="22"/>
          <w:szCs w:val="22"/>
        </w:rPr>
        <w:t>з</w:t>
      </w:r>
      <w:r w:rsidRPr="00DE5AB2">
        <w:rPr>
          <w:rFonts w:eastAsia="Arial Unicode MS"/>
          <w:bCs/>
          <w:w w:val="112"/>
          <w:position w:val="1"/>
          <w:sz w:val="22"/>
          <w:szCs w:val="22"/>
        </w:rPr>
        <w:t>о</w:t>
      </w:r>
      <w:r w:rsidRPr="00DE5AB2">
        <w:rPr>
          <w:rFonts w:eastAsia="Arial Unicode MS"/>
          <w:bCs/>
          <w:spacing w:val="-2"/>
          <w:w w:val="112"/>
          <w:position w:val="1"/>
          <w:sz w:val="22"/>
          <w:szCs w:val="22"/>
        </w:rPr>
        <w:t>в</w:t>
      </w:r>
      <w:r w:rsidRPr="00DE5AB2">
        <w:rPr>
          <w:rFonts w:eastAsia="Arial Unicode MS"/>
          <w:bCs/>
          <w:w w:val="105"/>
          <w:position w:val="1"/>
          <w:sz w:val="22"/>
          <w:szCs w:val="22"/>
        </w:rPr>
        <w:t xml:space="preserve">ания, </w:t>
      </w:r>
      <w:r w:rsidRPr="00DE5AB2">
        <w:rPr>
          <w:rFonts w:eastAsia="Arial Unicode MS"/>
          <w:bCs/>
          <w:position w:val="1"/>
          <w:sz w:val="22"/>
          <w:szCs w:val="22"/>
        </w:rPr>
        <w:t>я</w:t>
      </w:r>
      <w:r w:rsidRPr="00DE5AB2">
        <w:rPr>
          <w:rFonts w:eastAsia="Arial Unicode MS"/>
          <w:bCs/>
          <w:spacing w:val="-2"/>
          <w:position w:val="1"/>
          <w:sz w:val="22"/>
          <w:szCs w:val="22"/>
        </w:rPr>
        <w:t>в</w:t>
      </w:r>
      <w:r w:rsidRPr="00DE5AB2">
        <w:rPr>
          <w:rFonts w:eastAsia="Arial Unicode MS"/>
          <w:bCs/>
          <w:position w:val="1"/>
          <w:sz w:val="22"/>
          <w:szCs w:val="22"/>
        </w:rPr>
        <w:t>ляюще</w:t>
      </w:r>
      <w:r w:rsidRPr="00DE5AB2">
        <w:rPr>
          <w:rFonts w:eastAsia="Arial Unicode MS"/>
          <w:bCs/>
          <w:spacing w:val="-2"/>
          <w:position w:val="1"/>
          <w:sz w:val="22"/>
          <w:szCs w:val="22"/>
        </w:rPr>
        <w:t>го</w:t>
      </w:r>
      <w:r w:rsidRPr="00DE5AB2">
        <w:rPr>
          <w:rFonts w:eastAsia="Arial Unicode MS"/>
          <w:bCs/>
          <w:position w:val="1"/>
          <w:sz w:val="22"/>
          <w:szCs w:val="22"/>
        </w:rPr>
        <w:t xml:space="preserve">ся </w:t>
      </w:r>
      <w:r w:rsidRPr="00DE5AB2">
        <w:rPr>
          <w:rFonts w:eastAsia="Arial Unicode MS"/>
          <w:bCs/>
          <w:spacing w:val="-2"/>
          <w:position w:val="1"/>
          <w:sz w:val="22"/>
          <w:szCs w:val="22"/>
        </w:rPr>
        <w:t>м</w:t>
      </w:r>
      <w:r w:rsidRPr="00DE5AB2">
        <w:rPr>
          <w:rFonts w:eastAsia="Arial Unicode MS"/>
          <w:bCs/>
          <w:position w:val="1"/>
          <w:sz w:val="22"/>
          <w:szCs w:val="22"/>
        </w:rPr>
        <w:t>униципальной со</w:t>
      </w:r>
      <w:r w:rsidRPr="00DE5AB2">
        <w:rPr>
          <w:rFonts w:eastAsia="Arial Unicode MS"/>
          <w:bCs/>
          <w:spacing w:val="-2"/>
          <w:position w:val="1"/>
          <w:sz w:val="22"/>
          <w:szCs w:val="22"/>
        </w:rPr>
        <w:t>б</w:t>
      </w:r>
      <w:r w:rsidRPr="00DE5AB2">
        <w:rPr>
          <w:rFonts w:eastAsia="Arial Unicode MS"/>
          <w:bCs/>
          <w:position w:val="1"/>
          <w:sz w:val="22"/>
          <w:szCs w:val="22"/>
        </w:rPr>
        <w:t>ст</w:t>
      </w:r>
      <w:r w:rsidRPr="00DE5AB2">
        <w:rPr>
          <w:rFonts w:eastAsia="Arial Unicode MS"/>
          <w:bCs/>
          <w:spacing w:val="-2"/>
          <w:position w:val="1"/>
          <w:sz w:val="22"/>
          <w:szCs w:val="22"/>
        </w:rPr>
        <w:t>в</w:t>
      </w:r>
      <w:r w:rsidRPr="00DE5AB2">
        <w:rPr>
          <w:rFonts w:eastAsia="Arial Unicode MS"/>
          <w:bCs/>
          <w:position w:val="1"/>
          <w:sz w:val="22"/>
          <w:szCs w:val="22"/>
        </w:rPr>
        <w:t>енн</w:t>
      </w:r>
      <w:r w:rsidRPr="00DE5AB2">
        <w:rPr>
          <w:rFonts w:eastAsia="Arial Unicode MS"/>
          <w:bCs/>
          <w:spacing w:val="-2"/>
          <w:position w:val="1"/>
          <w:sz w:val="22"/>
          <w:szCs w:val="22"/>
        </w:rPr>
        <w:t>о</w:t>
      </w:r>
      <w:r w:rsidRPr="00DE5AB2">
        <w:rPr>
          <w:rFonts w:eastAsia="Arial Unicode MS"/>
          <w:bCs/>
          <w:position w:val="1"/>
          <w:sz w:val="22"/>
          <w:szCs w:val="22"/>
        </w:rPr>
        <w:t>стью Турковского муниципального района, а</w:t>
      </w:r>
      <w:r w:rsidRPr="00DE5AB2">
        <w:rPr>
          <w:rFonts w:eastAsia="Arial Unicode MS"/>
          <w:bCs/>
          <w:spacing w:val="7"/>
          <w:position w:val="1"/>
          <w:sz w:val="22"/>
          <w:szCs w:val="22"/>
        </w:rPr>
        <w:t xml:space="preserve"> </w:t>
      </w:r>
      <w:r w:rsidRPr="00DE5AB2">
        <w:rPr>
          <w:rFonts w:eastAsia="Arial Unicode MS"/>
          <w:bCs/>
          <w:position w:val="1"/>
          <w:sz w:val="22"/>
          <w:szCs w:val="22"/>
        </w:rPr>
        <w:t>так</w:t>
      </w:r>
      <w:r w:rsidRPr="00DE5AB2">
        <w:rPr>
          <w:rFonts w:eastAsia="Arial Unicode MS"/>
          <w:bCs/>
          <w:spacing w:val="-2"/>
          <w:position w:val="1"/>
          <w:sz w:val="22"/>
          <w:szCs w:val="22"/>
        </w:rPr>
        <w:t>ж</w:t>
      </w:r>
      <w:r w:rsidRPr="00DE5AB2">
        <w:rPr>
          <w:rFonts w:eastAsia="Arial Unicode MS"/>
          <w:bCs/>
          <w:position w:val="1"/>
          <w:sz w:val="22"/>
          <w:szCs w:val="22"/>
        </w:rPr>
        <w:t>е</w:t>
      </w:r>
      <w:r w:rsidRPr="00DE5AB2">
        <w:rPr>
          <w:rFonts w:eastAsia="Arial Unicode MS"/>
          <w:bCs/>
          <w:spacing w:val="27"/>
          <w:position w:val="1"/>
          <w:sz w:val="22"/>
          <w:szCs w:val="22"/>
        </w:rPr>
        <w:t xml:space="preserve"> </w:t>
      </w:r>
      <w:r w:rsidRPr="00DE5AB2">
        <w:rPr>
          <w:rFonts w:eastAsia="Arial Unicode MS"/>
          <w:bCs/>
          <w:position w:val="1"/>
          <w:sz w:val="22"/>
          <w:szCs w:val="22"/>
        </w:rPr>
        <w:t>о</w:t>
      </w:r>
      <w:r w:rsidRPr="00DE5AB2">
        <w:rPr>
          <w:rFonts w:eastAsia="Arial Unicode MS"/>
          <w:bCs/>
          <w:spacing w:val="15"/>
          <w:position w:val="1"/>
          <w:sz w:val="22"/>
          <w:szCs w:val="22"/>
        </w:rPr>
        <w:t xml:space="preserve"> </w:t>
      </w:r>
      <w:r w:rsidRPr="00DE5AB2">
        <w:rPr>
          <w:rFonts w:eastAsia="Arial Unicode MS"/>
          <w:bCs/>
          <w:w w:val="107"/>
          <w:position w:val="1"/>
          <w:sz w:val="22"/>
          <w:szCs w:val="22"/>
        </w:rPr>
        <w:t>реоргани</w:t>
      </w:r>
      <w:r w:rsidRPr="00DE5AB2">
        <w:rPr>
          <w:rFonts w:eastAsia="Arial Unicode MS"/>
          <w:bCs/>
          <w:spacing w:val="-2"/>
          <w:w w:val="107"/>
          <w:position w:val="1"/>
          <w:sz w:val="22"/>
          <w:szCs w:val="22"/>
        </w:rPr>
        <w:t>з</w:t>
      </w:r>
      <w:r w:rsidRPr="00DE5AB2">
        <w:rPr>
          <w:rFonts w:eastAsia="Arial Unicode MS"/>
          <w:bCs/>
          <w:w w:val="107"/>
          <w:position w:val="1"/>
          <w:sz w:val="22"/>
          <w:szCs w:val="22"/>
        </w:rPr>
        <w:t>ации</w:t>
      </w:r>
      <w:r w:rsidRPr="00DE5AB2">
        <w:rPr>
          <w:rFonts w:eastAsia="Arial Unicode MS"/>
          <w:sz w:val="22"/>
          <w:szCs w:val="22"/>
        </w:rPr>
        <w:t xml:space="preserve"> </w:t>
      </w:r>
      <w:r w:rsidRPr="00DE5AB2">
        <w:rPr>
          <w:rFonts w:eastAsia="Arial Unicode MS"/>
          <w:bCs/>
          <w:position w:val="1"/>
          <w:sz w:val="22"/>
          <w:szCs w:val="22"/>
        </w:rPr>
        <w:t>или</w:t>
      </w:r>
      <w:r w:rsidRPr="00DE5AB2">
        <w:rPr>
          <w:rFonts w:eastAsia="Arial Unicode MS"/>
          <w:bCs/>
          <w:spacing w:val="34"/>
          <w:position w:val="1"/>
          <w:sz w:val="22"/>
          <w:szCs w:val="22"/>
        </w:rPr>
        <w:t xml:space="preserve"> </w:t>
      </w:r>
      <w:r w:rsidRPr="00DE5AB2">
        <w:rPr>
          <w:rFonts w:eastAsia="Arial Unicode MS"/>
          <w:bCs/>
          <w:position w:val="1"/>
          <w:sz w:val="22"/>
          <w:szCs w:val="22"/>
        </w:rPr>
        <w:t xml:space="preserve">ликвидации </w:t>
      </w:r>
      <w:r w:rsidRPr="00DE5AB2">
        <w:rPr>
          <w:rFonts w:eastAsia="Arial Unicode MS"/>
          <w:bCs/>
          <w:spacing w:val="-2"/>
          <w:position w:val="1"/>
          <w:sz w:val="22"/>
          <w:szCs w:val="22"/>
        </w:rPr>
        <w:t>м</w:t>
      </w:r>
      <w:r w:rsidRPr="00DE5AB2">
        <w:rPr>
          <w:rFonts w:eastAsia="Arial Unicode MS"/>
          <w:bCs/>
          <w:position w:val="1"/>
          <w:sz w:val="22"/>
          <w:szCs w:val="22"/>
        </w:rPr>
        <w:t>униципальной обр</w:t>
      </w:r>
      <w:r w:rsidRPr="00DE5AB2">
        <w:rPr>
          <w:rFonts w:eastAsia="Arial Unicode MS"/>
          <w:bCs/>
          <w:spacing w:val="2"/>
          <w:position w:val="1"/>
          <w:sz w:val="22"/>
          <w:szCs w:val="22"/>
        </w:rPr>
        <w:t>а</w:t>
      </w:r>
      <w:r w:rsidRPr="00DE5AB2">
        <w:rPr>
          <w:rFonts w:eastAsia="Arial Unicode MS"/>
          <w:bCs/>
          <w:spacing w:val="-4"/>
          <w:position w:val="1"/>
          <w:sz w:val="22"/>
          <w:szCs w:val="22"/>
        </w:rPr>
        <w:t>з</w:t>
      </w:r>
      <w:r w:rsidRPr="00DE5AB2">
        <w:rPr>
          <w:rFonts w:eastAsia="Arial Unicode MS"/>
          <w:bCs/>
          <w:position w:val="1"/>
          <w:sz w:val="22"/>
          <w:szCs w:val="22"/>
        </w:rPr>
        <w:t>о</w:t>
      </w:r>
      <w:r w:rsidRPr="00DE5AB2">
        <w:rPr>
          <w:rFonts w:eastAsia="Arial Unicode MS"/>
          <w:bCs/>
          <w:spacing w:val="-2"/>
          <w:position w:val="1"/>
          <w:sz w:val="22"/>
          <w:szCs w:val="22"/>
        </w:rPr>
        <w:t>в</w:t>
      </w:r>
      <w:r w:rsidRPr="00DE5AB2">
        <w:rPr>
          <w:rFonts w:eastAsia="Arial Unicode MS"/>
          <w:bCs/>
          <w:position w:val="1"/>
          <w:sz w:val="22"/>
          <w:szCs w:val="22"/>
        </w:rPr>
        <w:t>ательной органи</w:t>
      </w:r>
      <w:r w:rsidRPr="00DE5AB2">
        <w:rPr>
          <w:rFonts w:eastAsia="Arial Unicode MS"/>
          <w:bCs/>
          <w:spacing w:val="-2"/>
          <w:position w:val="1"/>
          <w:sz w:val="22"/>
          <w:szCs w:val="22"/>
        </w:rPr>
        <w:t>з</w:t>
      </w:r>
      <w:r w:rsidRPr="00DE5AB2">
        <w:rPr>
          <w:rFonts w:eastAsia="Arial Unicode MS"/>
          <w:bCs/>
          <w:position w:val="1"/>
          <w:sz w:val="22"/>
          <w:szCs w:val="22"/>
        </w:rPr>
        <w:t>ации (далее – комиссия)</w:t>
      </w:r>
      <w:r w:rsidRPr="00DE5AB2">
        <w:rPr>
          <w:sz w:val="22"/>
          <w:szCs w:val="22"/>
        </w:rPr>
        <w:t xml:space="preserve"> руководствуется принципами законности, равноправия всех ее членов и гласности.</w:t>
      </w:r>
      <w:proofErr w:type="gramEnd"/>
    </w:p>
    <w:p w:rsidR="00DE5AB2" w:rsidRPr="00DE5AB2" w:rsidRDefault="00DE5AB2" w:rsidP="00DE5AB2">
      <w:pPr>
        <w:ind w:firstLine="709"/>
        <w:jc w:val="both"/>
        <w:rPr>
          <w:sz w:val="22"/>
          <w:szCs w:val="22"/>
        </w:rPr>
      </w:pPr>
      <w:r w:rsidRPr="00DE5AB2">
        <w:rPr>
          <w:sz w:val="22"/>
          <w:szCs w:val="22"/>
        </w:rPr>
        <w:t>1.3. Работа в комиссии осуществляется на безвозмездной основе.</w:t>
      </w:r>
    </w:p>
    <w:p w:rsidR="00DE5AB2" w:rsidRPr="00DE5AB2" w:rsidRDefault="00DE5AB2" w:rsidP="00DE5AB2">
      <w:pPr>
        <w:ind w:firstLine="709"/>
        <w:jc w:val="both"/>
        <w:rPr>
          <w:sz w:val="22"/>
          <w:szCs w:val="22"/>
        </w:rPr>
      </w:pPr>
    </w:p>
    <w:p w:rsidR="00DE5AB2" w:rsidRPr="00DE5AB2" w:rsidRDefault="00DE5AB2" w:rsidP="00DE5AB2">
      <w:pPr>
        <w:ind w:firstLine="709"/>
        <w:jc w:val="center"/>
        <w:rPr>
          <w:b/>
          <w:bCs/>
          <w:sz w:val="22"/>
          <w:szCs w:val="22"/>
        </w:rPr>
      </w:pPr>
      <w:bookmarkStart w:id="2" w:name="sub_1200"/>
      <w:r w:rsidRPr="00DE5AB2">
        <w:rPr>
          <w:b/>
          <w:bCs/>
          <w:sz w:val="22"/>
          <w:szCs w:val="22"/>
        </w:rPr>
        <w:t>2. Состав и порядок работы комиссии</w:t>
      </w:r>
    </w:p>
    <w:p w:rsidR="00DE5AB2" w:rsidRPr="00DE5AB2" w:rsidRDefault="00DE5AB2" w:rsidP="00DE5AB2">
      <w:pPr>
        <w:ind w:firstLine="709"/>
        <w:jc w:val="both"/>
        <w:rPr>
          <w:sz w:val="22"/>
          <w:szCs w:val="22"/>
        </w:rPr>
      </w:pPr>
      <w:bookmarkStart w:id="3" w:name="sub_1021"/>
      <w:bookmarkEnd w:id="2"/>
      <w:r w:rsidRPr="00DE5AB2">
        <w:rPr>
          <w:sz w:val="22"/>
          <w:szCs w:val="22"/>
        </w:rPr>
        <w:t>2.1. Комиссия состоит из председателя, заместителя председателя, секретаря и других членов комиссии (не менее 7 человек). Персональный состав комиссии утверждается постановлением администрации Турковского муниципального района, при принятии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и закрепленного за соответствующей муниципальной образовательной организацией, а также о реорганизации или ликвидации муниципальной образовательной организации.</w:t>
      </w:r>
    </w:p>
    <w:p w:rsidR="00DE5AB2" w:rsidRPr="00DE5AB2" w:rsidRDefault="00DE5AB2" w:rsidP="00DE5AB2">
      <w:pPr>
        <w:ind w:firstLine="709"/>
        <w:jc w:val="both"/>
        <w:rPr>
          <w:sz w:val="22"/>
          <w:szCs w:val="22"/>
        </w:rPr>
      </w:pPr>
      <w:bookmarkStart w:id="4" w:name="sub_1022"/>
      <w:bookmarkEnd w:id="3"/>
      <w:r w:rsidRPr="00DE5AB2">
        <w:rPr>
          <w:sz w:val="22"/>
          <w:szCs w:val="22"/>
        </w:rPr>
        <w:t xml:space="preserve">2.2. </w:t>
      </w:r>
      <w:proofErr w:type="gramStart"/>
      <w:r w:rsidRPr="00DE5AB2">
        <w:rPr>
          <w:sz w:val="22"/>
          <w:szCs w:val="22"/>
        </w:rPr>
        <w:t>В состав комиссии включаются представители администрации Турковского муниципального района, осуществляющей функции и полномочия учредителя, представители муниципальной образовательной организации, в отношении объекта образования, закрепленного за которой, принимается решение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в отношении которой принимается решение о реорганизации или ликвидации муниципальной образовательной организации.</w:t>
      </w:r>
      <w:proofErr w:type="gramEnd"/>
    </w:p>
    <w:bookmarkEnd w:id="4"/>
    <w:p w:rsidR="00DE5AB2" w:rsidRPr="00DE5AB2" w:rsidRDefault="00DE5AB2" w:rsidP="00DE5AB2">
      <w:pPr>
        <w:ind w:firstLine="709"/>
        <w:jc w:val="both"/>
        <w:rPr>
          <w:sz w:val="22"/>
          <w:szCs w:val="22"/>
        </w:rPr>
      </w:pPr>
      <w:r w:rsidRPr="00DE5AB2">
        <w:rPr>
          <w:sz w:val="22"/>
          <w:szCs w:val="22"/>
        </w:rPr>
        <w:t>При рассмотрении вопроса о реорганизации или ликвидации образовательной организации в состав комиссии включаются представители органа исполнительной власти Саратовской области, осуществляющего переданные Российской Федерацией полномочия по государственному контролю (надзору) в сфере образования (по согласованию).</w:t>
      </w:r>
    </w:p>
    <w:p w:rsidR="00DE5AB2" w:rsidRPr="00DE5AB2" w:rsidRDefault="00DE5AB2" w:rsidP="00DE5AB2">
      <w:pPr>
        <w:ind w:firstLine="709"/>
        <w:jc w:val="both"/>
        <w:rPr>
          <w:sz w:val="22"/>
          <w:szCs w:val="22"/>
        </w:rPr>
      </w:pPr>
      <w:bookmarkStart w:id="5" w:name="sub_1023"/>
      <w:r w:rsidRPr="00DE5AB2">
        <w:rPr>
          <w:sz w:val="22"/>
          <w:szCs w:val="22"/>
        </w:rPr>
        <w:t>2.3. Для оценки последствий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муниципальной образовательной организации комиссия вправе привлекать в установленном порядке (по согласованию) экспертов (специалистов).</w:t>
      </w:r>
    </w:p>
    <w:p w:rsidR="00DE5AB2" w:rsidRPr="00DE5AB2" w:rsidRDefault="00DE5AB2" w:rsidP="00DE5AB2">
      <w:pPr>
        <w:ind w:firstLine="709"/>
        <w:jc w:val="both"/>
        <w:rPr>
          <w:sz w:val="22"/>
          <w:szCs w:val="22"/>
        </w:rPr>
      </w:pPr>
      <w:bookmarkStart w:id="6" w:name="sub_1024"/>
      <w:bookmarkEnd w:id="5"/>
      <w:r w:rsidRPr="00DE5AB2">
        <w:rPr>
          <w:sz w:val="22"/>
          <w:szCs w:val="22"/>
        </w:rPr>
        <w:t xml:space="preserve">2.4. Комиссию возглавляет председатель комиссии. </w:t>
      </w:r>
    </w:p>
    <w:p w:rsidR="00DE5AB2" w:rsidRPr="00DE5AB2" w:rsidRDefault="00DE5AB2" w:rsidP="00DE5AB2">
      <w:pPr>
        <w:ind w:firstLine="709"/>
        <w:jc w:val="both"/>
        <w:rPr>
          <w:sz w:val="22"/>
          <w:szCs w:val="22"/>
        </w:rPr>
      </w:pPr>
      <w:r w:rsidRPr="00DE5AB2">
        <w:rPr>
          <w:sz w:val="22"/>
          <w:szCs w:val="22"/>
        </w:rPr>
        <w:lastRenderedPageBreak/>
        <w:t>Председатель комиссии руководит деятельностью комиссии, формирует повестку заседаний комиссии и определяет порядок их проведения, организует работу комиссии и председательствует на ее заседаниях.</w:t>
      </w:r>
    </w:p>
    <w:p w:rsidR="00DE5AB2" w:rsidRPr="00DE5AB2" w:rsidRDefault="00DE5AB2" w:rsidP="00DE5AB2">
      <w:pPr>
        <w:ind w:firstLine="709"/>
        <w:jc w:val="both"/>
        <w:rPr>
          <w:sz w:val="22"/>
          <w:szCs w:val="22"/>
        </w:rPr>
      </w:pPr>
      <w:r w:rsidRPr="00DE5AB2">
        <w:rPr>
          <w:sz w:val="22"/>
          <w:szCs w:val="22"/>
        </w:rPr>
        <w:t>2.5.Заместитель председателя комиссии в случае отсутствия на заседании комиссии председателя комиссии исполняет его полномочия.</w:t>
      </w:r>
    </w:p>
    <w:p w:rsidR="00DE5AB2" w:rsidRPr="00DE5AB2" w:rsidRDefault="00DE5AB2" w:rsidP="00DE5AB2">
      <w:pPr>
        <w:ind w:firstLine="709"/>
        <w:jc w:val="both"/>
        <w:rPr>
          <w:sz w:val="22"/>
          <w:szCs w:val="22"/>
        </w:rPr>
      </w:pPr>
      <w:r w:rsidRPr="00DE5AB2">
        <w:rPr>
          <w:sz w:val="22"/>
          <w:szCs w:val="22"/>
        </w:rPr>
        <w:t>2.6. Секретарь комиссии обеспечивает организацию делопроизводства комиссии, уведомляет членов комиссии о проведении заседания, готовит материалы к заседанию комиссии и заключение комиссии.</w:t>
      </w:r>
    </w:p>
    <w:p w:rsidR="00DE5AB2" w:rsidRPr="00DE5AB2" w:rsidRDefault="00DE5AB2" w:rsidP="00DE5AB2">
      <w:pPr>
        <w:ind w:firstLine="709"/>
        <w:jc w:val="both"/>
        <w:rPr>
          <w:sz w:val="22"/>
          <w:szCs w:val="22"/>
        </w:rPr>
      </w:pPr>
      <w:r w:rsidRPr="00DE5AB2">
        <w:rPr>
          <w:sz w:val="22"/>
          <w:szCs w:val="22"/>
        </w:rPr>
        <w:t>2.7. Члены комиссии участвуют в заседаниях комиссии, вносят предложения по формированию повестки дня заседания комиссии, докладывают на заседаниях комиссии по вопросам, включенным в повестку дня заседания комиссии.</w:t>
      </w:r>
    </w:p>
    <w:p w:rsidR="00DE5AB2" w:rsidRPr="00DE5AB2" w:rsidRDefault="00DE5AB2" w:rsidP="00DE5AB2">
      <w:pPr>
        <w:ind w:firstLine="709"/>
        <w:jc w:val="both"/>
        <w:rPr>
          <w:sz w:val="22"/>
          <w:szCs w:val="22"/>
        </w:rPr>
      </w:pPr>
      <w:bookmarkStart w:id="7" w:name="sub_1025"/>
      <w:bookmarkEnd w:id="6"/>
      <w:r w:rsidRPr="00DE5AB2">
        <w:rPr>
          <w:sz w:val="22"/>
          <w:szCs w:val="22"/>
        </w:rPr>
        <w:t>2.8. Заседания комиссии проводятся по мере необходимости. Заседание комиссии оформляется протоколом, который подписывается всеми членами комиссии, присутствующими на заседании.</w:t>
      </w:r>
    </w:p>
    <w:p w:rsidR="00DE5AB2" w:rsidRPr="00DE5AB2" w:rsidRDefault="00DE5AB2" w:rsidP="00DE5AB2">
      <w:pPr>
        <w:ind w:firstLine="709"/>
        <w:jc w:val="both"/>
        <w:rPr>
          <w:sz w:val="22"/>
          <w:szCs w:val="22"/>
        </w:rPr>
      </w:pPr>
      <w:bookmarkStart w:id="8" w:name="sub_1027"/>
      <w:bookmarkEnd w:id="7"/>
      <w:r w:rsidRPr="00DE5AB2">
        <w:rPr>
          <w:sz w:val="22"/>
          <w:szCs w:val="22"/>
        </w:rPr>
        <w:t>2.9. Заседание комиссии считается правомочным, если на нем присутствует не менее двух третей от общего числа ее членов.</w:t>
      </w:r>
    </w:p>
    <w:p w:rsidR="00DE5AB2" w:rsidRPr="00DE5AB2" w:rsidRDefault="00DE5AB2" w:rsidP="00DE5AB2">
      <w:pPr>
        <w:ind w:firstLine="709"/>
        <w:jc w:val="both"/>
        <w:rPr>
          <w:sz w:val="22"/>
          <w:szCs w:val="22"/>
        </w:rPr>
      </w:pPr>
      <w:bookmarkStart w:id="9" w:name="sub_1028"/>
      <w:bookmarkEnd w:id="8"/>
      <w:r w:rsidRPr="00DE5AB2">
        <w:rPr>
          <w:sz w:val="22"/>
          <w:szCs w:val="22"/>
        </w:rPr>
        <w:t>2.10. Оценка последствий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 проводится на основании следующих документов:</w:t>
      </w:r>
    </w:p>
    <w:p w:rsidR="00DE5AB2" w:rsidRPr="00DE5AB2" w:rsidRDefault="00DE5AB2" w:rsidP="00DE5AB2">
      <w:pPr>
        <w:ind w:firstLine="709"/>
        <w:jc w:val="both"/>
        <w:rPr>
          <w:sz w:val="22"/>
          <w:szCs w:val="22"/>
        </w:rPr>
      </w:pPr>
      <w:bookmarkStart w:id="10" w:name="sub_10281"/>
      <w:bookmarkEnd w:id="9"/>
      <w:r w:rsidRPr="00DE5AB2">
        <w:rPr>
          <w:sz w:val="22"/>
          <w:szCs w:val="22"/>
        </w:rPr>
        <w:t>1) предложения администрации Турковского муниципального района, осуществляющей функции и полномочия учредителя соответствующей образовательной организации,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
    <w:p w:rsidR="00DE5AB2" w:rsidRPr="00DE5AB2" w:rsidRDefault="00DE5AB2" w:rsidP="00DE5AB2">
      <w:pPr>
        <w:ind w:firstLine="709"/>
        <w:jc w:val="both"/>
        <w:rPr>
          <w:sz w:val="22"/>
          <w:szCs w:val="22"/>
        </w:rPr>
      </w:pPr>
      <w:bookmarkStart w:id="11" w:name="sub_10282"/>
      <w:bookmarkEnd w:id="10"/>
      <w:r w:rsidRPr="00DE5AB2">
        <w:rPr>
          <w:sz w:val="22"/>
          <w:szCs w:val="22"/>
        </w:rPr>
        <w:t>2) пояснительная записка, в которой указываются:</w:t>
      </w:r>
    </w:p>
    <w:p w:rsidR="00DE5AB2" w:rsidRPr="00DE5AB2" w:rsidRDefault="00DE5AB2" w:rsidP="00DE5AB2">
      <w:pPr>
        <w:ind w:firstLine="709"/>
        <w:jc w:val="both"/>
        <w:rPr>
          <w:sz w:val="22"/>
          <w:szCs w:val="22"/>
        </w:rPr>
      </w:pPr>
      <w:bookmarkStart w:id="12" w:name="sub_102821"/>
      <w:bookmarkEnd w:id="11"/>
      <w:r w:rsidRPr="00DE5AB2">
        <w:rPr>
          <w:sz w:val="22"/>
          <w:szCs w:val="22"/>
        </w:rPr>
        <w:t>а) полное наименование объекта образования (образовательной организации), юридический и фактический адреса, предмет и основные цели деятельности образовательной организации;</w:t>
      </w:r>
    </w:p>
    <w:p w:rsidR="00DE5AB2" w:rsidRPr="00DE5AB2" w:rsidRDefault="00DE5AB2" w:rsidP="00DE5AB2">
      <w:pPr>
        <w:ind w:firstLine="709"/>
        <w:jc w:val="both"/>
        <w:rPr>
          <w:sz w:val="22"/>
          <w:szCs w:val="22"/>
        </w:rPr>
      </w:pPr>
      <w:bookmarkStart w:id="13" w:name="sub_102822"/>
      <w:bookmarkEnd w:id="12"/>
      <w:r w:rsidRPr="00DE5AB2">
        <w:rPr>
          <w:sz w:val="22"/>
          <w:szCs w:val="22"/>
        </w:rPr>
        <w:t>б) обоснование причин, необходимости и целесообразности принятия соответствующего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
    <w:p w:rsidR="00DE5AB2" w:rsidRPr="00DE5AB2" w:rsidRDefault="00DE5AB2" w:rsidP="00DE5AB2">
      <w:pPr>
        <w:ind w:firstLine="709"/>
        <w:jc w:val="both"/>
        <w:rPr>
          <w:sz w:val="22"/>
          <w:szCs w:val="22"/>
        </w:rPr>
      </w:pPr>
      <w:bookmarkStart w:id="14" w:name="sub_102823"/>
      <w:bookmarkEnd w:id="13"/>
      <w:r w:rsidRPr="00DE5AB2">
        <w:rPr>
          <w:sz w:val="22"/>
          <w:szCs w:val="22"/>
        </w:rPr>
        <w:t>в) обоснование возможности надлежащего обеспечения деятельности в сфере образования в случае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соответствующей образовательной организации;</w:t>
      </w:r>
    </w:p>
    <w:p w:rsidR="00DE5AB2" w:rsidRPr="00DE5AB2" w:rsidRDefault="00DE5AB2" w:rsidP="00DE5AB2">
      <w:pPr>
        <w:ind w:firstLine="709"/>
        <w:jc w:val="both"/>
        <w:rPr>
          <w:sz w:val="22"/>
          <w:szCs w:val="22"/>
        </w:rPr>
      </w:pPr>
      <w:bookmarkStart w:id="15" w:name="sub_102824"/>
      <w:bookmarkEnd w:id="14"/>
      <w:r w:rsidRPr="00DE5AB2">
        <w:rPr>
          <w:sz w:val="22"/>
          <w:szCs w:val="22"/>
        </w:rPr>
        <w:t>г) предложения о мерах, которые предполагается предпринять для соблюдения установленных законодательством Российской Федерации прав несовершеннолетних на обеспечение образования в случае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соответствующей образовательной организации;</w:t>
      </w:r>
    </w:p>
    <w:p w:rsidR="00DE5AB2" w:rsidRPr="00DE5AB2" w:rsidRDefault="00DE5AB2" w:rsidP="00DE5AB2">
      <w:pPr>
        <w:ind w:firstLine="709"/>
        <w:jc w:val="both"/>
        <w:rPr>
          <w:sz w:val="22"/>
          <w:szCs w:val="22"/>
        </w:rPr>
      </w:pPr>
      <w:bookmarkStart w:id="16" w:name="sub_102825"/>
      <w:bookmarkEnd w:id="15"/>
      <w:r w:rsidRPr="00DE5AB2">
        <w:rPr>
          <w:sz w:val="22"/>
          <w:szCs w:val="22"/>
        </w:rPr>
        <w:t>д) финансово-экономическое обоснование предлагаемых изменений;</w:t>
      </w:r>
    </w:p>
    <w:p w:rsidR="00DE5AB2" w:rsidRPr="00DE5AB2" w:rsidRDefault="00DE5AB2" w:rsidP="00DE5AB2">
      <w:pPr>
        <w:ind w:firstLine="709"/>
        <w:jc w:val="both"/>
        <w:rPr>
          <w:sz w:val="22"/>
          <w:szCs w:val="22"/>
        </w:rPr>
      </w:pPr>
      <w:bookmarkStart w:id="17" w:name="sub_10283"/>
      <w:bookmarkEnd w:id="16"/>
      <w:r w:rsidRPr="00DE5AB2">
        <w:rPr>
          <w:sz w:val="22"/>
          <w:szCs w:val="22"/>
        </w:rPr>
        <w:t>з) документы, подтверждающие учет мнения жителей сельского поселения, в случае проведения реорганизации или ликвидации общеобразовательной организации, расположенной в данном сельском поселении.</w:t>
      </w:r>
    </w:p>
    <w:p w:rsidR="00DE5AB2" w:rsidRPr="00DE5AB2" w:rsidRDefault="00DE5AB2" w:rsidP="00DE5AB2">
      <w:pPr>
        <w:ind w:firstLine="709"/>
        <w:jc w:val="both"/>
        <w:rPr>
          <w:sz w:val="22"/>
          <w:szCs w:val="22"/>
        </w:rPr>
      </w:pPr>
      <w:r w:rsidRPr="00DE5AB2">
        <w:rPr>
          <w:sz w:val="22"/>
          <w:szCs w:val="22"/>
        </w:rPr>
        <w:t>2.11. Комиссия осуществляет следующие функции:</w:t>
      </w:r>
    </w:p>
    <w:p w:rsidR="00DE5AB2" w:rsidRPr="00DE5AB2" w:rsidRDefault="00DE5AB2" w:rsidP="00DE5AB2">
      <w:pPr>
        <w:ind w:firstLine="709"/>
        <w:jc w:val="both"/>
        <w:rPr>
          <w:sz w:val="22"/>
          <w:szCs w:val="22"/>
        </w:rPr>
      </w:pPr>
      <w:bookmarkStart w:id="18" w:name="sub_200051"/>
      <w:proofErr w:type="gramStart"/>
      <w:r w:rsidRPr="00DE5AB2">
        <w:rPr>
          <w:sz w:val="22"/>
          <w:szCs w:val="22"/>
        </w:rPr>
        <w:t>а) проводит оценку последствий принятия решения о реорганизации или ликвидации образовательной организации на основании критериев, установленных пунктом 1.3 Порядка проведения оценки последствий принятия решения о реорганизации или ликвидации образовательной организации, находящейся в ведении Саратовской области, муниципальной образовательной организации в Саратовской области, включая критерии этой оценки (по типам данных образовательных организаций), порядке создания комиссии по оценке последствий такого решения и подготовки</w:t>
      </w:r>
      <w:proofErr w:type="gramEnd"/>
      <w:r w:rsidRPr="00DE5AB2">
        <w:rPr>
          <w:sz w:val="22"/>
          <w:szCs w:val="22"/>
        </w:rPr>
        <w:t xml:space="preserve"> ею заключений, утвержденного постановлением Правительства Саратовской области от 9 января 2014 года №2-П (далее - критерии оценки);</w:t>
      </w:r>
    </w:p>
    <w:p w:rsidR="00DE5AB2" w:rsidRPr="00DE5AB2" w:rsidRDefault="00DE5AB2" w:rsidP="00DE5AB2">
      <w:pPr>
        <w:ind w:firstLine="709"/>
        <w:jc w:val="both"/>
        <w:rPr>
          <w:sz w:val="22"/>
          <w:szCs w:val="22"/>
        </w:rPr>
      </w:pPr>
      <w:bookmarkStart w:id="19" w:name="sub_200052"/>
      <w:bookmarkEnd w:id="18"/>
      <w:r w:rsidRPr="00DE5AB2">
        <w:rPr>
          <w:sz w:val="22"/>
          <w:szCs w:val="22"/>
        </w:rPr>
        <w:lastRenderedPageBreak/>
        <w:t>б) готовит заключение об оценке последствий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 (далее – заключение</w:t>
      </w:r>
      <w:bookmarkEnd w:id="19"/>
      <w:r w:rsidRPr="00DE5AB2">
        <w:rPr>
          <w:sz w:val="22"/>
          <w:szCs w:val="22"/>
        </w:rPr>
        <w:t>;</w:t>
      </w:r>
    </w:p>
    <w:p w:rsidR="00DE5AB2" w:rsidRPr="00DE5AB2" w:rsidRDefault="00DE5AB2" w:rsidP="00DE5AB2">
      <w:pPr>
        <w:ind w:firstLine="709"/>
        <w:jc w:val="both"/>
        <w:rPr>
          <w:sz w:val="22"/>
          <w:szCs w:val="22"/>
        </w:rPr>
      </w:pPr>
      <w:r w:rsidRPr="00DE5AB2">
        <w:rPr>
          <w:sz w:val="22"/>
          <w:szCs w:val="22"/>
        </w:rPr>
        <w:t>в) осуществляет иные функции в соответствии с действующим законодательством РФ.</w:t>
      </w:r>
    </w:p>
    <w:p w:rsidR="00DE5AB2" w:rsidRPr="00DE5AB2" w:rsidRDefault="00DE5AB2" w:rsidP="00DE5AB2">
      <w:pPr>
        <w:ind w:firstLine="709"/>
        <w:jc w:val="both"/>
        <w:rPr>
          <w:sz w:val="22"/>
          <w:szCs w:val="22"/>
        </w:rPr>
      </w:pPr>
      <w:r w:rsidRPr="00DE5AB2">
        <w:rPr>
          <w:sz w:val="22"/>
          <w:szCs w:val="22"/>
        </w:rPr>
        <w:t xml:space="preserve">2.12. </w:t>
      </w:r>
      <w:bookmarkStart w:id="20" w:name="sub_2007"/>
      <w:r w:rsidRPr="00DE5AB2">
        <w:rPr>
          <w:sz w:val="22"/>
          <w:szCs w:val="22"/>
        </w:rPr>
        <w:t>Для выполнения возложенных функций комиссия при решении вопросов, входящих в ее компетенцию, имеет право:</w:t>
      </w:r>
    </w:p>
    <w:p w:rsidR="00DE5AB2" w:rsidRPr="00DE5AB2" w:rsidRDefault="00DE5AB2" w:rsidP="00DE5AB2">
      <w:pPr>
        <w:ind w:firstLine="709"/>
        <w:jc w:val="both"/>
        <w:rPr>
          <w:sz w:val="22"/>
          <w:szCs w:val="22"/>
        </w:rPr>
      </w:pPr>
      <w:bookmarkStart w:id="21" w:name="sub_20071"/>
      <w:bookmarkEnd w:id="20"/>
      <w:r w:rsidRPr="00DE5AB2">
        <w:rPr>
          <w:sz w:val="22"/>
          <w:szCs w:val="22"/>
        </w:rPr>
        <w:t>а) запрашивать документы, материалы и информацию, необходимые для принятия решения по вопросу дальнейшей деятельности образовательной организации, и устанавливать сроки их представления;</w:t>
      </w:r>
    </w:p>
    <w:p w:rsidR="00DE5AB2" w:rsidRPr="00DE5AB2" w:rsidRDefault="00DE5AB2" w:rsidP="00DE5AB2">
      <w:pPr>
        <w:ind w:firstLine="709"/>
        <w:jc w:val="both"/>
        <w:rPr>
          <w:sz w:val="22"/>
          <w:szCs w:val="22"/>
        </w:rPr>
      </w:pPr>
      <w:bookmarkStart w:id="22" w:name="sub_20072"/>
      <w:bookmarkEnd w:id="21"/>
      <w:r w:rsidRPr="00DE5AB2">
        <w:rPr>
          <w:sz w:val="22"/>
          <w:szCs w:val="22"/>
        </w:rPr>
        <w:t>б) создавать рабочие группы.</w:t>
      </w:r>
    </w:p>
    <w:bookmarkEnd w:id="22"/>
    <w:p w:rsidR="00DE5AB2" w:rsidRPr="00DE5AB2" w:rsidRDefault="00DE5AB2" w:rsidP="00DE5AB2">
      <w:pPr>
        <w:widowControl w:val="0"/>
        <w:autoSpaceDE w:val="0"/>
        <w:autoSpaceDN w:val="0"/>
        <w:adjustRightInd w:val="0"/>
        <w:ind w:right="16"/>
        <w:jc w:val="center"/>
        <w:rPr>
          <w:rFonts w:eastAsia="Arial Unicode MS"/>
          <w:b/>
          <w:bCs/>
          <w:w w:val="107"/>
          <w:sz w:val="22"/>
          <w:szCs w:val="22"/>
        </w:rPr>
      </w:pPr>
      <w:r w:rsidRPr="00DE5AB2">
        <w:rPr>
          <w:rFonts w:eastAsia="Arial Unicode MS"/>
          <w:b/>
          <w:bCs/>
          <w:sz w:val="22"/>
          <w:szCs w:val="22"/>
        </w:rPr>
        <w:t>3. По</w:t>
      </w:r>
      <w:r w:rsidRPr="00DE5AB2">
        <w:rPr>
          <w:rFonts w:eastAsia="Arial Unicode MS"/>
          <w:b/>
          <w:bCs/>
          <w:spacing w:val="-2"/>
          <w:sz w:val="22"/>
          <w:szCs w:val="22"/>
        </w:rPr>
        <w:t>р</w:t>
      </w:r>
      <w:r w:rsidRPr="00DE5AB2">
        <w:rPr>
          <w:rFonts w:eastAsia="Arial Unicode MS"/>
          <w:b/>
          <w:bCs/>
          <w:sz w:val="22"/>
          <w:szCs w:val="22"/>
        </w:rPr>
        <w:t>ядок п</w:t>
      </w:r>
      <w:r w:rsidRPr="00DE5AB2">
        <w:rPr>
          <w:rFonts w:eastAsia="Arial Unicode MS"/>
          <w:b/>
          <w:bCs/>
          <w:spacing w:val="-2"/>
          <w:sz w:val="22"/>
          <w:szCs w:val="22"/>
        </w:rPr>
        <w:t>о</w:t>
      </w:r>
      <w:r w:rsidRPr="00DE5AB2">
        <w:rPr>
          <w:rFonts w:eastAsia="Arial Unicode MS"/>
          <w:b/>
          <w:bCs/>
          <w:sz w:val="22"/>
          <w:szCs w:val="22"/>
        </w:rPr>
        <w:t>д</w:t>
      </w:r>
      <w:r w:rsidRPr="00DE5AB2">
        <w:rPr>
          <w:rFonts w:eastAsia="Arial Unicode MS"/>
          <w:b/>
          <w:bCs/>
          <w:spacing w:val="-2"/>
          <w:sz w:val="22"/>
          <w:szCs w:val="22"/>
        </w:rPr>
        <w:t>г</w:t>
      </w:r>
      <w:r w:rsidRPr="00DE5AB2">
        <w:rPr>
          <w:rFonts w:eastAsia="Arial Unicode MS"/>
          <w:b/>
          <w:bCs/>
          <w:spacing w:val="-4"/>
          <w:sz w:val="22"/>
          <w:szCs w:val="22"/>
        </w:rPr>
        <w:t>о</w:t>
      </w:r>
      <w:r w:rsidRPr="00DE5AB2">
        <w:rPr>
          <w:rFonts w:eastAsia="Arial Unicode MS"/>
          <w:b/>
          <w:bCs/>
          <w:spacing w:val="-2"/>
          <w:sz w:val="22"/>
          <w:szCs w:val="22"/>
        </w:rPr>
        <w:t>т</w:t>
      </w:r>
      <w:r w:rsidRPr="00DE5AB2">
        <w:rPr>
          <w:rFonts w:eastAsia="Arial Unicode MS"/>
          <w:b/>
          <w:bCs/>
          <w:sz w:val="22"/>
          <w:szCs w:val="22"/>
        </w:rPr>
        <w:t xml:space="preserve">овки </w:t>
      </w:r>
      <w:r w:rsidRPr="00DE5AB2">
        <w:rPr>
          <w:rFonts w:eastAsia="Arial Unicode MS"/>
          <w:b/>
          <w:bCs/>
          <w:spacing w:val="-2"/>
          <w:sz w:val="22"/>
          <w:szCs w:val="22"/>
        </w:rPr>
        <w:t>ко</w:t>
      </w:r>
      <w:r w:rsidRPr="00DE5AB2">
        <w:rPr>
          <w:rFonts w:eastAsia="Arial Unicode MS"/>
          <w:b/>
          <w:bCs/>
          <w:sz w:val="22"/>
          <w:szCs w:val="22"/>
        </w:rPr>
        <w:t>миссией з</w:t>
      </w:r>
      <w:r w:rsidRPr="00DE5AB2">
        <w:rPr>
          <w:rFonts w:eastAsia="Arial Unicode MS"/>
          <w:b/>
          <w:bCs/>
          <w:w w:val="106"/>
          <w:sz w:val="22"/>
          <w:szCs w:val="22"/>
        </w:rPr>
        <w:t>а</w:t>
      </w:r>
      <w:r w:rsidRPr="00DE5AB2">
        <w:rPr>
          <w:rFonts w:eastAsia="Arial Unicode MS"/>
          <w:b/>
          <w:bCs/>
          <w:spacing w:val="2"/>
          <w:w w:val="106"/>
          <w:sz w:val="22"/>
          <w:szCs w:val="22"/>
        </w:rPr>
        <w:t>к</w:t>
      </w:r>
      <w:r w:rsidRPr="00DE5AB2">
        <w:rPr>
          <w:rFonts w:eastAsia="Arial Unicode MS"/>
          <w:b/>
          <w:bCs/>
          <w:w w:val="113"/>
          <w:sz w:val="22"/>
          <w:szCs w:val="22"/>
        </w:rPr>
        <w:t>л</w:t>
      </w:r>
      <w:r w:rsidRPr="00DE5AB2">
        <w:rPr>
          <w:rFonts w:eastAsia="Arial Unicode MS"/>
          <w:b/>
          <w:bCs/>
          <w:spacing w:val="-6"/>
          <w:w w:val="113"/>
          <w:sz w:val="22"/>
          <w:szCs w:val="22"/>
        </w:rPr>
        <w:t>ю</w:t>
      </w:r>
      <w:r w:rsidRPr="00DE5AB2">
        <w:rPr>
          <w:rFonts w:eastAsia="Arial Unicode MS"/>
          <w:b/>
          <w:bCs/>
          <w:w w:val="107"/>
          <w:sz w:val="22"/>
          <w:szCs w:val="22"/>
        </w:rPr>
        <w:t>чений</w:t>
      </w:r>
    </w:p>
    <w:p w:rsidR="00DE5AB2" w:rsidRPr="00DE5AB2" w:rsidRDefault="00DE5AB2" w:rsidP="00DE5AB2">
      <w:pPr>
        <w:ind w:firstLine="709"/>
        <w:jc w:val="both"/>
        <w:rPr>
          <w:sz w:val="22"/>
          <w:szCs w:val="22"/>
        </w:rPr>
      </w:pPr>
      <w:bookmarkStart w:id="23" w:name="sub_1031"/>
      <w:r w:rsidRPr="00DE5AB2">
        <w:rPr>
          <w:sz w:val="22"/>
          <w:szCs w:val="22"/>
        </w:rPr>
        <w:t>3.1. Оценка последствий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 осуществляется комиссией исходя из критериев оценки, посредством:</w:t>
      </w:r>
    </w:p>
    <w:p w:rsidR="00DE5AB2" w:rsidRPr="00DE5AB2" w:rsidRDefault="00DE5AB2" w:rsidP="00DE5AB2">
      <w:pPr>
        <w:ind w:firstLine="709"/>
        <w:jc w:val="both"/>
        <w:rPr>
          <w:sz w:val="22"/>
          <w:szCs w:val="22"/>
        </w:rPr>
      </w:pPr>
      <w:bookmarkStart w:id="24" w:name="sub_10311"/>
      <w:bookmarkEnd w:id="23"/>
      <w:r w:rsidRPr="00DE5AB2">
        <w:rPr>
          <w:sz w:val="22"/>
          <w:szCs w:val="22"/>
        </w:rPr>
        <w:t>1) оценки качества деятельности и уровня материально-технического и кадрового обеспечения образовательной организации;</w:t>
      </w:r>
    </w:p>
    <w:p w:rsidR="00DE5AB2" w:rsidRPr="00DE5AB2" w:rsidRDefault="00DE5AB2" w:rsidP="00DE5AB2">
      <w:pPr>
        <w:ind w:firstLine="709"/>
        <w:jc w:val="both"/>
        <w:rPr>
          <w:sz w:val="22"/>
          <w:szCs w:val="22"/>
        </w:rPr>
      </w:pPr>
      <w:bookmarkStart w:id="25" w:name="sub_10312"/>
      <w:bookmarkEnd w:id="24"/>
      <w:r w:rsidRPr="00DE5AB2">
        <w:rPr>
          <w:sz w:val="22"/>
          <w:szCs w:val="22"/>
        </w:rPr>
        <w:t>2) оценки соблюдения установленных действующим законодательством требований и норм, установленных в отношении образовательной организации соответствующего типа;</w:t>
      </w:r>
    </w:p>
    <w:p w:rsidR="00DE5AB2" w:rsidRPr="00DE5AB2" w:rsidRDefault="00DE5AB2" w:rsidP="00DE5AB2">
      <w:pPr>
        <w:ind w:firstLine="709"/>
        <w:jc w:val="both"/>
        <w:rPr>
          <w:sz w:val="22"/>
          <w:szCs w:val="22"/>
        </w:rPr>
      </w:pPr>
      <w:bookmarkStart w:id="26" w:name="sub_10313"/>
      <w:bookmarkEnd w:id="25"/>
      <w:r w:rsidRPr="00DE5AB2">
        <w:rPr>
          <w:sz w:val="22"/>
          <w:szCs w:val="22"/>
        </w:rPr>
        <w:t xml:space="preserve">3) оценки соблюдения установленных действующим законодательством гарантий на перевод совершеннолетних обучающихся с их согласия и </w:t>
      </w:r>
      <w:proofErr w:type="gramStart"/>
      <w:r w:rsidRPr="00DE5AB2">
        <w:rPr>
          <w:sz w:val="22"/>
          <w:szCs w:val="22"/>
        </w:rPr>
        <w:t>несовершеннолетних</w:t>
      </w:r>
      <w:proofErr w:type="gramEnd"/>
      <w:r w:rsidRPr="00DE5AB2">
        <w:rPr>
          <w:sz w:val="22"/>
          <w:szCs w:val="22"/>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rsidR="00DE5AB2" w:rsidRPr="00DE5AB2" w:rsidRDefault="00DE5AB2" w:rsidP="00DE5AB2">
      <w:pPr>
        <w:ind w:firstLine="709"/>
        <w:jc w:val="both"/>
        <w:rPr>
          <w:sz w:val="22"/>
          <w:szCs w:val="22"/>
        </w:rPr>
      </w:pPr>
      <w:bookmarkStart w:id="27" w:name="sub_10314"/>
      <w:bookmarkEnd w:id="26"/>
      <w:r w:rsidRPr="00DE5AB2">
        <w:rPr>
          <w:sz w:val="22"/>
          <w:szCs w:val="22"/>
        </w:rPr>
        <w:t>4) оценки экономической обоснованности реорганизации или ликвидации образовательной организации.</w:t>
      </w:r>
    </w:p>
    <w:p w:rsidR="00DE5AB2" w:rsidRPr="00DE5AB2" w:rsidRDefault="00DE5AB2" w:rsidP="00DE5AB2">
      <w:pPr>
        <w:ind w:firstLine="709"/>
        <w:jc w:val="both"/>
        <w:rPr>
          <w:sz w:val="22"/>
          <w:szCs w:val="22"/>
        </w:rPr>
      </w:pPr>
      <w:bookmarkStart w:id="28" w:name="sub_1032"/>
      <w:bookmarkEnd w:id="27"/>
      <w:r w:rsidRPr="00DE5AB2">
        <w:rPr>
          <w:sz w:val="22"/>
          <w:szCs w:val="22"/>
        </w:rPr>
        <w:t>3.2. По результатам рассмотрения представленных в комиссию документов комиссия принимает одно из следующих решений:</w:t>
      </w:r>
    </w:p>
    <w:bookmarkEnd w:id="28"/>
    <w:p w:rsidR="00DE5AB2" w:rsidRPr="00DE5AB2" w:rsidRDefault="00DE5AB2" w:rsidP="00DE5AB2">
      <w:pPr>
        <w:ind w:firstLine="709"/>
        <w:jc w:val="both"/>
        <w:rPr>
          <w:sz w:val="22"/>
          <w:szCs w:val="22"/>
        </w:rPr>
      </w:pPr>
      <w:proofErr w:type="gramStart"/>
      <w:r w:rsidRPr="00DE5AB2">
        <w:rPr>
          <w:sz w:val="22"/>
          <w:szCs w:val="22"/>
        </w:rPr>
        <w:t>о возможности проведения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roofErr w:type="gramEnd"/>
    </w:p>
    <w:p w:rsidR="00DE5AB2" w:rsidRPr="00DE5AB2" w:rsidRDefault="00DE5AB2" w:rsidP="00DE5AB2">
      <w:pPr>
        <w:ind w:firstLine="709"/>
        <w:jc w:val="both"/>
        <w:rPr>
          <w:sz w:val="22"/>
          <w:szCs w:val="22"/>
        </w:rPr>
      </w:pPr>
      <w:r w:rsidRPr="00DE5AB2">
        <w:rPr>
          <w:sz w:val="22"/>
          <w:szCs w:val="22"/>
        </w:rPr>
        <w:t>о невозможности проведения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
    <w:p w:rsidR="00DE5AB2" w:rsidRPr="00DE5AB2" w:rsidRDefault="00DE5AB2" w:rsidP="00DE5AB2">
      <w:pPr>
        <w:ind w:firstLine="709"/>
        <w:jc w:val="both"/>
        <w:rPr>
          <w:sz w:val="22"/>
          <w:szCs w:val="22"/>
        </w:rPr>
      </w:pPr>
      <w:bookmarkStart w:id="29" w:name="sub_1033"/>
      <w:r w:rsidRPr="00DE5AB2">
        <w:rPr>
          <w:sz w:val="22"/>
          <w:szCs w:val="22"/>
        </w:rPr>
        <w:t xml:space="preserve">3.3. Решения Комиссии принимаются простым большинством голосов присутствующих на заседании членов комиссии, открытым голосованием. </w:t>
      </w:r>
      <w:bookmarkStart w:id="30" w:name="sub_1034"/>
      <w:bookmarkEnd w:id="29"/>
    </w:p>
    <w:p w:rsidR="00DE5AB2" w:rsidRPr="00DE5AB2" w:rsidRDefault="00DE5AB2" w:rsidP="00DE5AB2">
      <w:pPr>
        <w:ind w:firstLine="709"/>
        <w:jc w:val="both"/>
        <w:rPr>
          <w:sz w:val="22"/>
          <w:szCs w:val="22"/>
        </w:rPr>
      </w:pPr>
      <w:r w:rsidRPr="00DE5AB2">
        <w:rPr>
          <w:sz w:val="22"/>
          <w:szCs w:val="22"/>
        </w:rPr>
        <w:t>3.4. Решения комиссии оформляются заключением, которое подписываются всеми членами Комиссии.</w:t>
      </w:r>
    </w:p>
    <w:p w:rsidR="00DE5AB2" w:rsidRPr="00DE5AB2" w:rsidRDefault="00DE5AB2" w:rsidP="00DE5AB2">
      <w:pPr>
        <w:ind w:firstLine="709"/>
        <w:jc w:val="both"/>
        <w:rPr>
          <w:sz w:val="22"/>
          <w:szCs w:val="22"/>
        </w:rPr>
      </w:pPr>
      <w:r w:rsidRPr="00DE5AB2">
        <w:rPr>
          <w:sz w:val="22"/>
          <w:szCs w:val="22"/>
        </w:rPr>
        <w:t>3.5. Член комиссии, не согласный с принятым решением, имеет право в письменном виде изложить свое особое мнение, которое прилагается к заключению.</w:t>
      </w:r>
    </w:p>
    <w:p w:rsidR="00DE5AB2" w:rsidRPr="00DE5AB2" w:rsidRDefault="00DE5AB2" w:rsidP="00DE5AB2">
      <w:pPr>
        <w:ind w:firstLine="709"/>
        <w:jc w:val="both"/>
        <w:rPr>
          <w:sz w:val="22"/>
          <w:szCs w:val="22"/>
        </w:rPr>
      </w:pPr>
      <w:bookmarkStart w:id="31" w:name="sub_1035"/>
      <w:bookmarkEnd w:id="30"/>
      <w:r w:rsidRPr="00DE5AB2">
        <w:rPr>
          <w:sz w:val="22"/>
          <w:szCs w:val="22"/>
        </w:rPr>
        <w:t>3.6. Заключение о возможности проведения реконструкции, модернизации, об изменения назначения или ликвидации объекта образования, являющегося муниципальной собственностью Турковского муниципального района, а также реорганизации или ликвидации образовательной организации дается при соблюдении следующих условий:</w:t>
      </w:r>
    </w:p>
    <w:p w:rsidR="00DE5AB2" w:rsidRPr="00DE5AB2" w:rsidRDefault="00DE5AB2" w:rsidP="00DE5AB2">
      <w:pPr>
        <w:ind w:firstLine="709"/>
        <w:jc w:val="both"/>
        <w:rPr>
          <w:sz w:val="22"/>
          <w:szCs w:val="22"/>
        </w:rPr>
      </w:pPr>
      <w:bookmarkStart w:id="32" w:name="sub_10351"/>
      <w:bookmarkEnd w:id="31"/>
      <w:r w:rsidRPr="00DE5AB2">
        <w:rPr>
          <w:sz w:val="22"/>
          <w:szCs w:val="22"/>
        </w:rPr>
        <w:t>1) соблюдение критериев оценки;</w:t>
      </w:r>
    </w:p>
    <w:p w:rsidR="00DE5AB2" w:rsidRPr="00DE5AB2" w:rsidRDefault="00DE5AB2" w:rsidP="00DE5AB2">
      <w:pPr>
        <w:ind w:firstLine="709"/>
        <w:jc w:val="both"/>
        <w:rPr>
          <w:sz w:val="22"/>
          <w:szCs w:val="22"/>
        </w:rPr>
      </w:pPr>
      <w:bookmarkStart w:id="33" w:name="sub_10352"/>
      <w:bookmarkEnd w:id="32"/>
      <w:r w:rsidRPr="00DE5AB2">
        <w:rPr>
          <w:sz w:val="22"/>
          <w:szCs w:val="22"/>
        </w:rPr>
        <w:t>2) установление возможности надлежащего обеспечения деятельности в сфере образования, соблюдения законных прав и интересов работников образовательных организаций и обучающихся в случае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соответствующей образовательной организации.</w:t>
      </w:r>
    </w:p>
    <w:p w:rsidR="00DE5AB2" w:rsidRPr="00DE5AB2" w:rsidRDefault="00DE5AB2" w:rsidP="00DE5AB2">
      <w:pPr>
        <w:ind w:firstLine="709"/>
        <w:jc w:val="both"/>
        <w:rPr>
          <w:sz w:val="22"/>
          <w:szCs w:val="22"/>
        </w:rPr>
      </w:pPr>
      <w:bookmarkStart w:id="34" w:name="sub_2014"/>
      <w:r w:rsidRPr="00DE5AB2">
        <w:rPr>
          <w:sz w:val="22"/>
          <w:szCs w:val="22"/>
        </w:rPr>
        <w:t>3.7. В заключени</w:t>
      </w:r>
      <w:proofErr w:type="gramStart"/>
      <w:r w:rsidRPr="00DE5AB2">
        <w:rPr>
          <w:sz w:val="22"/>
          <w:szCs w:val="22"/>
        </w:rPr>
        <w:t>и</w:t>
      </w:r>
      <w:proofErr w:type="gramEnd"/>
      <w:r w:rsidRPr="00DE5AB2">
        <w:rPr>
          <w:sz w:val="22"/>
          <w:szCs w:val="22"/>
        </w:rPr>
        <w:t xml:space="preserve"> комиссии указываются:</w:t>
      </w:r>
    </w:p>
    <w:p w:rsidR="00DE5AB2" w:rsidRPr="00DE5AB2" w:rsidRDefault="00DE5AB2" w:rsidP="00DE5AB2">
      <w:pPr>
        <w:ind w:firstLine="709"/>
        <w:jc w:val="both"/>
        <w:rPr>
          <w:sz w:val="22"/>
          <w:szCs w:val="22"/>
        </w:rPr>
      </w:pPr>
      <w:bookmarkStart w:id="35" w:name="sub_20141"/>
      <w:bookmarkEnd w:id="34"/>
      <w:r w:rsidRPr="00DE5AB2">
        <w:rPr>
          <w:sz w:val="22"/>
          <w:szCs w:val="22"/>
        </w:rPr>
        <w:t>а) наименование образовательной организации, предлагаемой к реорганизации или ликвидации;</w:t>
      </w:r>
    </w:p>
    <w:p w:rsidR="00DE5AB2" w:rsidRPr="00DE5AB2" w:rsidRDefault="00DE5AB2" w:rsidP="00DE5AB2">
      <w:pPr>
        <w:ind w:firstLine="709"/>
        <w:jc w:val="both"/>
        <w:rPr>
          <w:sz w:val="22"/>
          <w:szCs w:val="22"/>
        </w:rPr>
      </w:pPr>
      <w:bookmarkStart w:id="36" w:name="sub_20142"/>
      <w:bookmarkEnd w:id="35"/>
      <w:r w:rsidRPr="00DE5AB2">
        <w:rPr>
          <w:sz w:val="22"/>
          <w:szCs w:val="22"/>
        </w:rPr>
        <w:t xml:space="preserve">б) предложение администрации Турковского муниципального района о реконструкции, модернизации, об изменении назначения или о ликвидации объекта образования, являющегося </w:t>
      </w:r>
      <w:r w:rsidRPr="00DE5AB2">
        <w:rPr>
          <w:sz w:val="22"/>
          <w:szCs w:val="22"/>
        </w:rPr>
        <w:lastRenderedPageBreak/>
        <w:t>муниципальной собственностью Турковского муниципального района, а также о реорганизации или ликвидации образовательной организации, которое выносилось на заседание комиссии;</w:t>
      </w:r>
    </w:p>
    <w:p w:rsidR="00DE5AB2" w:rsidRPr="00DE5AB2" w:rsidRDefault="00DE5AB2" w:rsidP="00DE5AB2">
      <w:pPr>
        <w:ind w:firstLine="709"/>
        <w:jc w:val="both"/>
        <w:rPr>
          <w:sz w:val="22"/>
          <w:szCs w:val="22"/>
        </w:rPr>
      </w:pPr>
      <w:bookmarkStart w:id="37" w:name="sub_20143"/>
      <w:bookmarkEnd w:id="36"/>
      <w:r w:rsidRPr="00DE5AB2">
        <w:rPr>
          <w:sz w:val="22"/>
          <w:szCs w:val="22"/>
        </w:rPr>
        <w:t>в) значения всех критериев оценки, на основании которых оцениваются последствия принятия решения о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
    <w:p w:rsidR="00DE5AB2" w:rsidRPr="00DE5AB2" w:rsidRDefault="00DE5AB2" w:rsidP="00DE5AB2">
      <w:pPr>
        <w:ind w:firstLine="709"/>
        <w:jc w:val="both"/>
        <w:rPr>
          <w:sz w:val="22"/>
          <w:szCs w:val="22"/>
        </w:rPr>
      </w:pPr>
      <w:bookmarkStart w:id="38" w:name="sub_20144"/>
      <w:bookmarkEnd w:id="37"/>
      <w:r w:rsidRPr="00DE5AB2">
        <w:rPr>
          <w:sz w:val="22"/>
          <w:szCs w:val="22"/>
        </w:rPr>
        <w:t>г) решение комиссии.</w:t>
      </w:r>
    </w:p>
    <w:p w:rsidR="00DE5AB2" w:rsidRPr="00DE5AB2" w:rsidRDefault="00DE5AB2" w:rsidP="00DE5AB2">
      <w:pPr>
        <w:ind w:firstLine="709"/>
        <w:jc w:val="both"/>
        <w:rPr>
          <w:sz w:val="22"/>
          <w:szCs w:val="22"/>
        </w:rPr>
      </w:pPr>
      <w:bookmarkStart w:id="39" w:name="sub_1036"/>
      <w:bookmarkEnd w:id="33"/>
      <w:bookmarkEnd w:id="38"/>
      <w:r w:rsidRPr="00DE5AB2">
        <w:rPr>
          <w:sz w:val="22"/>
          <w:szCs w:val="22"/>
        </w:rPr>
        <w:t>3.8. Комиссия выносит решение в течение 30 календарных дней со дня внесения администрацией Турковского муниципального района в комиссию предложения реконструкции, модернизации,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w:t>
      </w:r>
    </w:p>
    <w:bookmarkEnd w:id="39"/>
    <w:p w:rsidR="00DE5AB2" w:rsidRPr="00DE5AB2" w:rsidRDefault="00DE5AB2" w:rsidP="00DE5AB2">
      <w:pPr>
        <w:ind w:firstLine="709"/>
        <w:jc w:val="both"/>
        <w:rPr>
          <w:sz w:val="22"/>
          <w:szCs w:val="22"/>
        </w:rPr>
      </w:pPr>
      <w:proofErr w:type="gramStart"/>
      <w:r w:rsidRPr="00DE5AB2">
        <w:rPr>
          <w:sz w:val="22"/>
          <w:szCs w:val="22"/>
        </w:rPr>
        <w:t>В случаях привлечения экспертов (специалистов) для оценки последствий принятия решения реконструкции, модернизации, об изменении назначения или о ликвидации объекта образования, являющегося муниципальной собственностью Турковского муниципального района, а также о реорганизации или ликвидации образовательной организации по критериям оценки председатель комиссии вправе продлить срок подготовки заключения, но не более чем на 30 календарных дней.</w:t>
      </w:r>
      <w:proofErr w:type="gramEnd"/>
    </w:p>
    <w:p w:rsidR="00DE5AB2" w:rsidRPr="00DE5AB2" w:rsidRDefault="00DE5AB2" w:rsidP="00DE5AB2">
      <w:pPr>
        <w:ind w:firstLine="709"/>
        <w:jc w:val="both"/>
        <w:rPr>
          <w:sz w:val="22"/>
          <w:szCs w:val="22"/>
        </w:rPr>
      </w:pPr>
      <w:r w:rsidRPr="00DE5AB2">
        <w:rPr>
          <w:sz w:val="22"/>
          <w:szCs w:val="22"/>
        </w:rPr>
        <w:t>3.9. Заключение Комиссии в течение 3-х рабочих дней со дня его подписания направляется в администрацию Турковского муниципального района.</w:t>
      </w:r>
      <w:bookmarkStart w:id="40" w:name="sub_2015"/>
      <w:r w:rsidRPr="00DE5AB2">
        <w:rPr>
          <w:sz w:val="22"/>
          <w:szCs w:val="22"/>
        </w:rPr>
        <w:t xml:space="preserve"> </w:t>
      </w:r>
    </w:p>
    <w:p w:rsidR="00DE5AB2" w:rsidRPr="00DE5AB2" w:rsidRDefault="00DE5AB2" w:rsidP="00DE5AB2">
      <w:pPr>
        <w:ind w:firstLine="709"/>
        <w:jc w:val="both"/>
        <w:rPr>
          <w:sz w:val="22"/>
          <w:szCs w:val="22"/>
        </w:rPr>
      </w:pPr>
      <w:r w:rsidRPr="00DE5AB2">
        <w:rPr>
          <w:sz w:val="22"/>
          <w:szCs w:val="22"/>
        </w:rPr>
        <w:t>3.10. Заключение комиссии размещается на официальном сайте администрации Турковского муниципального района в информационно-телекоммуникационной сети «Интернет».</w:t>
      </w:r>
      <w:bookmarkEnd w:id="40"/>
    </w:p>
    <w:p w:rsidR="00DE5AB2" w:rsidRPr="00DE5AB2" w:rsidRDefault="00DE5AB2" w:rsidP="00DE5AB2">
      <w:pPr>
        <w:widowControl w:val="0"/>
        <w:autoSpaceDE w:val="0"/>
        <w:autoSpaceDN w:val="0"/>
        <w:adjustRightInd w:val="0"/>
        <w:ind w:right="16"/>
        <w:jc w:val="center"/>
        <w:rPr>
          <w:rFonts w:eastAsia="Arial Unicode MS"/>
          <w:b/>
          <w:bCs/>
          <w:w w:val="110"/>
          <w:sz w:val="22"/>
          <w:szCs w:val="22"/>
        </w:rPr>
      </w:pPr>
      <w:r w:rsidRPr="00DE5AB2">
        <w:rPr>
          <w:rFonts w:eastAsia="Arial Unicode MS"/>
          <w:b/>
          <w:bCs/>
          <w:sz w:val="22"/>
          <w:szCs w:val="22"/>
        </w:rPr>
        <w:t>4.</w:t>
      </w:r>
      <w:r w:rsidRPr="00DE5AB2">
        <w:rPr>
          <w:rFonts w:eastAsia="Arial Unicode MS"/>
          <w:b/>
          <w:bCs/>
          <w:spacing w:val="7"/>
          <w:sz w:val="22"/>
          <w:szCs w:val="22"/>
        </w:rPr>
        <w:t xml:space="preserve"> </w:t>
      </w:r>
      <w:r w:rsidRPr="00DE5AB2">
        <w:rPr>
          <w:rFonts w:eastAsia="Arial Unicode MS"/>
          <w:b/>
          <w:bCs/>
          <w:sz w:val="22"/>
          <w:szCs w:val="22"/>
        </w:rPr>
        <w:t>По</w:t>
      </w:r>
      <w:r w:rsidRPr="00DE5AB2">
        <w:rPr>
          <w:rFonts w:eastAsia="Arial Unicode MS"/>
          <w:b/>
          <w:bCs/>
          <w:spacing w:val="-2"/>
          <w:sz w:val="22"/>
          <w:szCs w:val="22"/>
        </w:rPr>
        <w:t>р</w:t>
      </w:r>
      <w:r w:rsidRPr="00DE5AB2">
        <w:rPr>
          <w:rFonts w:eastAsia="Arial Unicode MS"/>
          <w:b/>
          <w:bCs/>
          <w:sz w:val="22"/>
          <w:szCs w:val="22"/>
        </w:rPr>
        <w:t>ядок о</w:t>
      </w:r>
      <w:r w:rsidRPr="00DE5AB2">
        <w:rPr>
          <w:rFonts w:eastAsia="Arial Unicode MS"/>
          <w:b/>
          <w:bCs/>
          <w:spacing w:val="-2"/>
          <w:sz w:val="22"/>
          <w:szCs w:val="22"/>
        </w:rPr>
        <w:t>б</w:t>
      </w:r>
      <w:r w:rsidRPr="00DE5AB2">
        <w:rPr>
          <w:rFonts w:eastAsia="Arial Unicode MS"/>
          <w:b/>
          <w:bCs/>
          <w:spacing w:val="2"/>
          <w:sz w:val="22"/>
          <w:szCs w:val="22"/>
        </w:rPr>
        <w:t>ж</w:t>
      </w:r>
      <w:r w:rsidRPr="00DE5AB2">
        <w:rPr>
          <w:rFonts w:eastAsia="Arial Unicode MS"/>
          <w:b/>
          <w:bCs/>
          <w:sz w:val="22"/>
          <w:szCs w:val="22"/>
        </w:rPr>
        <w:t>а</w:t>
      </w:r>
      <w:r w:rsidRPr="00DE5AB2">
        <w:rPr>
          <w:rFonts w:eastAsia="Arial Unicode MS"/>
          <w:b/>
          <w:bCs/>
          <w:spacing w:val="-2"/>
          <w:sz w:val="22"/>
          <w:szCs w:val="22"/>
        </w:rPr>
        <w:t>л</w:t>
      </w:r>
      <w:r w:rsidRPr="00DE5AB2">
        <w:rPr>
          <w:rFonts w:eastAsia="Arial Unicode MS"/>
          <w:b/>
          <w:bCs/>
          <w:sz w:val="22"/>
          <w:szCs w:val="22"/>
        </w:rPr>
        <w:t>о</w:t>
      </w:r>
      <w:r w:rsidRPr="00DE5AB2">
        <w:rPr>
          <w:rFonts w:eastAsia="Arial Unicode MS"/>
          <w:b/>
          <w:bCs/>
          <w:spacing w:val="-2"/>
          <w:sz w:val="22"/>
          <w:szCs w:val="22"/>
        </w:rPr>
        <w:t>в</w:t>
      </w:r>
      <w:r w:rsidRPr="00DE5AB2">
        <w:rPr>
          <w:rFonts w:eastAsia="Arial Unicode MS"/>
          <w:b/>
          <w:bCs/>
          <w:sz w:val="22"/>
          <w:szCs w:val="22"/>
        </w:rPr>
        <w:t>ания решений,</w:t>
      </w:r>
      <w:r w:rsidRPr="00DE5AB2">
        <w:rPr>
          <w:rFonts w:eastAsia="Arial Unicode MS"/>
          <w:b/>
          <w:bCs/>
          <w:spacing w:val="42"/>
          <w:sz w:val="22"/>
          <w:szCs w:val="22"/>
        </w:rPr>
        <w:t xml:space="preserve"> </w:t>
      </w:r>
      <w:r w:rsidRPr="00DE5AB2">
        <w:rPr>
          <w:rFonts w:eastAsia="Arial Unicode MS"/>
          <w:b/>
          <w:bCs/>
          <w:sz w:val="22"/>
          <w:szCs w:val="22"/>
        </w:rPr>
        <w:t xml:space="preserve">действий (бездействия) </w:t>
      </w:r>
      <w:r w:rsidRPr="00DE5AB2">
        <w:rPr>
          <w:rFonts w:eastAsia="Arial Unicode MS"/>
          <w:b/>
          <w:bCs/>
          <w:spacing w:val="-2"/>
          <w:w w:val="114"/>
          <w:sz w:val="22"/>
          <w:szCs w:val="22"/>
        </w:rPr>
        <w:t>к</w:t>
      </w:r>
      <w:r w:rsidRPr="00DE5AB2">
        <w:rPr>
          <w:rFonts w:eastAsia="Arial Unicode MS"/>
          <w:b/>
          <w:bCs/>
          <w:spacing w:val="-2"/>
          <w:w w:val="109"/>
          <w:sz w:val="22"/>
          <w:szCs w:val="22"/>
        </w:rPr>
        <w:t>о</w:t>
      </w:r>
      <w:r w:rsidRPr="00DE5AB2">
        <w:rPr>
          <w:rFonts w:eastAsia="Arial Unicode MS"/>
          <w:b/>
          <w:bCs/>
          <w:w w:val="110"/>
          <w:sz w:val="22"/>
          <w:szCs w:val="22"/>
        </w:rPr>
        <w:t>миссии</w:t>
      </w:r>
    </w:p>
    <w:p w:rsidR="00DE5AB2" w:rsidRPr="00DE5AB2" w:rsidRDefault="00DE5AB2" w:rsidP="00DE5AB2">
      <w:pPr>
        <w:pStyle w:val="a8"/>
        <w:ind w:firstLine="709"/>
        <w:jc w:val="both"/>
        <w:rPr>
          <w:iCs/>
          <w:sz w:val="22"/>
          <w:szCs w:val="22"/>
        </w:rPr>
      </w:pPr>
      <w:r w:rsidRPr="00DE5AB2">
        <w:rPr>
          <w:rFonts w:eastAsia="Arial Unicode MS"/>
          <w:sz w:val="22"/>
          <w:szCs w:val="22"/>
        </w:rPr>
        <w:t>4.1.</w:t>
      </w:r>
      <w:r w:rsidRPr="00DE5AB2">
        <w:rPr>
          <w:rFonts w:eastAsia="Arial Unicode MS"/>
          <w:spacing w:val="13"/>
          <w:sz w:val="22"/>
          <w:szCs w:val="22"/>
        </w:rPr>
        <w:t xml:space="preserve"> </w:t>
      </w:r>
      <w:r w:rsidRPr="00DE5AB2">
        <w:rPr>
          <w:rFonts w:eastAsia="Arial Unicode MS"/>
          <w:sz w:val="22"/>
          <w:szCs w:val="22"/>
        </w:rPr>
        <w:t>Лица,</w:t>
      </w:r>
      <w:r w:rsidRPr="00DE5AB2">
        <w:rPr>
          <w:rFonts w:eastAsia="Arial Unicode MS"/>
          <w:spacing w:val="25"/>
          <w:sz w:val="22"/>
          <w:szCs w:val="22"/>
        </w:rPr>
        <w:t xml:space="preserve"> </w:t>
      </w:r>
      <w:r w:rsidRPr="00DE5AB2">
        <w:rPr>
          <w:rFonts w:eastAsia="Arial Unicode MS"/>
          <w:sz w:val="22"/>
          <w:szCs w:val="22"/>
        </w:rPr>
        <w:t>пра</w:t>
      </w:r>
      <w:r w:rsidRPr="00DE5AB2">
        <w:rPr>
          <w:rFonts w:eastAsia="Arial Unicode MS"/>
          <w:spacing w:val="-1"/>
          <w:sz w:val="22"/>
          <w:szCs w:val="22"/>
        </w:rPr>
        <w:t>в</w:t>
      </w:r>
      <w:r w:rsidRPr="00DE5AB2">
        <w:rPr>
          <w:rFonts w:eastAsia="Arial Unicode MS"/>
          <w:sz w:val="22"/>
          <w:szCs w:val="22"/>
        </w:rPr>
        <w:t>а</w:t>
      </w:r>
      <w:r w:rsidRPr="00DE5AB2">
        <w:rPr>
          <w:rFonts w:eastAsia="Arial Unicode MS"/>
          <w:spacing w:val="14"/>
          <w:sz w:val="22"/>
          <w:szCs w:val="22"/>
        </w:rPr>
        <w:t xml:space="preserve"> </w:t>
      </w:r>
      <w:r w:rsidRPr="00DE5AB2">
        <w:rPr>
          <w:rFonts w:eastAsia="Arial Unicode MS"/>
          <w:sz w:val="22"/>
          <w:szCs w:val="22"/>
        </w:rPr>
        <w:t>и</w:t>
      </w:r>
      <w:r w:rsidRPr="00DE5AB2">
        <w:rPr>
          <w:rFonts w:eastAsia="Arial Unicode MS"/>
          <w:spacing w:val="11"/>
          <w:sz w:val="22"/>
          <w:szCs w:val="22"/>
        </w:rPr>
        <w:t xml:space="preserve"> </w:t>
      </w:r>
      <w:r w:rsidRPr="00DE5AB2">
        <w:rPr>
          <w:rFonts w:eastAsia="Arial Unicode MS"/>
          <w:sz w:val="22"/>
          <w:szCs w:val="22"/>
        </w:rPr>
        <w:t>с</w:t>
      </w:r>
      <w:r w:rsidRPr="00DE5AB2">
        <w:rPr>
          <w:rFonts w:eastAsia="Arial Unicode MS"/>
          <w:spacing w:val="-1"/>
          <w:sz w:val="22"/>
          <w:szCs w:val="22"/>
        </w:rPr>
        <w:t>в</w:t>
      </w:r>
      <w:r w:rsidRPr="00DE5AB2">
        <w:rPr>
          <w:rFonts w:eastAsia="Arial Unicode MS"/>
          <w:sz w:val="22"/>
          <w:szCs w:val="22"/>
        </w:rPr>
        <w:t>об</w:t>
      </w:r>
      <w:r w:rsidRPr="00DE5AB2">
        <w:rPr>
          <w:rFonts w:eastAsia="Arial Unicode MS"/>
          <w:spacing w:val="-3"/>
          <w:sz w:val="22"/>
          <w:szCs w:val="22"/>
        </w:rPr>
        <w:t>о</w:t>
      </w:r>
      <w:r w:rsidRPr="00DE5AB2">
        <w:rPr>
          <w:rFonts w:eastAsia="Arial Unicode MS"/>
          <w:sz w:val="22"/>
          <w:szCs w:val="22"/>
        </w:rPr>
        <w:t>ды</w:t>
      </w:r>
      <w:r w:rsidRPr="00DE5AB2">
        <w:rPr>
          <w:rFonts w:eastAsia="Arial Unicode MS"/>
          <w:spacing w:val="16"/>
          <w:sz w:val="22"/>
          <w:szCs w:val="22"/>
        </w:rPr>
        <w:t xml:space="preserve"> </w:t>
      </w:r>
      <w:r w:rsidRPr="00DE5AB2">
        <w:rPr>
          <w:rFonts w:eastAsia="Arial Unicode MS"/>
          <w:spacing w:val="2"/>
          <w:sz w:val="22"/>
          <w:szCs w:val="22"/>
        </w:rPr>
        <w:t>к</w:t>
      </w:r>
      <w:r w:rsidRPr="00DE5AB2">
        <w:rPr>
          <w:rFonts w:eastAsia="Arial Unicode MS"/>
          <w:spacing w:val="-3"/>
          <w:sz w:val="22"/>
          <w:szCs w:val="22"/>
        </w:rPr>
        <w:t>о</w:t>
      </w:r>
      <w:r w:rsidRPr="00DE5AB2">
        <w:rPr>
          <w:rFonts w:eastAsia="Arial Unicode MS"/>
          <w:spacing w:val="-2"/>
          <w:sz w:val="22"/>
          <w:szCs w:val="22"/>
        </w:rPr>
        <w:t>т</w:t>
      </w:r>
      <w:r w:rsidRPr="00DE5AB2">
        <w:rPr>
          <w:rFonts w:eastAsia="Arial Unicode MS"/>
          <w:sz w:val="22"/>
          <w:szCs w:val="22"/>
        </w:rPr>
        <w:t>орых</w:t>
      </w:r>
      <w:r w:rsidRPr="00DE5AB2">
        <w:rPr>
          <w:rFonts w:eastAsia="Arial Unicode MS"/>
          <w:spacing w:val="16"/>
          <w:sz w:val="22"/>
          <w:szCs w:val="22"/>
        </w:rPr>
        <w:t xml:space="preserve"> </w:t>
      </w:r>
      <w:r w:rsidRPr="00DE5AB2">
        <w:rPr>
          <w:rFonts w:eastAsia="Arial Unicode MS"/>
          <w:sz w:val="22"/>
          <w:szCs w:val="22"/>
        </w:rPr>
        <w:t>на</w:t>
      </w:r>
      <w:r w:rsidRPr="00DE5AB2">
        <w:rPr>
          <w:rFonts w:eastAsia="Arial Unicode MS"/>
          <w:spacing w:val="-1"/>
          <w:sz w:val="22"/>
          <w:szCs w:val="22"/>
        </w:rPr>
        <w:t>р</w:t>
      </w:r>
      <w:r w:rsidRPr="00DE5AB2">
        <w:rPr>
          <w:rFonts w:eastAsia="Arial Unicode MS"/>
          <w:sz w:val="22"/>
          <w:szCs w:val="22"/>
        </w:rPr>
        <w:t>ушены</w:t>
      </w:r>
      <w:r w:rsidRPr="00DE5AB2">
        <w:rPr>
          <w:rFonts w:eastAsia="Arial Unicode MS"/>
          <w:spacing w:val="18"/>
          <w:sz w:val="22"/>
          <w:szCs w:val="22"/>
        </w:rPr>
        <w:t xml:space="preserve"> </w:t>
      </w:r>
      <w:r w:rsidRPr="00DE5AB2">
        <w:rPr>
          <w:rFonts w:eastAsia="Arial Unicode MS"/>
          <w:sz w:val="22"/>
          <w:szCs w:val="22"/>
        </w:rPr>
        <w:t>решениями,</w:t>
      </w:r>
      <w:r w:rsidRPr="00DE5AB2">
        <w:rPr>
          <w:rFonts w:eastAsia="Arial Unicode MS"/>
          <w:spacing w:val="19"/>
          <w:sz w:val="22"/>
          <w:szCs w:val="22"/>
        </w:rPr>
        <w:t xml:space="preserve"> </w:t>
      </w:r>
      <w:r w:rsidRPr="00DE5AB2">
        <w:rPr>
          <w:rFonts w:eastAsia="Arial Unicode MS"/>
          <w:sz w:val="22"/>
          <w:szCs w:val="22"/>
        </w:rPr>
        <w:t>действиями</w:t>
      </w:r>
      <w:r w:rsidRPr="00DE5AB2">
        <w:rPr>
          <w:rFonts w:eastAsia="Arial Unicode MS"/>
          <w:spacing w:val="19"/>
          <w:sz w:val="22"/>
          <w:szCs w:val="22"/>
        </w:rPr>
        <w:t xml:space="preserve"> </w:t>
      </w:r>
      <w:r w:rsidRPr="00DE5AB2">
        <w:rPr>
          <w:rFonts w:eastAsia="Arial Unicode MS"/>
          <w:sz w:val="22"/>
          <w:szCs w:val="22"/>
        </w:rPr>
        <w:t>(</w:t>
      </w:r>
      <w:r w:rsidRPr="00DE5AB2">
        <w:rPr>
          <w:rFonts w:eastAsia="Arial Unicode MS"/>
          <w:spacing w:val="-2"/>
          <w:sz w:val="22"/>
          <w:szCs w:val="22"/>
        </w:rPr>
        <w:t>б</w:t>
      </w:r>
      <w:r w:rsidRPr="00DE5AB2">
        <w:rPr>
          <w:rFonts w:eastAsia="Arial Unicode MS"/>
          <w:spacing w:val="-3"/>
          <w:sz w:val="22"/>
          <w:szCs w:val="22"/>
        </w:rPr>
        <w:t>ез</w:t>
      </w:r>
      <w:r w:rsidRPr="00DE5AB2">
        <w:rPr>
          <w:rFonts w:eastAsia="Arial Unicode MS"/>
          <w:sz w:val="22"/>
          <w:szCs w:val="22"/>
        </w:rPr>
        <w:t>действием)</w:t>
      </w:r>
      <w:r w:rsidRPr="00DE5AB2">
        <w:rPr>
          <w:rFonts w:eastAsia="Arial Unicode MS"/>
          <w:spacing w:val="22"/>
          <w:sz w:val="22"/>
          <w:szCs w:val="22"/>
        </w:rPr>
        <w:t xml:space="preserve"> </w:t>
      </w:r>
      <w:r w:rsidRPr="00DE5AB2">
        <w:rPr>
          <w:rFonts w:eastAsia="Arial Unicode MS"/>
          <w:spacing w:val="2"/>
          <w:sz w:val="22"/>
          <w:szCs w:val="22"/>
        </w:rPr>
        <w:t>к</w:t>
      </w:r>
      <w:r w:rsidRPr="00DE5AB2">
        <w:rPr>
          <w:rFonts w:eastAsia="Arial Unicode MS"/>
          <w:sz w:val="22"/>
          <w:szCs w:val="22"/>
        </w:rPr>
        <w:t>омиссии,</w:t>
      </w:r>
      <w:r w:rsidRPr="00DE5AB2">
        <w:rPr>
          <w:rFonts w:eastAsia="Arial Unicode MS"/>
          <w:spacing w:val="17"/>
          <w:sz w:val="22"/>
          <w:szCs w:val="22"/>
        </w:rPr>
        <w:t xml:space="preserve"> </w:t>
      </w:r>
      <w:r w:rsidRPr="00DE5AB2">
        <w:rPr>
          <w:rFonts w:eastAsia="Arial Unicode MS"/>
          <w:sz w:val="22"/>
          <w:szCs w:val="22"/>
        </w:rPr>
        <w:t>впра</w:t>
      </w:r>
      <w:r w:rsidRPr="00DE5AB2">
        <w:rPr>
          <w:rFonts w:eastAsia="Arial Unicode MS"/>
          <w:spacing w:val="-1"/>
          <w:sz w:val="22"/>
          <w:szCs w:val="22"/>
        </w:rPr>
        <w:t>в</w:t>
      </w:r>
      <w:r w:rsidRPr="00DE5AB2">
        <w:rPr>
          <w:rFonts w:eastAsia="Arial Unicode MS"/>
          <w:sz w:val="22"/>
          <w:szCs w:val="22"/>
        </w:rPr>
        <w:t>е</w:t>
      </w:r>
      <w:r w:rsidRPr="00DE5AB2">
        <w:rPr>
          <w:rFonts w:eastAsia="Arial Unicode MS"/>
          <w:spacing w:val="15"/>
          <w:sz w:val="22"/>
          <w:szCs w:val="22"/>
        </w:rPr>
        <w:t xml:space="preserve"> </w:t>
      </w:r>
      <w:r w:rsidRPr="00DE5AB2">
        <w:rPr>
          <w:rFonts w:eastAsia="Arial Unicode MS"/>
          <w:sz w:val="22"/>
          <w:szCs w:val="22"/>
        </w:rPr>
        <w:t>о</w:t>
      </w:r>
      <w:r w:rsidRPr="00DE5AB2">
        <w:rPr>
          <w:rFonts w:eastAsia="Arial Unicode MS"/>
          <w:spacing w:val="-2"/>
          <w:sz w:val="22"/>
          <w:szCs w:val="22"/>
        </w:rPr>
        <w:t>б</w:t>
      </w:r>
      <w:r w:rsidRPr="00DE5AB2">
        <w:rPr>
          <w:rFonts w:eastAsia="Arial Unicode MS"/>
          <w:sz w:val="22"/>
          <w:szCs w:val="22"/>
        </w:rPr>
        <w:t>жа</w:t>
      </w:r>
      <w:r w:rsidRPr="00DE5AB2">
        <w:rPr>
          <w:rFonts w:eastAsia="Arial Unicode MS"/>
          <w:spacing w:val="2"/>
          <w:sz w:val="22"/>
          <w:szCs w:val="22"/>
        </w:rPr>
        <w:t>л</w:t>
      </w:r>
      <w:r w:rsidRPr="00DE5AB2">
        <w:rPr>
          <w:rFonts w:eastAsia="Arial Unicode MS"/>
          <w:sz w:val="22"/>
          <w:szCs w:val="22"/>
        </w:rPr>
        <w:t>о</w:t>
      </w:r>
      <w:r w:rsidRPr="00DE5AB2">
        <w:rPr>
          <w:rFonts w:eastAsia="Arial Unicode MS"/>
          <w:spacing w:val="-1"/>
          <w:sz w:val="22"/>
          <w:szCs w:val="22"/>
        </w:rPr>
        <w:t>в</w:t>
      </w:r>
      <w:r w:rsidRPr="00DE5AB2">
        <w:rPr>
          <w:rFonts w:eastAsia="Arial Unicode MS"/>
          <w:spacing w:val="-3"/>
          <w:sz w:val="22"/>
          <w:szCs w:val="22"/>
        </w:rPr>
        <w:t>а</w:t>
      </w:r>
      <w:r w:rsidRPr="00DE5AB2">
        <w:rPr>
          <w:rFonts w:eastAsia="Arial Unicode MS"/>
          <w:sz w:val="22"/>
          <w:szCs w:val="22"/>
        </w:rPr>
        <w:t>ть</w:t>
      </w:r>
      <w:r w:rsidRPr="00DE5AB2">
        <w:rPr>
          <w:rFonts w:eastAsia="Arial Unicode MS"/>
          <w:spacing w:val="19"/>
          <w:sz w:val="22"/>
          <w:szCs w:val="22"/>
        </w:rPr>
        <w:t xml:space="preserve"> </w:t>
      </w:r>
      <w:r w:rsidRPr="00DE5AB2">
        <w:rPr>
          <w:rFonts w:eastAsia="Arial Unicode MS"/>
          <w:sz w:val="22"/>
          <w:szCs w:val="22"/>
        </w:rPr>
        <w:t>их в</w:t>
      </w:r>
      <w:r w:rsidRPr="00DE5AB2">
        <w:rPr>
          <w:rFonts w:eastAsia="Arial Unicode MS"/>
          <w:spacing w:val="7"/>
          <w:sz w:val="22"/>
          <w:szCs w:val="22"/>
        </w:rPr>
        <w:t xml:space="preserve"> </w:t>
      </w:r>
      <w:r w:rsidRPr="00DE5AB2">
        <w:rPr>
          <w:rFonts w:eastAsia="Arial Unicode MS"/>
          <w:spacing w:val="-2"/>
          <w:sz w:val="22"/>
          <w:szCs w:val="22"/>
        </w:rPr>
        <w:t>у</w:t>
      </w:r>
      <w:r w:rsidRPr="00DE5AB2">
        <w:rPr>
          <w:rFonts w:eastAsia="Arial Unicode MS"/>
          <w:sz w:val="22"/>
          <w:szCs w:val="22"/>
        </w:rPr>
        <w:t>с</w:t>
      </w:r>
      <w:r w:rsidRPr="00DE5AB2">
        <w:rPr>
          <w:rFonts w:eastAsia="Arial Unicode MS"/>
          <w:spacing w:val="-2"/>
          <w:sz w:val="22"/>
          <w:szCs w:val="22"/>
        </w:rPr>
        <w:t>т</w:t>
      </w:r>
      <w:r w:rsidRPr="00DE5AB2">
        <w:rPr>
          <w:rFonts w:eastAsia="Arial Unicode MS"/>
          <w:sz w:val="22"/>
          <w:szCs w:val="22"/>
        </w:rPr>
        <w:t>ано</w:t>
      </w:r>
      <w:r w:rsidRPr="00DE5AB2">
        <w:rPr>
          <w:rFonts w:eastAsia="Arial Unicode MS"/>
          <w:spacing w:val="-4"/>
          <w:sz w:val="22"/>
          <w:szCs w:val="22"/>
        </w:rPr>
        <w:t>в</w:t>
      </w:r>
      <w:r w:rsidRPr="00DE5AB2">
        <w:rPr>
          <w:rFonts w:eastAsia="Arial Unicode MS"/>
          <w:sz w:val="22"/>
          <w:szCs w:val="22"/>
        </w:rPr>
        <w:t>ленном</w:t>
      </w:r>
      <w:r w:rsidRPr="00DE5AB2">
        <w:rPr>
          <w:rFonts w:eastAsia="Arial Unicode MS"/>
          <w:spacing w:val="7"/>
          <w:sz w:val="22"/>
          <w:szCs w:val="22"/>
        </w:rPr>
        <w:t xml:space="preserve"> </w:t>
      </w:r>
      <w:r w:rsidRPr="00DE5AB2">
        <w:rPr>
          <w:rFonts w:eastAsia="Arial Unicode MS"/>
          <w:sz w:val="22"/>
          <w:szCs w:val="22"/>
        </w:rPr>
        <w:t>за</w:t>
      </w:r>
      <w:r w:rsidRPr="00DE5AB2">
        <w:rPr>
          <w:rFonts w:eastAsia="Arial Unicode MS"/>
          <w:spacing w:val="2"/>
          <w:sz w:val="22"/>
          <w:szCs w:val="22"/>
        </w:rPr>
        <w:t>к</w:t>
      </w:r>
      <w:r w:rsidRPr="00DE5AB2">
        <w:rPr>
          <w:rFonts w:eastAsia="Arial Unicode MS"/>
          <w:sz w:val="22"/>
          <w:szCs w:val="22"/>
        </w:rPr>
        <w:t>оном</w:t>
      </w:r>
      <w:r w:rsidRPr="00DE5AB2">
        <w:rPr>
          <w:rFonts w:eastAsia="Arial Unicode MS"/>
          <w:spacing w:val="7"/>
          <w:sz w:val="22"/>
          <w:szCs w:val="22"/>
        </w:rPr>
        <w:t xml:space="preserve"> </w:t>
      </w:r>
      <w:r w:rsidRPr="00DE5AB2">
        <w:rPr>
          <w:rFonts w:eastAsia="Arial Unicode MS"/>
          <w:sz w:val="22"/>
          <w:szCs w:val="22"/>
        </w:rPr>
        <w:t>по</w:t>
      </w:r>
      <w:r w:rsidRPr="00DE5AB2">
        <w:rPr>
          <w:rFonts w:eastAsia="Arial Unicode MS"/>
          <w:spacing w:val="-2"/>
          <w:sz w:val="22"/>
          <w:szCs w:val="22"/>
        </w:rPr>
        <w:t>р</w:t>
      </w:r>
      <w:r w:rsidRPr="00DE5AB2">
        <w:rPr>
          <w:rFonts w:eastAsia="Arial Unicode MS"/>
          <w:sz w:val="22"/>
          <w:szCs w:val="22"/>
        </w:rPr>
        <w:t>яд</w:t>
      </w:r>
      <w:r w:rsidRPr="00DE5AB2">
        <w:rPr>
          <w:rFonts w:eastAsia="Arial Unicode MS"/>
          <w:spacing w:val="2"/>
          <w:sz w:val="22"/>
          <w:szCs w:val="22"/>
        </w:rPr>
        <w:t>к</w:t>
      </w:r>
      <w:r w:rsidRPr="00DE5AB2">
        <w:rPr>
          <w:rFonts w:eastAsia="Arial Unicode MS"/>
          <w:sz w:val="22"/>
          <w:szCs w:val="22"/>
        </w:rPr>
        <w:t>е.</w:t>
      </w:r>
      <w:bookmarkEnd w:id="17"/>
    </w:p>
    <w:p w:rsidR="00DE5AB2" w:rsidRPr="00DE5AB2" w:rsidRDefault="00DE5AB2">
      <w:pPr>
        <w:rPr>
          <w:sz w:val="22"/>
          <w:szCs w:val="22"/>
        </w:rPr>
      </w:pPr>
    </w:p>
    <w:p w:rsidR="00DE5AB2" w:rsidRPr="00DE5AB2" w:rsidRDefault="00DE5AB2">
      <w:pPr>
        <w:rPr>
          <w:sz w:val="22"/>
          <w:szCs w:val="22"/>
        </w:rPr>
      </w:pPr>
    </w:p>
    <w:p w:rsidR="00DE5AB2" w:rsidRPr="00DE5AB2" w:rsidRDefault="00DE5AB2" w:rsidP="00DE5AB2">
      <w:pPr>
        <w:spacing w:line="240" w:lineRule="atLeast"/>
        <w:ind w:firstLine="709"/>
        <w:contextualSpacing/>
        <w:jc w:val="center"/>
        <w:rPr>
          <w:b/>
          <w:sz w:val="22"/>
          <w:szCs w:val="22"/>
        </w:rPr>
      </w:pPr>
      <w:r w:rsidRPr="00DE5AB2">
        <w:rPr>
          <w:b/>
          <w:noProof/>
          <w:sz w:val="22"/>
          <w:szCs w:val="22"/>
        </w:rPr>
        <w:drawing>
          <wp:inline distT="0" distB="0" distL="0" distR="0" wp14:anchorId="4B09ACB7" wp14:editId="4D33BD4C">
            <wp:extent cx="762000" cy="914400"/>
            <wp:effectExtent l="19050" t="0" r="0" b="0"/>
            <wp:docPr id="7"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турков светлый 2"/>
                    <pic:cNvPicPr>
                      <a:picLocks noChangeAspect="1" noChangeArrowheads="1"/>
                    </pic:cNvPicPr>
                  </pic:nvPicPr>
                  <pic:blipFill>
                    <a:blip r:embed="rId9"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DE5AB2" w:rsidRPr="00DE5AB2" w:rsidRDefault="00DE5AB2" w:rsidP="00DE5AB2">
      <w:pPr>
        <w:spacing w:line="240" w:lineRule="atLeast"/>
        <w:ind w:firstLine="709"/>
        <w:contextualSpacing/>
        <w:jc w:val="center"/>
        <w:rPr>
          <w:b/>
          <w:sz w:val="22"/>
          <w:szCs w:val="22"/>
        </w:rPr>
      </w:pPr>
      <w:r w:rsidRPr="00DE5AB2">
        <w:rPr>
          <w:b/>
          <w:sz w:val="22"/>
          <w:szCs w:val="22"/>
        </w:rPr>
        <w:t>СОБРАНИЕ ДЕПУТАТОВ</w:t>
      </w:r>
    </w:p>
    <w:p w:rsidR="00DE5AB2" w:rsidRPr="00DE5AB2" w:rsidRDefault="00DE5AB2" w:rsidP="00DE5AB2">
      <w:pPr>
        <w:spacing w:line="240" w:lineRule="atLeast"/>
        <w:ind w:firstLine="709"/>
        <w:contextualSpacing/>
        <w:jc w:val="center"/>
        <w:rPr>
          <w:b/>
          <w:sz w:val="22"/>
          <w:szCs w:val="22"/>
        </w:rPr>
      </w:pPr>
      <w:r w:rsidRPr="00DE5AB2">
        <w:rPr>
          <w:b/>
          <w:sz w:val="22"/>
          <w:szCs w:val="22"/>
        </w:rPr>
        <w:t>ТУРКОВСКОГО МУНИЦИПАЛЬНОГО РАЙОНА</w:t>
      </w:r>
    </w:p>
    <w:p w:rsidR="00DE5AB2" w:rsidRPr="00DE5AB2" w:rsidRDefault="00DE5AB2" w:rsidP="00DE5AB2">
      <w:pPr>
        <w:spacing w:line="240" w:lineRule="atLeast"/>
        <w:ind w:firstLine="709"/>
        <w:contextualSpacing/>
        <w:jc w:val="center"/>
        <w:rPr>
          <w:b/>
          <w:bCs/>
          <w:sz w:val="22"/>
          <w:szCs w:val="22"/>
        </w:rPr>
      </w:pPr>
      <w:r w:rsidRPr="00DE5AB2">
        <w:rPr>
          <w:b/>
          <w:sz w:val="22"/>
          <w:szCs w:val="22"/>
        </w:rPr>
        <w:t>РЕШЕНИЕ № 47/3</w:t>
      </w:r>
    </w:p>
    <w:p w:rsidR="00DE5AB2" w:rsidRPr="00DE5AB2" w:rsidRDefault="00DE5AB2" w:rsidP="00DE5AB2">
      <w:pPr>
        <w:spacing w:line="240" w:lineRule="atLeast"/>
        <w:ind w:firstLine="709"/>
        <w:contextualSpacing/>
        <w:jc w:val="center"/>
        <w:rPr>
          <w:b/>
          <w:sz w:val="22"/>
          <w:szCs w:val="22"/>
        </w:rPr>
      </w:pPr>
    </w:p>
    <w:p w:rsidR="00DE5AB2" w:rsidRPr="00DE5AB2" w:rsidRDefault="00DE5AB2" w:rsidP="00DE5AB2">
      <w:pPr>
        <w:spacing w:line="240" w:lineRule="atLeast"/>
        <w:contextualSpacing/>
        <w:rPr>
          <w:sz w:val="22"/>
          <w:szCs w:val="22"/>
        </w:rPr>
      </w:pPr>
      <w:r w:rsidRPr="00DE5AB2">
        <w:rPr>
          <w:sz w:val="22"/>
          <w:szCs w:val="22"/>
        </w:rPr>
        <w:t>От 27 февраля 2015 г.</w:t>
      </w:r>
      <w:r w:rsidRPr="00DE5AB2">
        <w:rPr>
          <w:sz w:val="22"/>
          <w:szCs w:val="22"/>
        </w:rPr>
        <w:tab/>
      </w:r>
      <w:r w:rsidRPr="00DE5AB2">
        <w:rPr>
          <w:sz w:val="22"/>
          <w:szCs w:val="22"/>
        </w:rPr>
        <w:tab/>
      </w:r>
      <w:r w:rsidRPr="00DE5AB2">
        <w:rPr>
          <w:sz w:val="22"/>
          <w:szCs w:val="22"/>
        </w:rPr>
        <w:tab/>
      </w:r>
      <w:r w:rsidRPr="00DE5AB2">
        <w:rPr>
          <w:sz w:val="22"/>
          <w:szCs w:val="22"/>
        </w:rPr>
        <w:tab/>
      </w:r>
      <w:r w:rsidRPr="00DE5AB2">
        <w:rPr>
          <w:sz w:val="22"/>
          <w:szCs w:val="22"/>
        </w:rPr>
        <w:tab/>
      </w:r>
      <w:r w:rsidRPr="00DE5AB2">
        <w:rPr>
          <w:sz w:val="22"/>
          <w:szCs w:val="22"/>
        </w:rPr>
        <w:tab/>
      </w:r>
      <w:proofErr w:type="spellStart"/>
      <w:r w:rsidRPr="00DE5AB2">
        <w:rPr>
          <w:sz w:val="22"/>
          <w:szCs w:val="22"/>
        </w:rPr>
        <w:t>р.п</w:t>
      </w:r>
      <w:proofErr w:type="spellEnd"/>
      <w:r w:rsidRPr="00DE5AB2">
        <w:rPr>
          <w:sz w:val="22"/>
          <w:szCs w:val="22"/>
        </w:rPr>
        <w:t>. Турки</w:t>
      </w:r>
    </w:p>
    <w:p w:rsidR="00DE5AB2" w:rsidRPr="00DE5AB2" w:rsidRDefault="00DE5AB2" w:rsidP="00DE5AB2">
      <w:pPr>
        <w:tabs>
          <w:tab w:val="left" w:pos="5103"/>
        </w:tabs>
        <w:ind w:right="4586"/>
        <w:rPr>
          <w:b/>
          <w:sz w:val="22"/>
          <w:szCs w:val="22"/>
        </w:rPr>
      </w:pPr>
      <w:r w:rsidRPr="00DE5AB2">
        <w:rPr>
          <w:b/>
          <w:sz w:val="22"/>
          <w:szCs w:val="22"/>
        </w:rPr>
        <w:t>О внесении изменений и дополнений в Устав Турковского муниципального района Саратовской области</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В соответствии с Федеральным законом от 27 мая 2014 года №136-ФЗ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«Об общих принципах организации местного самоуправления в Российской Федерации», Федеральным законом от 23 июня 2014 года №165-ФЗ «О внесении изменений в Федеральный закон «Об</w:t>
      </w:r>
      <w:proofErr w:type="gramEnd"/>
      <w:r w:rsidRPr="00DE5AB2">
        <w:rPr>
          <w:sz w:val="22"/>
          <w:szCs w:val="22"/>
        </w:rPr>
        <w:t xml:space="preserve"> </w:t>
      </w:r>
      <w:proofErr w:type="gramStart"/>
      <w:r w:rsidRPr="00DE5AB2">
        <w:rPr>
          <w:sz w:val="22"/>
          <w:szCs w:val="22"/>
        </w:rPr>
        <w:t>общих принципах организации местного самоуправления в Российской Федерации» и отдельные законодательные акты Российской Федерации», Федеральным законом от 23 июня 2014 года №171-ФЗ «О внесении изменений в Земельный кодекс Российской Федерации и отдельные законодательные акты Российской Федерации», Федеральным законом от 21 июля 2014 года №234-ФЗ «О внесении изменений в отдельные законодательные акты Российской Федерации», Федеральным законом от 21 июля 2014 года</w:t>
      </w:r>
      <w:proofErr w:type="gramEnd"/>
      <w:r w:rsidRPr="00DE5AB2">
        <w:rPr>
          <w:sz w:val="22"/>
          <w:szCs w:val="22"/>
        </w:rPr>
        <w:t xml:space="preserve"> №</w:t>
      </w:r>
      <w:proofErr w:type="gramStart"/>
      <w:r w:rsidRPr="00DE5AB2">
        <w:rPr>
          <w:sz w:val="22"/>
          <w:szCs w:val="22"/>
        </w:rPr>
        <w:t xml:space="preserve">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4 октября 2014 года №290-ФЗ «О внесении изменений в статьи 36 и 74.1 Федерального закона «Об общих принципах организации местного самоуправления в Российской </w:t>
      </w:r>
      <w:r w:rsidRPr="00DE5AB2">
        <w:rPr>
          <w:sz w:val="22"/>
          <w:szCs w:val="22"/>
        </w:rPr>
        <w:lastRenderedPageBreak/>
        <w:t>Федерации», Федеральным законом от 14 октября</w:t>
      </w:r>
      <w:proofErr w:type="gramEnd"/>
      <w:r w:rsidRPr="00DE5AB2">
        <w:rPr>
          <w:sz w:val="22"/>
          <w:szCs w:val="22"/>
        </w:rPr>
        <w:t xml:space="preserve"> </w:t>
      </w:r>
      <w:proofErr w:type="gramStart"/>
      <w:r w:rsidRPr="00DE5AB2">
        <w:rPr>
          <w:sz w:val="22"/>
          <w:szCs w:val="22"/>
        </w:rPr>
        <w:t>2014 года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Федеральным законом от 22 октября 2014 года №315-ФЗ «О внесении изменений</w:t>
      </w:r>
      <w:proofErr w:type="gramEnd"/>
      <w:r w:rsidRPr="00DE5AB2">
        <w:rPr>
          <w:sz w:val="22"/>
          <w:szCs w:val="22"/>
        </w:rPr>
        <w:t xml:space="preserve"> </w:t>
      </w:r>
      <w:proofErr w:type="gramStart"/>
      <w:r w:rsidRPr="00DE5AB2">
        <w:rPr>
          <w:sz w:val="22"/>
          <w:szCs w:val="22"/>
        </w:rPr>
        <w:t>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Федеральным законом от 22 декабря 2014 года №431-Ф3 «О внесении изменений в отдельные законодательные акты Российской Федерации по вопросам противодействия коррупции», Федеральным законом от 22 декабря 2014 года №447-ФЗ «О внесении изменений в Федеральный закон «О государственном кадастре недвижимости» и</w:t>
      </w:r>
      <w:proofErr w:type="gramEnd"/>
      <w:r w:rsidRPr="00DE5AB2">
        <w:rPr>
          <w:sz w:val="22"/>
          <w:szCs w:val="22"/>
        </w:rPr>
        <w:t xml:space="preserve"> </w:t>
      </w:r>
      <w:proofErr w:type="gramStart"/>
      <w:r w:rsidRPr="00DE5AB2">
        <w:rPr>
          <w:sz w:val="22"/>
          <w:szCs w:val="22"/>
        </w:rPr>
        <w:t>отдельные законодательные акты Российской Федерации», Федеральным законом от 29 декабря 2014 года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Федеральным законом от 31 декабря 2014 года №499-ФЗ «О внесении изменений в Земельный кодекс Российской Федерации и отдельные законодательные</w:t>
      </w:r>
      <w:proofErr w:type="gramEnd"/>
      <w:r w:rsidRPr="00DE5AB2">
        <w:rPr>
          <w:sz w:val="22"/>
          <w:szCs w:val="22"/>
        </w:rPr>
        <w:t xml:space="preserve"> </w:t>
      </w:r>
      <w:proofErr w:type="gramStart"/>
      <w:r w:rsidRPr="00DE5AB2">
        <w:rPr>
          <w:sz w:val="22"/>
          <w:szCs w:val="22"/>
        </w:rPr>
        <w:t>акты Российской Федерации», Законом Саратовской области от 30 сентября 2014 № 108-ЗСО «О вопросах местного значения сельских поселений Саратовской области», Законом Саратовской области от 30 сентября 2014 № 109-ЗСО «О порядке избрания глав муниципальных образований в Саратовской области», Законом Саратовской области от 29 октября 2014 № 131-ЗСО «О порядке формирования представительных органов муниципальных районов в Саратовской области», Уставом Турковского муниципального района Собрание депутатов</w:t>
      </w:r>
      <w:proofErr w:type="gramEnd"/>
      <w:r w:rsidRPr="00DE5AB2">
        <w:rPr>
          <w:sz w:val="22"/>
          <w:szCs w:val="22"/>
        </w:rPr>
        <w:t xml:space="preserve"> РЕШИЛО:</w:t>
      </w:r>
    </w:p>
    <w:p w:rsidR="00DE5AB2" w:rsidRPr="00DE5AB2" w:rsidRDefault="00DE5AB2" w:rsidP="00DE5AB2">
      <w:pPr>
        <w:autoSpaceDE w:val="0"/>
        <w:autoSpaceDN w:val="0"/>
        <w:adjustRightInd w:val="0"/>
        <w:ind w:firstLine="709"/>
        <w:jc w:val="both"/>
        <w:rPr>
          <w:sz w:val="22"/>
          <w:szCs w:val="22"/>
        </w:rPr>
      </w:pPr>
      <w:r w:rsidRPr="00DE5AB2">
        <w:rPr>
          <w:sz w:val="22"/>
          <w:szCs w:val="22"/>
        </w:rPr>
        <w:t>1. Внести в Устав Турковского муниципального района Саратовской области следующие изменения и дополнения: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 статью 3 изложить в следующей редакции:</w:t>
      </w:r>
    </w:p>
    <w:p w:rsidR="00DE5AB2" w:rsidRPr="00DE5AB2" w:rsidRDefault="00DE5AB2" w:rsidP="00DE5AB2">
      <w:pPr>
        <w:spacing w:before="100" w:beforeAutospacing="1" w:after="100" w:afterAutospacing="1"/>
        <w:ind w:firstLine="709"/>
        <w:contextualSpacing/>
        <w:jc w:val="both"/>
        <w:rPr>
          <w:b/>
          <w:sz w:val="22"/>
          <w:szCs w:val="22"/>
        </w:rPr>
      </w:pPr>
      <w:r w:rsidRPr="00DE5AB2">
        <w:rPr>
          <w:sz w:val="22"/>
          <w:szCs w:val="22"/>
        </w:rPr>
        <w:t>«</w:t>
      </w:r>
      <w:r w:rsidRPr="00DE5AB2">
        <w:rPr>
          <w:b/>
          <w:sz w:val="22"/>
          <w:szCs w:val="22"/>
        </w:rPr>
        <w:t>Статья 3. Вопросы местного значения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1. К вопросам местного значения муниципального района относятся:</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DE5AB2">
        <w:rPr>
          <w:sz w:val="22"/>
          <w:szCs w:val="22"/>
        </w:rPr>
        <w:t>контроля за</w:t>
      </w:r>
      <w:proofErr w:type="gramEnd"/>
      <w:r w:rsidRPr="00DE5AB2">
        <w:rPr>
          <w:sz w:val="22"/>
          <w:szCs w:val="22"/>
        </w:rPr>
        <w:t xml:space="preserve"> его исполнением, составление и утверждение отчета об исполнении бюджета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2) установление, изменение и отмена местных налогов и сборов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3) владение, пользование и распоряжение имуществом, находящимся в муниципальной собственности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w:t>
      </w:r>
      <w:proofErr w:type="gramEnd"/>
      <w:r w:rsidRPr="00DE5AB2">
        <w:rPr>
          <w:sz w:val="22"/>
          <w:szCs w:val="22"/>
        </w:rPr>
        <w:t xml:space="preserve"> Федерации;</w:t>
      </w:r>
    </w:p>
    <w:p w:rsidR="00DE5AB2" w:rsidRPr="00DE5AB2" w:rsidRDefault="00DE5AB2" w:rsidP="00DE5AB2">
      <w:pPr>
        <w:autoSpaceDE w:val="0"/>
        <w:autoSpaceDN w:val="0"/>
        <w:adjustRightInd w:val="0"/>
        <w:ind w:firstLine="709"/>
        <w:jc w:val="both"/>
        <w:rPr>
          <w:sz w:val="22"/>
          <w:szCs w:val="22"/>
        </w:rPr>
      </w:pPr>
      <w:r w:rsidRPr="00DE5AB2">
        <w:rPr>
          <w:sz w:val="22"/>
          <w:szCs w:val="22"/>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DE5AB2" w:rsidRPr="00DE5AB2" w:rsidRDefault="00DE5AB2" w:rsidP="00DE5AB2">
      <w:pPr>
        <w:autoSpaceDE w:val="0"/>
        <w:autoSpaceDN w:val="0"/>
        <w:adjustRightInd w:val="0"/>
        <w:ind w:firstLine="709"/>
        <w:jc w:val="both"/>
        <w:rPr>
          <w:sz w:val="22"/>
          <w:szCs w:val="22"/>
        </w:rPr>
      </w:pPr>
      <w:r w:rsidRPr="00DE5AB2">
        <w:rPr>
          <w:sz w:val="22"/>
          <w:szCs w:val="22"/>
        </w:rPr>
        <w:t>9) участие в предупреждении и ликвидации последствий чрезвычайных ситуаций на территории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10) организация охраны общественного порядка на территории муниципального района муниципальной милицией;</w:t>
      </w:r>
    </w:p>
    <w:p w:rsidR="00DE5AB2" w:rsidRPr="00DE5AB2" w:rsidRDefault="00DE5AB2" w:rsidP="00DE5AB2">
      <w:pPr>
        <w:autoSpaceDE w:val="0"/>
        <w:autoSpaceDN w:val="0"/>
        <w:adjustRightInd w:val="0"/>
        <w:ind w:firstLine="709"/>
        <w:jc w:val="both"/>
        <w:rPr>
          <w:sz w:val="22"/>
          <w:szCs w:val="22"/>
        </w:rPr>
      </w:pPr>
      <w:r w:rsidRPr="00DE5AB2">
        <w:rPr>
          <w:sz w:val="22"/>
          <w:szCs w:val="22"/>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DE5AB2" w:rsidRPr="00DE5AB2" w:rsidRDefault="00DE5AB2" w:rsidP="00DE5AB2">
      <w:pPr>
        <w:autoSpaceDE w:val="0"/>
        <w:autoSpaceDN w:val="0"/>
        <w:adjustRightInd w:val="0"/>
        <w:ind w:firstLine="709"/>
        <w:jc w:val="both"/>
        <w:rPr>
          <w:sz w:val="22"/>
          <w:szCs w:val="22"/>
        </w:rPr>
      </w:pPr>
      <w:r w:rsidRPr="00DE5AB2">
        <w:rPr>
          <w:sz w:val="22"/>
          <w:szCs w:val="22"/>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13) организация мероприятий </w:t>
      </w:r>
      <w:proofErr w:type="spellStart"/>
      <w:r w:rsidRPr="00DE5AB2">
        <w:rPr>
          <w:sz w:val="22"/>
          <w:szCs w:val="22"/>
        </w:rPr>
        <w:t>межпоселенческого</w:t>
      </w:r>
      <w:proofErr w:type="spellEnd"/>
      <w:r w:rsidRPr="00DE5AB2">
        <w:rPr>
          <w:sz w:val="22"/>
          <w:szCs w:val="22"/>
        </w:rPr>
        <w:t xml:space="preserve"> характера по охране окружающей среды;</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DE5AB2">
        <w:rPr>
          <w:sz w:val="22"/>
          <w:szCs w:val="22"/>
        </w:rPr>
        <w:t xml:space="preserve"> </w:t>
      </w:r>
      <w:proofErr w:type="gramStart"/>
      <w:r w:rsidRPr="00DE5AB2">
        <w:rPr>
          <w:sz w:val="22"/>
          <w:szCs w:val="22"/>
        </w:rPr>
        <w:t>Саратовской области),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roofErr w:type="gramEnd"/>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16) организация утилизации и переработки бытовых и промышленных отходов;</w:t>
      </w:r>
    </w:p>
    <w:p w:rsidR="00DE5AB2" w:rsidRPr="00DE5AB2" w:rsidRDefault="00DE5AB2" w:rsidP="00DE5AB2">
      <w:pPr>
        <w:autoSpaceDE w:val="0"/>
        <w:autoSpaceDN w:val="0"/>
        <w:adjustRightInd w:val="0"/>
        <w:ind w:firstLine="709"/>
        <w:jc w:val="both"/>
        <w:rPr>
          <w:sz w:val="22"/>
          <w:szCs w:val="22"/>
        </w:rPr>
      </w:pPr>
      <w:r w:rsidRPr="00DE5AB2">
        <w:rPr>
          <w:sz w:val="22"/>
          <w:szCs w:val="22"/>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w:t>
      </w:r>
    </w:p>
    <w:p w:rsidR="00DE5AB2" w:rsidRPr="00DE5AB2" w:rsidRDefault="00DE5AB2" w:rsidP="00DE5AB2">
      <w:pPr>
        <w:autoSpaceDE w:val="0"/>
        <w:autoSpaceDN w:val="0"/>
        <w:adjustRightInd w:val="0"/>
        <w:ind w:firstLine="709"/>
        <w:jc w:val="both"/>
        <w:rPr>
          <w:sz w:val="22"/>
          <w:szCs w:val="22"/>
        </w:rPr>
      </w:pPr>
      <w:r w:rsidRPr="00DE5AB2">
        <w:rPr>
          <w:sz w:val="22"/>
          <w:szCs w:val="22"/>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w:t>
      </w:r>
    </w:p>
    <w:p w:rsidR="00DE5AB2" w:rsidRPr="00DE5AB2" w:rsidRDefault="00DE5AB2" w:rsidP="00DE5AB2">
      <w:pPr>
        <w:autoSpaceDE w:val="0"/>
        <w:autoSpaceDN w:val="0"/>
        <w:adjustRightInd w:val="0"/>
        <w:ind w:firstLine="709"/>
        <w:jc w:val="both"/>
        <w:rPr>
          <w:sz w:val="22"/>
          <w:szCs w:val="22"/>
        </w:rPr>
      </w:pPr>
      <w:r w:rsidRPr="00DE5AB2">
        <w:rPr>
          <w:sz w:val="22"/>
          <w:szCs w:val="22"/>
        </w:rPr>
        <w:t>19) формирование и содержание муниципального архива, включая хранение архивных фондов поселений;</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20) содержание на территории муниципального района </w:t>
      </w:r>
      <w:proofErr w:type="spellStart"/>
      <w:r w:rsidRPr="00DE5AB2">
        <w:rPr>
          <w:sz w:val="22"/>
          <w:szCs w:val="22"/>
        </w:rPr>
        <w:t>межпоселенческих</w:t>
      </w:r>
      <w:proofErr w:type="spellEnd"/>
      <w:r w:rsidRPr="00DE5AB2">
        <w:rPr>
          <w:sz w:val="22"/>
          <w:szCs w:val="22"/>
        </w:rPr>
        <w:t xml:space="preserve"> мест захоронения, организация ритуальных услуг;</w:t>
      </w:r>
    </w:p>
    <w:p w:rsidR="00DE5AB2" w:rsidRPr="00DE5AB2" w:rsidRDefault="00DE5AB2" w:rsidP="00DE5AB2">
      <w:pPr>
        <w:autoSpaceDE w:val="0"/>
        <w:autoSpaceDN w:val="0"/>
        <w:adjustRightInd w:val="0"/>
        <w:ind w:firstLine="709"/>
        <w:jc w:val="both"/>
        <w:rPr>
          <w:sz w:val="22"/>
          <w:szCs w:val="22"/>
        </w:rPr>
      </w:pPr>
      <w:r w:rsidRPr="00DE5AB2">
        <w:rPr>
          <w:sz w:val="22"/>
          <w:szCs w:val="22"/>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22) организация библиотечного обслуживания населения </w:t>
      </w:r>
      <w:proofErr w:type="spellStart"/>
      <w:r w:rsidRPr="00DE5AB2">
        <w:rPr>
          <w:sz w:val="22"/>
          <w:szCs w:val="22"/>
        </w:rPr>
        <w:t>межпоселенческими</w:t>
      </w:r>
      <w:proofErr w:type="spellEnd"/>
      <w:r w:rsidRPr="00DE5AB2">
        <w:rPr>
          <w:sz w:val="22"/>
          <w:szCs w:val="22"/>
        </w:rPr>
        <w:t xml:space="preserve"> библиотеками, комплектование и обеспечение сохранности их библиотечных фондов;</w:t>
      </w:r>
    </w:p>
    <w:p w:rsidR="00DE5AB2" w:rsidRPr="00DE5AB2" w:rsidRDefault="00DE5AB2" w:rsidP="00DE5AB2">
      <w:pPr>
        <w:autoSpaceDE w:val="0"/>
        <w:autoSpaceDN w:val="0"/>
        <w:adjustRightInd w:val="0"/>
        <w:ind w:firstLine="709"/>
        <w:jc w:val="both"/>
        <w:rPr>
          <w:sz w:val="22"/>
          <w:szCs w:val="22"/>
        </w:rPr>
      </w:pPr>
      <w:r w:rsidRPr="00DE5AB2">
        <w:rPr>
          <w:sz w:val="22"/>
          <w:szCs w:val="22"/>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DE5AB2" w:rsidRPr="00DE5AB2" w:rsidRDefault="00DE5AB2" w:rsidP="00DE5AB2">
      <w:pPr>
        <w:autoSpaceDE w:val="0"/>
        <w:autoSpaceDN w:val="0"/>
        <w:adjustRightInd w:val="0"/>
        <w:ind w:firstLine="709"/>
        <w:jc w:val="both"/>
        <w:rPr>
          <w:sz w:val="22"/>
          <w:szCs w:val="22"/>
        </w:rPr>
      </w:pPr>
      <w:r w:rsidRPr="00DE5AB2">
        <w:rPr>
          <w:sz w:val="22"/>
          <w:szCs w:val="22"/>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26) выравнивание уровня бюджетной обеспеченности поселений, входящих в состав муниципального района, за счет средств бюджета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DE5AB2" w:rsidRPr="00DE5AB2" w:rsidRDefault="00DE5AB2" w:rsidP="00DE5AB2">
      <w:pPr>
        <w:autoSpaceDE w:val="0"/>
        <w:autoSpaceDN w:val="0"/>
        <w:adjustRightInd w:val="0"/>
        <w:ind w:firstLine="709"/>
        <w:jc w:val="both"/>
        <w:rPr>
          <w:sz w:val="22"/>
          <w:szCs w:val="22"/>
        </w:rPr>
      </w:pPr>
      <w:r w:rsidRPr="00DE5AB2">
        <w:rPr>
          <w:sz w:val="22"/>
          <w:szCs w:val="22"/>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29)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30) осуществление мероприятий по обеспечению безопасности людей на водных объектах, охране их жизни и здоровья;</w:t>
      </w:r>
    </w:p>
    <w:p w:rsidR="00DE5AB2" w:rsidRPr="00DE5AB2" w:rsidRDefault="00DE5AB2" w:rsidP="00DE5AB2">
      <w:pPr>
        <w:autoSpaceDE w:val="0"/>
        <w:autoSpaceDN w:val="0"/>
        <w:adjustRightInd w:val="0"/>
        <w:ind w:firstLine="709"/>
        <w:jc w:val="both"/>
        <w:rPr>
          <w:sz w:val="22"/>
          <w:szCs w:val="22"/>
        </w:rPr>
      </w:pPr>
      <w:r w:rsidRPr="00DE5AB2">
        <w:rPr>
          <w:sz w:val="22"/>
          <w:szCs w:val="22"/>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DE5AB2" w:rsidRPr="00DE5AB2" w:rsidRDefault="00DE5AB2" w:rsidP="00DE5AB2">
      <w:pPr>
        <w:autoSpaceDE w:val="0"/>
        <w:autoSpaceDN w:val="0"/>
        <w:adjustRightInd w:val="0"/>
        <w:ind w:firstLine="709"/>
        <w:jc w:val="both"/>
        <w:rPr>
          <w:sz w:val="22"/>
          <w:szCs w:val="22"/>
        </w:rPr>
      </w:pPr>
      <w:r w:rsidRPr="00DE5AB2">
        <w:rPr>
          <w:sz w:val="22"/>
          <w:szCs w:val="22"/>
        </w:rPr>
        <w:t>32) 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33) организация и осуществление мероприятий </w:t>
      </w:r>
      <w:proofErr w:type="spellStart"/>
      <w:r w:rsidRPr="00DE5AB2">
        <w:rPr>
          <w:sz w:val="22"/>
          <w:szCs w:val="22"/>
        </w:rPr>
        <w:t>межпоселенческого</w:t>
      </w:r>
      <w:proofErr w:type="spellEnd"/>
      <w:r w:rsidRPr="00DE5AB2">
        <w:rPr>
          <w:sz w:val="22"/>
          <w:szCs w:val="22"/>
        </w:rPr>
        <w:t xml:space="preserve"> характера по работе с детьми и молодежью;</w:t>
      </w:r>
    </w:p>
    <w:p w:rsidR="00DE5AB2" w:rsidRPr="00DE5AB2" w:rsidRDefault="00DE5AB2" w:rsidP="00DE5AB2">
      <w:pPr>
        <w:autoSpaceDE w:val="0"/>
        <w:autoSpaceDN w:val="0"/>
        <w:adjustRightInd w:val="0"/>
        <w:ind w:firstLine="709"/>
        <w:jc w:val="both"/>
        <w:rPr>
          <w:sz w:val="22"/>
          <w:szCs w:val="22"/>
        </w:rPr>
      </w:pPr>
      <w:r w:rsidRPr="00DE5AB2">
        <w:rPr>
          <w:sz w:val="22"/>
          <w:szCs w:val="22"/>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DE5AB2" w:rsidRPr="00DE5AB2" w:rsidRDefault="00DE5AB2" w:rsidP="00DE5AB2">
      <w:pPr>
        <w:autoSpaceDE w:val="0"/>
        <w:autoSpaceDN w:val="0"/>
        <w:adjustRightInd w:val="0"/>
        <w:ind w:firstLine="709"/>
        <w:jc w:val="both"/>
        <w:rPr>
          <w:sz w:val="22"/>
          <w:szCs w:val="22"/>
        </w:rPr>
      </w:pPr>
      <w:r w:rsidRPr="00DE5AB2">
        <w:rPr>
          <w:sz w:val="22"/>
          <w:szCs w:val="22"/>
        </w:rPr>
        <w:t>35) осуществление муниципального лесного контроля;</w:t>
      </w:r>
    </w:p>
    <w:p w:rsidR="00DE5AB2" w:rsidRPr="00DE5AB2" w:rsidRDefault="00DE5AB2" w:rsidP="00DE5AB2">
      <w:pPr>
        <w:autoSpaceDE w:val="0"/>
        <w:autoSpaceDN w:val="0"/>
        <w:adjustRightInd w:val="0"/>
        <w:ind w:firstLine="709"/>
        <w:jc w:val="both"/>
        <w:rPr>
          <w:sz w:val="22"/>
          <w:szCs w:val="22"/>
        </w:rPr>
      </w:pPr>
      <w:r w:rsidRPr="00DE5AB2">
        <w:rPr>
          <w:sz w:val="22"/>
          <w:szCs w:val="22"/>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E5AB2" w:rsidRPr="00DE5AB2" w:rsidRDefault="00DE5AB2" w:rsidP="00DE5AB2">
      <w:pPr>
        <w:autoSpaceDE w:val="0"/>
        <w:autoSpaceDN w:val="0"/>
        <w:adjustRightInd w:val="0"/>
        <w:ind w:firstLine="709"/>
        <w:jc w:val="both"/>
        <w:rPr>
          <w:sz w:val="22"/>
          <w:szCs w:val="22"/>
        </w:rPr>
      </w:pPr>
      <w:r w:rsidRPr="00DE5AB2">
        <w:rPr>
          <w:sz w:val="22"/>
          <w:szCs w:val="22"/>
        </w:rPr>
        <w:t>37) осуществление мер по противодействию коррупции в границах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 </w:t>
      </w:r>
    </w:p>
    <w:p w:rsidR="00DE5AB2" w:rsidRPr="00DE5AB2" w:rsidRDefault="00DE5AB2" w:rsidP="00DE5AB2">
      <w:pPr>
        <w:autoSpaceDE w:val="0"/>
        <w:autoSpaceDN w:val="0"/>
        <w:adjustRightInd w:val="0"/>
        <w:ind w:firstLine="709"/>
        <w:jc w:val="both"/>
        <w:rPr>
          <w:sz w:val="22"/>
          <w:szCs w:val="22"/>
        </w:rPr>
      </w:pPr>
      <w:r w:rsidRPr="00DE5AB2">
        <w:rPr>
          <w:sz w:val="22"/>
          <w:szCs w:val="22"/>
        </w:rPr>
        <w:t>39) организация в соответствии с Федеральным законом от 24 июля 2007 года №221-ФЗ «О государственном кадастре недвижимости» выполнения комплексных кадастровых работ и утверждение карты-плана территории.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2. На территориях сельских поселений муниципального района органами местного самоуправления муниципального района решаются также следующие вопросы местного значения: </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1) организация в границах поселения электро-, тепло-, газоснабжения населения топливом в пределах полномочий, установленных законодательством Российской Федерации;</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2)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E5AB2" w:rsidRPr="00DE5AB2" w:rsidRDefault="00DE5AB2" w:rsidP="00DE5AB2">
      <w:pPr>
        <w:autoSpaceDE w:val="0"/>
        <w:autoSpaceDN w:val="0"/>
        <w:adjustRightInd w:val="0"/>
        <w:ind w:firstLine="709"/>
        <w:jc w:val="both"/>
        <w:rPr>
          <w:sz w:val="22"/>
          <w:szCs w:val="22"/>
        </w:rPr>
      </w:pPr>
      <w:r w:rsidRPr="00DE5AB2">
        <w:rPr>
          <w:sz w:val="22"/>
          <w:szCs w:val="22"/>
        </w:rPr>
        <w:t>3)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4)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5)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6) участие в предупреждении и ликвидации последствий чрезвычайных ситуаций в границах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7) организация библиотечного обслуживания населения, комплектование и обеспечение сохранности библиотечных фондов библиотек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8) использование, охрана, защита, воспроизводство городских лесов, лесов особо охраняемых природных территорий, расположенных в границах населенных пунктов поселения;</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9)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DE5AB2">
        <w:rPr>
          <w:sz w:val="22"/>
          <w:szCs w:val="22"/>
        </w:rPr>
        <w:t xml:space="preserve">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DE5AB2">
        <w:rPr>
          <w:sz w:val="22"/>
          <w:szCs w:val="22"/>
        </w:rPr>
        <w:t>контроля за</w:t>
      </w:r>
      <w:proofErr w:type="gramEnd"/>
      <w:r w:rsidRPr="00DE5AB2">
        <w:rPr>
          <w:sz w:val="22"/>
          <w:szCs w:val="22"/>
        </w:rPr>
        <w:t xml:space="preserve">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E5AB2" w:rsidRPr="00DE5AB2" w:rsidRDefault="00DE5AB2" w:rsidP="00DE5AB2">
      <w:pPr>
        <w:autoSpaceDE w:val="0"/>
        <w:autoSpaceDN w:val="0"/>
        <w:adjustRightInd w:val="0"/>
        <w:ind w:firstLine="709"/>
        <w:jc w:val="both"/>
        <w:rPr>
          <w:sz w:val="22"/>
          <w:szCs w:val="22"/>
        </w:rPr>
      </w:pPr>
      <w:r w:rsidRPr="00DE5AB2">
        <w:rPr>
          <w:sz w:val="22"/>
          <w:szCs w:val="22"/>
        </w:rPr>
        <w:t>10)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E5AB2" w:rsidRPr="00DE5AB2" w:rsidRDefault="00DE5AB2" w:rsidP="00DE5AB2">
      <w:pPr>
        <w:autoSpaceDE w:val="0"/>
        <w:autoSpaceDN w:val="0"/>
        <w:adjustRightInd w:val="0"/>
        <w:ind w:firstLine="709"/>
        <w:jc w:val="both"/>
        <w:rPr>
          <w:sz w:val="22"/>
          <w:szCs w:val="22"/>
        </w:rPr>
      </w:pPr>
      <w:r w:rsidRPr="00DE5AB2">
        <w:rPr>
          <w:sz w:val="22"/>
          <w:szCs w:val="22"/>
        </w:rPr>
        <w:t>11)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12) осуществление мероприятий по обеспечению безопасности людей на водных объектах, охране их жизни и здоровья;</w:t>
      </w:r>
    </w:p>
    <w:p w:rsidR="00DE5AB2" w:rsidRPr="00DE5AB2" w:rsidRDefault="00DE5AB2" w:rsidP="00DE5AB2">
      <w:pPr>
        <w:autoSpaceDE w:val="0"/>
        <w:autoSpaceDN w:val="0"/>
        <w:adjustRightInd w:val="0"/>
        <w:ind w:firstLine="709"/>
        <w:jc w:val="both"/>
        <w:rPr>
          <w:sz w:val="22"/>
          <w:szCs w:val="22"/>
        </w:rPr>
      </w:pPr>
      <w:r w:rsidRPr="00DE5AB2">
        <w:rPr>
          <w:sz w:val="22"/>
          <w:szCs w:val="22"/>
        </w:rPr>
        <w:t>13)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14)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15) осуществление муниципального лесного контроля;</w:t>
      </w:r>
    </w:p>
    <w:p w:rsidR="00DE5AB2" w:rsidRPr="00DE5AB2" w:rsidRDefault="00DE5AB2" w:rsidP="00DE5AB2">
      <w:pPr>
        <w:autoSpaceDE w:val="0"/>
        <w:autoSpaceDN w:val="0"/>
        <w:adjustRightInd w:val="0"/>
        <w:ind w:firstLine="709"/>
        <w:jc w:val="both"/>
        <w:rPr>
          <w:sz w:val="22"/>
          <w:szCs w:val="22"/>
        </w:rPr>
      </w:pPr>
      <w:r w:rsidRPr="00DE5AB2">
        <w:rPr>
          <w:sz w:val="22"/>
          <w:szCs w:val="22"/>
        </w:rPr>
        <w:t>16)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E5AB2" w:rsidRPr="00DE5AB2" w:rsidRDefault="00DE5AB2" w:rsidP="00DE5AB2">
      <w:pPr>
        <w:autoSpaceDE w:val="0"/>
        <w:autoSpaceDN w:val="0"/>
        <w:adjustRightInd w:val="0"/>
        <w:ind w:firstLine="709"/>
        <w:jc w:val="both"/>
        <w:rPr>
          <w:sz w:val="22"/>
          <w:szCs w:val="22"/>
        </w:rPr>
      </w:pPr>
      <w:r w:rsidRPr="00DE5AB2">
        <w:rPr>
          <w:sz w:val="22"/>
          <w:szCs w:val="22"/>
        </w:rPr>
        <w:t>17)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DE5AB2" w:rsidRPr="00DE5AB2" w:rsidRDefault="00DE5AB2" w:rsidP="00DE5AB2">
      <w:pPr>
        <w:autoSpaceDE w:val="0"/>
        <w:autoSpaceDN w:val="0"/>
        <w:adjustRightInd w:val="0"/>
        <w:ind w:firstLine="709"/>
        <w:jc w:val="both"/>
        <w:rPr>
          <w:sz w:val="22"/>
          <w:szCs w:val="22"/>
        </w:rPr>
      </w:pPr>
      <w:r w:rsidRPr="00DE5AB2">
        <w:rPr>
          <w:sz w:val="22"/>
          <w:szCs w:val="22"/>
        </w:rPr>
        <w:t>18)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E5AB2" w:rsidRPr="00DE5AB2" w:rsidRDefault="00DE5AB2" w:rsidP="00DE5AB2">
      <w:pPr>
        <w:autoSpaceDE w:val="0"/>
        <w:autoSpaceDN w:val="0"/>
        <w:adjustRightInd w:val="0"/>
        <w:ind w:firstLine="709"/>
        <w:jc w:val="both"/>
        <w:rPr>
          <w:sz w:val="22"/>
          <w:szCs w:val="22"/>
        </w:rPr>
      </w:pPr>
      <w:r w:rsidRPr="00DE5AB2">
        <w:rPr>
          <w:sz w:val="22"/>
          <w:szCs w:val="22"/>
        </w:rPr>
        <w:t>19) осуществление мер по противодействию коррупции в границах поселения;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20)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 xml:space="preserve">3. </w:t>
      </w:r>
      <w:proofErr w:type="gramStart"/>
      <w:r w:rsidRPr="00DE5AB2">
        <w:rPr>
          <w:sz w:val="22"/>
          <w:szCs w:val="22"/>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roofErr w:type="gramEnd"/>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lastRenderedPageBreak/>
        <w:t>Порядок заключения соглашений определяется нормативными правовыми актами Собрания депутатов муниципального района.</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Для осуществления переданных в соответствии с указанными соглашениями полномочий органы местного самоуправления муниципального района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муниципального района</w:t>
      </w:r>
      <w:proofErr w:type="gramStart"/>
      <w:r w:rsidRPr="00DE5AB2">
        <w:rPr>
          <w:sz w:val="22"/>
          <w:szCs w:val="22"/>
        </w:rPr>
        <w:t>.»;</w:t>
      </w:r>
      <w:proofErr w:type="gramEnd"/>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2) часть 1 статьи 3.1 дополнить пунктом 10 следующего содержания:</w:t>
      </w:r>
    </w:p>
    <w:p w:rsidR="00DE5AB2" w:rsidRPr="00DE5AB2" w:rsidRDefault="00DE5AB2" w:rsidP="00DE5AB2">
      <w:pPr>
        <w:spacing w:before="100" w:beforeAutospacing="1" w:after="100" w:afterAutospacing="1"/>
        <w:ind w:firstLine="709"/>
        <w:contextualSpacing/>
        <w:jc w:val="both"/>
        <w:rPr>
          <w:b/>
          <w:sz w:val="22"/>
          <w:szCs w:val="22"/>
        </w:rPr>
      </w:pPr>
      <w:r w:rsidRPr="00DE5AB2">
        <w:rPr>
          <w:sz w:val="22"/>
          <w:szCs w:val="22"/>
        </w:rPr>
        <w:t xml:space="preserve">«10) создание условий для организации </w:t>
      </w:r>
      <w:proofErr w:type="gramStart"/>
      <w:r w:rsidRPr="00DE5AB2">
        <w:rPr>
          <w:sz w:val="22"/>
          <w:szCs w:val="22"/>
        </w:rPr>
        <w:t>проведения независимой оценки качества оказания услуг</w:t>
      </w:r>
      <w:proofErr w:type="gramEnd"/>
      <w:r w:rsidRPr="00DE5AB2">
        <w:rPr>
          <w:sz w:val="22"/>
          <w:szCs w:val="22"/>
        </w:rPr>
        <w:t xml:space="preserve"> организациями в порядке и на условиях, которые установлены федеральными законами.»;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3) часть 1 статьи 3.2 изложить в следующей редакции: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 xml:space="preserve">«1. </w:t>
      </w:r>
      <w:proofErr w:type="gramStart"/>
      <w:r w:rsidRPr="00DE5AB2">
        <w:rPr>
          <w:sz w:val="22"/>
          <w:szCs w:val="22"/>
        </w:rPr>
        <w:t>Органы местного самоуправления муниципального района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Саратовской области.»;</w:t>
      </w:r>
      <w:proofErr w:type="gramEnd"/>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4) в статье 5:</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а) часть 1 изложить в следующей редакции: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 В соответствии с федеральным законом, в целях решения непосредственно населением вопросов местного значения проводится местный референдум</w:t>
      </w:r>
      <w:proofErr w:type="gramStart"/>
      <w:r w:rsidRPr="00DE5AB2">
        <w:rPr>
          <w:sz w:val="22"/>
          <w:szCs w:val="22"/>
        </w:rPr>
        <w:t>.»;</w:t>
      </w:r>
    </w:p>
    <w:p w:rsidR="00DE5AB2" w:rsidRPr="00DE5AB2" w:rsidRDefault="00DE5AB2" w:rsidP="00DE5AB2">
      <w:pPr>
        <w:spacing w:before="100" w:beforeAutospacing="1" w:after="100" w:afterAutospacing="1"/>
        <w:ind w:firstLine="709"/>
        <w:contextualSpacing/>
        <w:jc w:val="both"/>
        <w:rPr>
          <w:sz w:val="22"/>
          <w:szCs w:val="22"/>
        </w:rPr>
      </w:pPr>
      <w:proofErr w:type="gramEnd"/>
      <w:r w:rsidRPr="00DE5AB2">
        <w:rPr>
          <w:sz w:val="22"/>
          <w:szCs w:val="22"/>
        </w:rPr>
        <w:t>б) в части 2 слова «может проводиться» заменить словом «проводится»;</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5) статью 6 исключить;</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6) в пункте 3 части 3 статьи 10 после слов «проекты планировки территорий и проекты межевания территорий</w:t>
      </w:r>
      <w:proofErr w:type="gramStart"/>
      <w:r w:rsidRPr="00DE5AB2">
        <w:rPr>
          <w:sz w:val="22"/>
          <w:szCs w:val="22"/>
        </w:rPr>
        <w:t>,»</w:t>
      </w:r>
      <w:proofErr w:type="gramEnd"/>
      <w:r w:rsidRPr="00DE5AB2">
        <w:rPr>
          <w:sz w:val="22"/>
          <w:szCs w:val="22"/>
        </w:rPr>
        <w:t xml:space="preserve"> дополнить словами «за исключением случаев, предусмотренных Градостроительным кодексом Российской Федерации,».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7) часть 2 статьи 15 дополнить словами «в соответствии с законом Саратовской области»;</w:t>
      </w:r>
    </w:p>
    <w:p w:rsidR="00DE5AB2" w:rsidRPr="00DE5AB2" w:rsidRDefault="00DE5AB2" w:rsidP="00DE5AB2">
      <w:pPr>
        <w:autoSpaceDE w:val="0"/>
        <w:autoSpaceDN w:val="0"/>
        <w:adjustRightInd w:val="0"/>
        <w:ind w:firstLine="709"/>
        <w:jc w:val="both"/>
        <w:rPr>
          <w:sz w:val="22"/>
          <w:szCs w:val="22"/>
        </w:rPr>
      </w:pPr>
      <w:r w:rsidRPr="00DE5AB2">
        <w:rPr>
          <w:sz w:val="22"/>
          <w:szCs w:val="22"/>
        </w:rPr>
        <w:t>8) часть 1 статьи 16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 </w:t>
      </w:r>
      <w:proofErr w:type="gramStart"/>
      <w:r w:rsidRPr="00DE5AB2">
        <w:rPr>
          <w:sz w:val="22"/>
          <w:szCs w:val="22"/>
        </w:rPr>
        <w:t xml:space="preserve">Собрание депутатов муниципального района формируется из глав муниципальных образований, входящих в состав муниципального района, и из депутатов Советов муниципальных образований, избираемых Советами муниципальных образований из своего состава, в соответствии с нормой представительства, установленной Законом Саратовской области от 29 октября 2014 № 131-ЗСО «О порядке формирования представительных органов муниципальных районов в Саратовской области», исходя из численности населения поселения. </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Количество депутатов Собрания депутатов муниципального района составляет 21 человек</w:t>
      </w:r>
      <w:proofErr w:type="gramStart"/>
      <w:r w:rsidRPr="00DE5AB2">
        <w:rPr>
          <w:sz w:val="22"/>
          <w:szCs w:val="22"/>
        </w:rPr>
        <w:t>.»;</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9) в части 5 статьи 17 слова «открывает председатель избирательной комиссии» заменить словами «открывает и ведет (до избрания депутатами главы муниципального района) старейший по возрасту депутат»;</w:t>
      </w:r>
    </w:p>
    <w:p w:rsidR="00DE5AB2" w:rsidRPr="00DE5AB2" w:rsidRDefault="00DE5AB2" w:rsidP="00DE5AB2">
      <w:pPr>
        <w:autoSpaceDE w:val="0"/>
        <w:autoSpaceDN w:val="0"/>
        <w:adjustRightInd w:val="0"/>
        <w:ind w:firstLine="709"/>
        <w:jc w:val="both"/>
        <w:rPr>
          <w:sz w:val="22"/>
          <w:szCs w:val="22"/>
        </w:rPr>
      </w:pPr>
      <w:r w:rsidRPr="00DE5AB2">
        <w:rPr>
          <w:sz w:val="22"/>
          <w:szCs w:val="22"/>
        </w:rPr>
        <w:t>10) часть 4 статьи 19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«4. </w:t>
      </w:r>
      <w:proofErr w:type="gramStart"/>
      <w:r w:rsidRPr="00DE5AB2">
        <w:rPr>
          <w:sz w:val="22"/>
          <w:szCs w:val="22"/>
        </w:rPr>
        <w:t>В случае досрочного прекращения полномочий Собрания депутатов муниципального района Советы муниципальных образований, входящих в состав муниципального района обязаны в течение одного месяца избрать в состав Собрания депутатов муниципального района других депутатов.»;</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11) в статье 20:</w:t>
      </w:r>
    </w:p>
    <w:p w:rsidR="00DE5AB2" w:rsidRPr="00DE5AB2" w:rsidRDefault="00DE5AB2" w:rsidP="00DE5AB2">
      <w:pPr>
        <w:autoSpaceDE w:val="0"/>
        <w:autoSpaceDN w:val="0"/>
        <w:adjustRightInd w:val="0"/>
        <w:ind w:firstLine="709"/>
        <w:jc w:val="both"/>
        <w:rPr>
          <w:sz w:val="22"/>
          <w:szCs w:val="22"/>
        </w:rPr>
      </w:pPr>
      <w:r w:rsidRPr="00DE5AB2">
        <w:rPr>
          <w:sz w:val="22"/>
          <w:szCs w:val="22"/>
        </w:rPr>
        <w:t>а) в части 4:</w:t>
      </w:r>
    </w:p>
    <w:p w:rsidR="00DE5AB2" w:rsidRPr="00DE5AB2" w:rsidRDefault="00DE5AB2" w:rsidP="00DE5AB2">
      <w:pPr>
        <w:autoSpaceDE w:val="0"/>
        <w:autoSpaceDN w:val="0"/>
        <w:adjustRightInd w:val="0"/>
        <w:ind w:firstLine="709"/>
        <w:jc w:val="both"/>
        <w:rPr>
          <w:sz w:val="22"/>
          <w:szCs w:val="22"/>
        </w:rPr>
      </w:pPr>
      <w:bookmarkStart w:id="41" w:name="sub_41"/>
      <w:r w:rsidRPr="00DE5AB2">
        <w:rPr>
          <w:sz w:val="22"/>
          <w:szCs w:val="22"/>
        </w:rPr>
        <w:t>пункт 1 признать утратившим силу;</w:t>
      </w:r>
    </w:p>
    <w:bookmarkEnd w:id="41"/>
    <w:p w:rsidR="00DE5AB2" w:rsidRPr="00DE5AB2" w:rsidRDefault="00DE5AB2" w:rsidP="00DE5AB2">
      <w:pPr>
        <w:autoSpaceDE w:val="0"/>
        <w:autoSpaceDN w:val="0"/>
        <w:adjustRightInd w:val="0"/>
        <w:ind w:firstLine="709"/>
        <w:jc w:val="both"/>
        <w:rPr>
          <w:sz w:val="22"/>
          <w:szCs w:val="22"/>
        </w:rPr>
      </w:pPr>
      <w:r w:rsidRPr="00DE5AB2">
        <w:rPr>
          <w:sz w:val="22"/>
          <w:szCs w:val="22"/>
        </w:rPr>
        <w:t>пункт 2 изложить в следующей редакции:</w:t>
      </w:r>
    </w:p>
    <w:p w:rsidR="00DE5AB2" w:rsidRPr="00DE5AB2" w:rsidRDefault="00DE5AB2" w:rsidP="00DE5AB2">
      <w:pPr>
        <w:autoSpaceDE w:val="0"/>
        <w:autoSpaceDN w:val="0"/>
        <w:adjustRightInd w:val="0"/>
        <w:ind w:firstLine="709"/>
        <w:jc w:val="both"/>
        <w:rPr>
          <w:sz w:val="22"/>
          <w:szCs w:val="22"/>
        </w:rPr>
      </w:pPr>
      <w:bookmarkStart w:id="42" w:name="sub_40072"/>
      <w:proofErr w:type="gramStart"/>
      <w:r w:rsidRPr="00DE5AB2">
        <w:rPr>
          <w:sz w:val="22"/>
          <w:szCs w:val="22"/>
        </w:rPr>
        <w:t>«2)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Саратовской области, ему</w:t>
      </w:r>
      <w:proofErr w:type="gramEnd"/>
      <w:r w:rsidRPr="00DE5AB2">
        <w:rPr>
          <w:sz w:val="22"/>
          <w:szCs w:val="22"/>
        </w:rPr>
        <w:t xml:space="preserve"> не поручено участвовать в управлении этой организацией</w:t>
      </w:r>
      <w:proofErr w:type="gramStart"/>
      <w:r w:rsidRPr="00DE5AB2">
        <w:rPr>
          <w:sz w:val="22"/>
          <w:szCs w:val="22"/>
        </w:rPr>
        <w:t>;»</w:t>
      </w:r>
      <w:proofErr w:type="gramEnd"/>
      <w:r w:rsidRPr="00DE5AB2">
        <w:rPr>
          <w:sz w:val="22"/>
          <w:szCs w:val="22"/>
        </w:rPr>
        <w:t>;</w:t>
      </w:r>
      <w:bookmarkEnd w:id="42"/>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б) </w:t>
      </w:r>
      <w:bookmarkStart w:id="43" w:name="sub_1142"/>
      <w:r w:rsidRPr="00DE5AB2">
        <w:rPr>
          <w:sz w:val="22"/>
          <w:szCs w:val="22"/>
        </w:rPr>
        <w:t>в части 4.1 слова «выборное должностное лицо органа местного самоуправления» заменить словами «выборное должностное лицо местного самоуправления»;</w:t>
      </w:r>
    </w:p>
    <w:bookmarkEnd w:id="43"/>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в) часть 7 дополнить пунктом 10.1 следующего содержания: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«10.1) прекращения его полномочий соответственно в качестве главы муниципального образования, депутата Совета муниципального образования в составе муниципального района</w:t>
      </w:r>
      <w:proofErr w:type="gramStart"/>
      <w:r w:rsidRPr="00DE5AB2">
        <w:rPr>
          <w:sz w:val="22"/>
          <w:szCs w:val="22"/>
        </w:rPr>
        <w:t>;»</w:t>
      </w:r>
      <w:proofErr w:type="gramEnd"/>
      <w:r w:rsidRPr="00DE5AB2">
        <w:rPr>
          <w:sz w:val="22"/>
          <w:szCs w:val="22"/>
        </w:rPr>
        <w:t>;</w:t>
      </w:r>
    </w:p>
    <w:p w:rsidR="00DE5AB2" w:rsidRPr="00DE5AB2" w:rsidRDefault="00DE5AB2" w:rsidP="00DE5AB2">
      <w:pPr>
        <w:autoSpaceDE w:val="0"/>
        <w:autoSpaceDN w:val="0"/>
        <w:adjustRightInd w:val="0"/>
        <w:ind w:firstLine="709"/>
        <w:jc w:val="both"/>
        <w:rPr>
          <w:sz w:val="22"/>
          <w:szCs w:val="22"/>
        </w:rPr>
      </w:pPr>
      <w:r w:rsidRPr="00DE5AB2">
        <w:rPr>
          <w:sz w:val="22"/>
          <w:szCs w:val="22"/>
        </w:rPr>
        <w:t>12) в статье 26:</w:t>
      </w:r>
    </w:p>
    <w:p w:rsidR="00DE5AB2" w:rsidRPr="00DE5AB2" w:rsidRDefault="00DE5AB2" w:rsidP="00DE5AB2">
      <w:pPr>
        <w:autoSpaceDE w:val="0"/>
        <w:autoSpaceDN w:val="0"/>
        <w:adjustRightInd w:val="0"/>
        <w:ind w:firstLine="709"/>
        <w:jc w:val="both"/>
        <w:rPr>
          <w:sz w:val="22"/>
          <w:szCs w:val="22"/>
        </w:rPr>
      </w:pPr>
      <w:r w:rsidRPr="00DE5AB2">
        <w:rPr>
          <w:sz w:val="22"/>
          <w:szCs w:val="22"/>
        </w:rPr>
        <w:t>а) часть 1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«1. Полномочия главы муниципального района прекращаются досрочно в случае:</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 смерти;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2) отставки по собственному желанию;</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3) удаления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4)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5) признания судом недееспособным или ограничено дееспособным;</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6) признания судом безвестно отсутствующим или объявления умершим;</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7) вступления в отношении его в законную силу обвинительного приговора суда;</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8) выезда за пределы Российской Федерации на постоянное место жительства;</w:t>
      </w:r>
    </w:p>
    <w:p w:rsidR="00DE5AB2" w:rsidRPr="00DE5AB2" w:rsidRDefault="00DE5AB2" w:rsidP="00DE5AB2">
      <w:pPr>
        <w:spacing w:before="100" w:beforeAutospacing="1" w:after="100" w:afterAutospacing="1"/>
        <w:ind w:firstLine="709"/>
        <w:contextualSpacing/>
        <w:jc w:val="both"/>
        <w:rPr>
          <w:sz w:val="22"/>
          <w:szCs w:val="22"/>
        </w:rPr>
      </w:pPr>
      <w:proofErr w:type="gramStart"/>
      <w:r w:rsidRPr="00DE5AB2">
        <w:rPr>
          <w:sz w:val="22"/>
          <w:szCs w:val="2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E5AB2">
        <w:rPr>
          <w:sz w:val="22"/>
          <w:szCs w:val="22"/>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10) отзыва избирателями;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11) установленной в судебном порядке стойкой неспособности по состоянию здоровья осуществлять полномочия главы муниципального района;</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12) преобразования муниципального района, осуществляемого в соответствии с частями 3, 3.2, 4 - 6, 6.1, 6.2, 7, 7.1 статьи 13 Федерального закона от 6 октября 2003 года № 131-ФЗ «Об общих принципах организации местного самоуправления в Российской Федерации», а также в случае упразднения муниципального района;</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13)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proofErr w:type="gramStart"/>
      <w:r w:rsidRPr="00DE5AB2">
        <w:rPr>
          <w:sz w:val="22"/>
          <w:szCs w:val="22"/>
        </w:rPr>
        <w:t>.»;</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б) дополнить частью 4 следующего содержания: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«4. </w:t>
      </w:r>
      <w:proofErr w:type="gramStart"/>
      <w:r w:rsidRPr="00DE5AB2">
        <w:rPr>
          <w:sz w:val="22"/>
          <w:szCs w:val="22"/>
        </w:rPr>
        <w:t>В случае если избранный из состава Собрания депутатов муниципального района глава муниципального района, полномочия которого прекращены досрочно на основании решения Собрания депутатов муниципального района об удалении его в отставку, обжалует в судебном порядке указанное решение, Собрание депутатов муниципального района не вправе принимать решение об избрании из своего состава главы муниципального района до вступления решения суда в законную силу.»;</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13) в статье 30:</w:t>
      </w:r>
    </w:p>
    <w:p w:rsidR="00DE5AB2" w:rsidRPr="00DE5AB2" w:rsidRDefault="00DE5AB2" w:rsidP="00DE5AB2">
      <w:pPr>
        <w:autoSpaceDE w:val="0"/>
        <w:autoSpaceDN w:val="0"/>
        <w:adjustRightInd w:val="0"/>
        <w:ind w:firstLine="709"/>
        <w:jc w:val="both"/>
        <w:rPr>
          <w:sz w:val="22"/>
          <w:szCs w:val="22"/>
        </w:rPr>
      </w:pPr>
      <w:r w:rsidRPr="00DE5AB2">
        <w:rPr>
          <w:sz w:val="22"/>
          <w:szCs w:val="22"/>
        </w:rPr>
        <w:t>а) часть 3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«3. Контракт с главой администрации муниципального района заключается сроком на 5 лет</w:t>
      </w:r>
      <w:proofErr w:type="gramStart"/>
      <w:r w:rsidRPr="00DE5AB2">
        <w:rPr>
          <w:sz w:val="22"/>
          <w:szCs w:val="22"/>
        </w:rPr>
        <w:t>.»;</w:t>
      </w:r>
    </w:p>
    <w:p w:rsidR="00DE5AB2" w:rsidRPr="00DE5AB2" w:rsidRDefault="00DE5AB2" w:rsidP="00DE5AB2">
      <w:pPr>
        <w:autoSpaceDE w:val="0"/>
        <w:autoSpaceDN w:val="0"/>
        <w:adjustRightInd w:val="0"/>
        <w:ind w:firstLine="709"/>
        <w:jc w:val="both"/>
        <w:rPr>
          <w:sz w:val="22"/>
          <w:szCs w:val="22"/>
        </w:rPr>
      </w:pPr>
      <w:proofErr w:type="gramEnd"/>
      <w:r w:rsidRPr="00DE5AB2">
        <w:rPr>
          <w:sz w:val="22"/>
          <w:szCs w:val="22"/>
        </w:rPr>
        <w:t>б) абзац 2 части 7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«При формировании конкурсной комиссии в муниципальном районе одна четвертая членов конкурсной комиссии назначается Собранием депутатов муниципального района, одна четвертая – Советом Турковского муниципального образования Турковского муниципального района, а половина – Губернатором Саратовской области</w:t>
      </w:r>
      <w:proofErr w:type="gramStart"/>
      <w:r w:rsidRPr="00DE5AB2">
        <w:rPr>
          <w:sz w:val="22"/>
          <w:szCs w:val="22"/>
        </w:rPr>
        <w:t>.»;</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в) в части 11:</w:t>
      </w:r>
    </w:p>
    <w:p w:rsidR="00DE5AB2" w:rsidRPr="00DE5AB2" w:rsidRDefault="00DE5AB2" w:rsidP="00DE5AB2">
      <w:pPr>
        <w:autoSpaceDE w:val="0"/>
        <w:autoSpaceDN w:val="0"/>
        <w:adjustRightInd w:val="0"/>
        <w:ind w:firstLine="709"/>
        <w:jc w:val="both"/>
        <w:rPr>
          <w:sz w:val="22"/>
          <w:szCs w:val="22"/>
        </w:rPr>
      </w:pPr>
      <w:r w:rsidRPr="00DE5AB2">
        <w:rPr>
          <w:sz w:val="22"/>
          <w:szCs w:val="22"/>
        </w:rPr>
        <w:t>пункт 3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«3) расторжения контракта в соответствии с частью 11 статьи 37 Федерального закона от 6 октября 2003 года № 131-ФЗ «Об общих принципах организации местного самоуправления в Российской Федерации»</w:t>
      </w:r>
      <w:proofErr w:type="gramStart"/>
      <w:r w:rsidRPr="00DE5AB2">
        <w:rPr>
          <w:sz w:val="22"/>
          <w:szCs w:val="22"/>
        </w:rPr>
        <w:t>;»</w:t>
      </w:r>
      <w:proofErr w:type="gramEnd"/>
      <w:r w:rsidRPr="00DE5AB2">
        <w:rPr>
          <w:sz w:val="22"/>
          <w:szCs w:val="22"/>
        </w:rPr>
        <w:t>;</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г) пункт 11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«11) преобразования муниципального района, осуществляемого в соответствии с частями 3, 3.2, 4 - 6, 6.1, 6.2, 7, 7.1 статьи 13 Федерального закона от 6 октября 2003 года № 131-ФЗ «Об общих принципах организации местного самоуправления в Российской Федерации», а также в случае упразднения муниципального образования</w:t>
      </w:r>
      <w:proofErr w:type="gramStart"/>
      <w:r w:rsidRPr="00DE5AB2">
        <w:rPr>
          <w:sz w:val="22"/>
          <w:szCs w:val="22"/>
        </w:rPr>
        <w:t>;»</w:t>
      </w:r>
      <w:proofErr w:type="gramEnd"/>
      <w:r w:rsidRPr="00DE5AB2">
        <w:rPr>
          <w:sz w:val="22"/>
          <w:szCs w:val="22"/>
        </w:rPr>
        <w:t>;</w:t>
      </w:r>
    </w:p>
    <w:p w:rsidR="00DE5AB2" w:rsidRPr="00DE5AB2" w:rsidRDefault="00DE5AB2" w:rsidP="00DE5AB2">
      <w:pPr>
        <w:autoSpaceDE w:val="0"/>
        <w:autoSpaceDN w:val="0"/>
        <w:adjustRightInd w:val="0"/>
        <w:ind w:firstLine="709"/>
        <w:jc w:val="both"/>
        <w:rPr>
          <w:sz w:val="22"/>
          <w:szCs w:val="22"/>
        </w:rPr>
      </w:pPr>
      <w:r w:rsidRPr="00DE5AB2">
        <w:rPr>
          <w:sz w:val="22"/>
          <w:szCs w:val="22"/>
        </w:rPr>
        <w:t>д) часть 12 исключить;</w:t>
      </w:r>
    </w:p>
    <w:p w:rsidR="00DE5AB2" w:rsidRPr="00DE5AB2" w:rsidRDefault="00DE5AB2" w:rsidP="00DE5AB2">
      <w:pPr>
        <w:autoSpaceDE w:val="0"/>
        <w:autoSpaceDN w:val="0"/>
        <w:adjustRightInd w:val="0"/>
        <w:ind w:firstLine="709"/>
        <w:jc w:val="both"/>
        <w:rPr>
          <w:sz w:val="22"/>
          <w:szCs w:val="22"/>
        </w:rPr>
      </w:pPr>
      <w:r w:rsidRPr="00DE5AB2">
        <w:rPr>
          <w:sz w:val="22"/>
          <w:szCs w:val="22"/>
        </w:rPr>
        <w:t>14) часть 1 статьи 35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 </w:t>
      </w:r>
      <w:proofErr w:type="gramStart"/>
      <w:r w:rsidRPr="00DE5AB2">
        <w:rPr>
          <w:sz w:val="22"/>
          <w:szCs w:val="22"/>
        </w:rPr>
        <w:t>В целях осуществления внешнего муниципального финансового контроля Собрание депутатов муниципального района вправе образовать контрольно-счетную комиссию муниципального района.»;</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15) часть 1 статьи 36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 </w:t>
      </w:r>
      <w:proofErr w:type="gramStart"/>
      <w:r w:rsidRPr="00DE5AB2">
        <w:rPr>
          <w:sz w:val="22"/>
          <w:szCs w:val="22"/>
        </w:rPr>
        <w:t>Избирательная комиссия муниципального района организует подготовку и проведение местного референдума, голосования по отзыву депутата, главы муниципального района, голосования по вопросам изменения границ муниципального района, преобразования муниципального района.»;</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16) в части 5 статьи 44 слова «Нормативные правовые акты» заменить словами «Муниципальные нормативные правовые акты»;</w:t>
      </w:r>
    </w:p>
    <w:p w:rsidR="00DE5AB2" w:rsidRPr="00DE5AB2" w:rsidRDefault="00DE5AB2" w:rsidP="00DE5AB2">
      <w:pPr>
        <w:autoSpaceDE w:val="0"/>
        <w:autoSpaceDN w:val="0"/>
        <w:adjustRightInd w:val="0"/>
        <w:ind w:firstLine="709"/>
        <w:jc w:val="both"/>
        <w:rPr>
          <w:sz w:val="22"/>
          <w:szCs w:val="22"/>
        </w:rPr>
      </w:pPr>
      <w:r w:rsidRPr="00DE5AB2">
        <w:rPr>
          <w:sz w:val="22"/>
          <w:szCs w:val="22"/>
        </w:rPr>
        <w:t>17) статью 47 изложить в следующей редакции:</w:t>
      </w:r>
    </w:p>
    <w:p w:rsidR="00DE5AB2" w:rsidRPr="00DE5AB2" w:rsidRDefault="00DE5AB2" w:rsidP="00DE5AB2">
      <w:pPr>
        <w:spacing w:before="100" w:beforeAutospacing="1" w:after="100" w:afterAutospacing="1"/>
        <w:ind w:firstLine="709"/>
        <w:contextualSpacing/>
        <w:jc w:val="both"/>
        <w:rPr>
          <w:b/>
          <w:sz w:val="22"/>
          <w:szCs w:val="22"/>
        </w:rPr>
      </w:pPr>
      <w:r w:rsidRPr="00DE5AB2">
        <w:rPr>
          <w:sz w:val="22"/>
          <w:szCs w:val="22"/>
        </w:rPr>
        <w:t>«</w:t>
      </w:r>
      <w:r w:rsidRPr="00DE5AB2">
        <w:rPr>
          <w:b/>
          <w:sz w:val="22"/>
          <w:szCs w:val="22"/>
        </w:rPr>
        <w:t>Статья 47. Муниципальное имущество</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 В собственности муниципального района в соответствии с федеральным законом может находиться:</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1) имущество, предназначенное для решения установленных Федеральным законом от 6 октября 2003 года № 131-ФЗ «Об общих принципах организации местного самоуправления в Российской Федерации» вопросов местного значения;</w:t>
      </w:r>
    </w:p>
    <w:p w:rsidR="00DE5AB2" w:rsidRPr="00DE5AB2" w:rsidRDefault="00DE5AB2" w:rsidP="00DE5AB2">
      <w:pPr>
        <w:spacing w:before="100" w:beforeAutospacing="1" w:after="100" w:afterAutospacing="1"/>
        <w:ind w:firstLine="709"/>
        <w:contextualSpacing/>
        <w:jc w:val="both"/>
        <w:rPr>
          <w:sz w:val="22"/>
          <w:szCs w:val="22"/>
        </w:rPr>
      </w:pPr>
      <w:proofErr w:type="gramStart"/>
      <w:r w:rsidRPr="00DE5AB2">
        <w:rPr>
          <w:sz w:val="22"/>
          <w:szCs w:val="22"/>
        </w:rPr>
        <w:t>2) имущество, предназначенное для осуществления отдельных государственных полномочий, переданных органам местного самоуправления муниципального района, в случаях, установленных федеральными законами и законами Саратовской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6 октября 2003 года № 131-ФЗ «Об общих принципах организации местного самоуправления в Российской Федерации</w:t>
      </w:r>
      <w:proofErr w:type="gramEnd"/>
      <w:r w:rsidRPr="00DE5AB2">
        <w:rPr>
          <w:sz w:val="22"/>
          <w:szCs w:val="22"/>
        </w:rPr>
        <w:t>»;</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муниципального района в соответствии с нормативными правовыми актами Собрания депутатов муниципального района;</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 xml:space="preserve">4) имущество, необходимое для решения вопросов, право </w:t>
      </w:r>
      <w:proofErr w:type="gramStart"/>
      <w:r w:rsidRPr="00DE5AB2">
        <w:rPr>
          <w:sz w:val="22"/>
          <w:szCs w:val="22"/>
        </w:rPr>
        <w:t>решения</w:t>
      </w:r>
      <w:proofErr w:type="gramEnd"/>
      <w:r w:rsidRPr="00DE5AB2">
        <w:rPr>
          <w:sz w:val="22"/>
          <w:szCs w:val="22"/>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DE5AB2" w:rsidRPr="00DE5AB2" w:rsidRDefault="00DE5AB2" w:rsidP="00DE5AB2">
      <w:pPr>
        <w:spacing w:before="100" w:beforeAutospacing="1" w:after="100" w:afterAutospacing="1"/>
        <w:ind w:firstLine="709"/>
        <w:contextualSpacing/>
        <w:jc w:val="both"/>
        <w:rPr>
          <w:sz w:val="22"/>
          <w:szCs w:val="22"/>
        </w:rPr>
      </w:pPr>
      <w:proofErr w:type="gramStart"/>
      <w:r w:rsidRPr="00DE5AB2">
        <w:rPr>
          <w:sz w:val="22"/>
          <w:szCs w:val="22"/>
        </w:rPr>
        <w:t>5) имущество, предназначенное для решения вопросов местного значения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года</w:t>
      </w:r>
      <w:proofErr w:type="gramEnd"/>
      <w:r w:rsidRPr="00DE5AB2">
        <w:rPr>
          <w:sz w:val="22"/>
          <w:szCs w:val="22"/>
        </w:rPr>
        <w:t xml:space="preserve"> № 131-ФЗ «Об общих принципах организации местного самоуправления в Российской Федерации».</w:t>
      </w:r>
    </w:p>
    <w:p w:rsidR="00DE5AB2" w:rsidRPr="00DE5AB2" w:rsidRDefault="00DE5AB2" w:rsidP="00DE5AB2">
      <w:pPr>
        <w:spacing w:before="100" w:beforeAutospacing="1" w:after="100" w:afterAutospacing="1"/>
        <w:ind w:firstLine="709"/>
        <w:contextualSpacing/>
        <w:jc w:val="both"/>
        <w:rPr>
          <w:sz w:val="22"/>
          <w:szCs w:val="22"/>
        </w:rPr>
      </w:pPr>
      <w:r w:rsidRPr="00DE5AB2">
        <w:rPr>
          <w:sz w:val="22"/>
          <w:szCs w:val="22"/>
        </w:rPr>
        <w:t xml:space="preserve">2. В случаях возникновения у муниципального района права собственности на имущество, не соответствующее требованиям настоящей статьи, указанное имущество подлежит перепрофилированию (изменению целевого назначения имущества) либо отчуждению. </w:t>
      </w:r>
      <w:proofErr w:type="gramStart"/>
      <w:r w:rsidRPr="00DE5AB2">
        <w:rPr>
          <w:sz w:val="22"/>
          <w:szCs w:val="22"/>
        </w:rPr>
        <w:t>Порядок и сроки отчуждения такого имущества устанавливаются федеральным законом.»;</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18) статью 51 изложить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w:t>
      </w:r>
      <w:r w:rsidRPr="00DE5AB2">
        <w:rPr>
          <w:b/>
          <w:sz w:val="22"/>
          <w:szCs w:val="22"/>
        </w:rPr>
        <w:t>Статья 51. Консолидированный бюджет муниципального района</w:t>
      </w:r>
    </w:p>
    <w:p w:rsidR="00DE5AB2" w:rsidRPr="00DE5AB2" w:rsidRDefault="00DE5AB2" w:rsidP="00DE5AB2">
      <w:pPr>
        <w:autoSpaceDE w:val="0"/>
        <w:autoSpaceDN w:val="0"/>
        <w:adjustRightInd w:val="0"/>
        <w:ind w:firstLine="709"/>
        <w:jc w:val="both"/>
        <w:rPr>
          <w:sz w:val="22"/>
          <w:szCs w:val="22"/>
        </w:rPr>
      </w:pPr>
      <w:proofErr w:type="gramStart"/>
      <w:r w:rsidRPr="00DE5AB2">
        <w:rPr>
          <w:sz w:val="22"/>
          <w:szCs w:val="22"/>
        </w:rPr>
        <w:t>Бюджет муниципального района (районный бюджет) и свод бюджетов городского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19) статью 52 изложить в следующей редакции:</w:t>
      </w:r>
    </w:p>
    <w:p w:rsidR="00DE5AB2" w:rsidRPr="00DE5AB2" w:rsidRDefault="00DE5AB2" w:rsidP="00DE5AB2">
      <w:pPr>
        <w:autoSpaceDE w:val="0"/>
        <w:autoSpaceDN w:val="0"/>
        <w:adjustRightInd w:val="0"/>
        <w:ind w:firstLine="709"/>
        <w:jc w:val="both"/>
        <w:rPr>
          <w:b/>
          <w:sz w:val="22"/>
          <w:szCs w:val="22"/>
        </w:rPr>
      </w:pPr>
      <w:r w:rsidRPr="00DE5AB2">
        <w:rPr>
          <w:sz w:val="22"/>
          <w:szCs w:val="22"/>
        </w:rPr>
        <w:t>«</w:t>
      </w:r>
      <w:r w:rsidRPr="00DE5AB2">
        <w:rPr>
          <w:b/>
          <w:sz w:val="22"/>
          <w:szCs w:val="22"/>
        </w:rPr>
        <w:t>Статья 52. Бюджет Турковского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1. Муниципальный район имеет собственный бюджет (районный бюджет). </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 xml:space="preserve">2. 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DE5AB2">
        <w:rPr>
          <w:sz w:val="22"/>
          <w:szCs w:val="22"/>
        </w:rPr>
        <w:t>контроля за</w:t>
      </w:r>
      <w:proofErr w:type="gramEnd"/>
      <w:r w:rsidRPr="00DE5AB2">
        <w:rPr>
          <w:sz w:val="22"/>
          <w:szCs w:val="22"/>
        </w:rPr>
        <w:t xml:space="preserve"> его исполнением, составление и утверждение отчета об исполнении бюджета муниципального района осуществляются органами местного самоуправления муниципального района самостоятельно с соблюдением требований, установленных Бюджетным кодексом Российской Федерации.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3. </w:t>
      </w:r>
      <w:proofErr w:type="gramStart"/>
      <w:r w:rsidRPr="00DE5AB2">
        <w:rPr>
          <w:sz w:val="22"/>
          <w:szCs w:val="22"/>
        </w:rPr>
        <w:t>В бюджете муниципального района раздельно предусматриваются доходы, направляемые на осуществление полномочий органов местного самоуправления по решению вопросов местного значения, и субвенции, предоставляемые для обеспечения осуществления органами местного самоуправления отдельных государственных полномочий, переданных им федеральными законами и законами Саратовской области, а также осуществляемыми за счет указанных доходов и субвенций соответствующие расходы бюджета муниципального района.</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4. Проект бюджета муниципального района составляется в порядке, установленном администрацией муниципального района, в соответствии с Бюджетным Кодексом Российской Федерации и принимаемыми с соблюдением его требований муниципальными правовыми актами Собрания депутатов муниципального района.</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5. Администрация муниципального района вносит на рассмотрение Собрания депутатов муниципального района проект решения о бюджете муниципального района в сроки, установленные муниципальным правовым актом Собрания депутатов муниципального района с учетом требования бюджетного законодательства РФ. </w:t>
      </w:r>
    </w:p>
    <w:p w:rsidR="00DE5AB2" w:rsidRPr="00DE5AB2" w:rsidRDefault="00DE5AB2" w:rsidP="00DE5AB2">
      <w:pPr>
        <w:autoSpaceDE w:val="0"/>
        <w:autoSpaceDN w:val="0"/>
        <w:adjustRightInd w:val="0"/>
        <w:ind w:firstLine="709"/>
        <w:jc w:val="both"/>
        <w:rPr>
          <w:sz w:val="22"/>
          <w:szCs w:val="22"/>
        </w:rPr>
      </w:pPr>
      <w:r w:rsidRPr="00DE5AB2">
        <w:rPr>
          <w:sz w:val="22"/>
          <w:szCs w:val="22"/>
        </w:rPr>
        <w:t>6. Порядок рассмотрения проекта решения о бюджете муниципального района и его утверждения определяется муниципальным правовым актом Собрания депутатов муниципального района в соответствии с требованиями Бюджетного Кодекса Российской Федерации.</w:t>
      </w:r>
    </w:p>
    <w:p w:rsidR="00DE5AB2" w:rsidRPr="00DE5AB2" w:rsidRDefault="00DE5AB2" w:rsidP="00DE5AB2">
      <w:pPr>
        <w:autoSpaceDE w:val="0"/>
        <w:autoSpaceDN w:val="0"/>
        <w:adjustRightInd w:val="0"/>
        <w:ind w:firstLine="709"/>
        <w:jc w:val="both"/>
        <w:rPr>
          <w:sz w:val="22"/>
          <w:szCs w:val="22"/>
        </w:rPr>
      </w:pPr>
      <w:r w:rsidRPr="00DE5AB2">
        <w:rPr>
          <w:sz w:val="22"/>
          <w:szCs w:val="22"/>
        </w:rPr>
        <w:t>7. Исполнение бюджета муниципального района обеспечивается администрацией муниципального района. Отчет об исполнении бюджета муниципального района в соответствии с Бюджетным кодексом Российской Федерации составляется администрацией муниципального района в порядке, установленном Собранием депутатов муниципального района, в соответствии с Бюджетным Кодексом Российской Федерации.</w:t>
      </w:r>
    </w:p>
    <w:p w:rsidR="00DE5AB2" w:rsidRPr="00DE5AB2" w:rsidRDefault="00DE5AB2" w:rsidP="00DE5AB2">
      <w:pPr>
        <w:autoSpaceDE w:val="0"/>
        <w:autoSpaceDN w:val="0"/>
        <w:adjustRightInd w:val="0"/>
        <w:ind w:firstLine="709"/>
        <w:jc w:val="both"/>
        <w:rPr>
          <w:sz w:val="22"/>
          <w:szCs w:val="22"/>
        </w:rPr>
      </w:pPr>
      <w:r w:rsidRPr="00DE5AB2">
        <w:rPr>
          <w:sz w:val="22"/>
          <w:szCs w:val="22"/>
        </w:rPr>
        <w:t>Организация исполнения бюджета муниципального района возлагается на финансовый орган муниципального района. Исполнение бюджета муниципального района организуется на основе сводной бюджетной росписи и кассового плана.</w:t>
      </w:r>
    </w:p>
    <w:p w:rsidR="00DE5AB2" w:rsidRPr="00DE5AB2" w:rsidRDefault="00DE5AB2" w:rsidP="00DE5AB2">
      <w:pPr>
        <w:autoSpaceDE w:val="0"/>
        <w:autoSpaceDN w:val="0"/>
        <w:adjustRightInd w:val="0"/>
        <w:ind w:firstLine="709"/>
        <w:jc w:val="both"/>
        <w:rPr>
          <w:sz w:val="22"/>
          <w:szCs w:val="22"/>
        </w:rPr>
      </w:pPr>
      <w:r w:rsidRPr="00DE5AB2">
        <w:rPr>
          <w:sz w:val="22"/>
          <w:szCs w:val="22"/>
        </w:rPr>
        <w:t>Бюджет муниципального района исполняется на основе единства кассы и подведомственности расходов.</w:t>
      </w:r>
    </w:p>
    <w:p w:rsidR="00DE5AB2" w:rsidRPr="00DE5AB2" w:rsidRDefault="00DE5AB2" w:rsidP="00DE5AB2">
      <w:pPr>
        <w:autoSpaceDE w:val="0"/>
        <w:autoSpaceDN w:val="0"/>
        <w:adjustRightInd w:val="0"/>
        <w:ind w:firstLine="709"/>
        <w:jc w:val="both"/>
        <w:rPr>
          <w:sz w:val="22"/>
          <w:szCs w:val="22"/>
        </w:rPr>
      </w:pPr>
      <w:r w:rsidRPr="00DE5AB2">
        <w:rPr>
          <w:sz w:val="22"/>
          <w:szCs w:val="22"/>
        </w:rPr>
        <w:t>8. Расходы бюджета муниципального района осуществляются в соответствии с Бюджетным кодексом Российской Федерации.</w:t>
      </w:r>
    </w:p>
    <w:p w:rsidR="00DE5AB2" w:rsidRPr="00DE5AB2" w:rsidRDefault="00DE5AB2" w:rsidP="00DE5AB2">
      <w:pPr>
        <w:autoSpaceDE w:val="0"/>
        <w:autoSpaceDN w:val="0"/>
        <w:adjustRightInd w:val="0"/>
        <w:ind w:firstLine="709"/>
        <w:jc w:val="both"/>
        <w:rPr>
          <w:sz w:val="22"/>
          <w:szCs w:val="22"/>
        </w:rPr>
      </w:pPr>
      <w:r w:rsidRPr="00DE5AB2">
        <w:rPr>
          <w:sz w:val="22"/>
          <w:szCs w:val="22"/>
        </w:rPr>
        <w:t xml:space="preserve">9. </w:t>
      </w:r>
      <w:proofErr w:type="gramStart"/>
      <w:r w:rsidRPr="00DE5AB2">
        <w:rPr>
          <w:sz w:val="22"/>
          <w:szCs w:val="22"/>
        </w:rPr>
        <w:t>Контроль за исполнением бюджета муниципального района осуществляет Собрание депутатов муниципального района и контрольно-счетная комиссия муниципального района, в соответствии с порядком установленным федеральными законами и решениями Собрания депутатов муниципального района.»;</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20) статью 57 исключить;</w:t>
      </w:r>
    </w:p>
    <w:p w:rsidR="00DE5AB2" w:rsidRPr="00DE5AB2" w:rsidRDefault="00DE5AB2" w:rsidP="00DE5AB2">
      <w:pPr>
        <w:autoSpaceDE w:val="0"/>
        <w:autoSpaceDN w:val="0"/>
        <w:adjustRightInd w:val="0"/>
        <w:ind w:firstLine="709"/>
        <w:jc w:val="both"/>
        <w:rPr>
          <w:sz w:val="22"/>
          <w:szCs w:val="22"/>
        </w:rPr>
      </w:pPr>
      <w:r w:rsidRPr="00DE5AB2">
        <w:rPr>
          <w:sz w:val="22"/>
          <w:szCs w:val="22"/>
        </w:rPr>
        <w:t>21) дополнить статью 62.1 частью 15 следующего содержания: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«15. Глава муниципального района, в отношении которого Собранием депутатов муниципального района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DE5AB2" w:rsidRPr="00DE5AB2" w:rsidRDefault="00DE5AB2" w:rsidP="00DE5AB2">
      <w:pPr>
        <w:autoSpaceDE w:val="0"/>
        <w:autoSpaceDN w:val="0"/>
        <w:adjustRightInd w:val="0"/>
        <w:ind w:firstLine="709"/>
        <w:jc w:val="both"/>
        <w:rPr>
          <w:sz w:val="22"/>
          <w:szCs w:val="22"/>
        </w:rPr>
      </w:pPr>
      <w:r w:rsidRPr="00DE5AB2">
        <w:rPr>
          <w:sz w:val="22"/>
          <w:szCs w:val="22"/>
        </w:rPr>
        <w:t>В соответствии с федеральным законом суд должен рассмотреть заявление и принять решение не позднее чем через 10 дней со дня подачи заявления</w:t>
      </w:r>
      <w:proofErr w:type="gramStart"/>
      <w:r w:rsidRPr="00DE5AB2">
        <w:rPr>
          <w:sz w:val="22"/>
          <w:szCs w:val="22"/>
        </w:rPr>
        <w:t>.»;</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22) статью 68 дополнить частями 3-6 следующего содержания:</w:t>
      </w:r>
    </w:p>
    <w:p w:rsidR="00DE5AB2" w:rsidRPr="00DE5AB2" w:rsidRDefault="00DE5AB2" w:rsidP="00DE5AB2">
      <w:pPr>
        <w:autoSpaceDE w:val="0"/>
        <w:autoSpaceDN w:val="0"/>
        <w:adjustRightInd w:val="0"/>
        <w:ind w:firstLine="709"/>
        <w:jc w:val="both"/>
        <w:rPr>
          <w:sz w:val="22"/>
          <w:szCs w:val="22"/>
        </w:rPr>
      </w:pPr>
      <w:r w:rsidRPr="00DE5AB2">
        <w:rPr>
          <w:sz w:val="22"/>
          <w:szCs w:val="22"/>
        </w:rPr>
        <w:t>«3. Установленный статьей 16 настоящего Устава порядок формирования Собрания депутатов муниципального района применяется после истечения срока полномочий Собрания депутатов муниципального района, избранного до 11 ноября 2014 года.</w:t>
      </w:r>
    </w:p>
    <w:p w:rsidR="00DE5AB2" w:rsidRPr="00DE5AB2" w:rsidRDefault="00DE5AB2" w:rsidP="00DE5AB2">
      <w:pPr>
        <w:autoSpaceDE w:val="0"/>
        <w:autoSpaceDN w:val="0"/>
        <w:adjustRightInd w:val="0"/>
        <w:ind w:firstLine="709"/>
        <w:jc w:val="both"/>
        <w:rPr>
          <w:sz w:val="22"/>
          <w:szCs w:val="22"/>
        </w:rPr>
      </w:pPr>
      <w:r w:rsidRPr="00DE5AB2">
        <w:rPr>
          <w:sz w:val="22"/>
          <w:szCs w:val="22"/>
        </w:rPr>
        <w:t>4. Пункт 16 части 1 статьи 3 настоящего Устава применяется с 01 января 2016 года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t>«16</w:t>
      </w:r>
      <w:bookmarkStart w:id="44" w:name="sub_150114"/>
      <w:r w:rsidRPr="00DE5AB2">
        <w:rPr>
          <w:sz w:val="22"/>
          <w:szCs w:val="22"/>
        </w:rPr>
        <w:t>)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муниципального района</w:t>
      </w:r>
      <w:proofErr w:type="gramStart"/>
      <w:r w:rsidRPr="00DE5AB2">
        <w:rPr>
          <w:sz w:val="22"/>
          <w:szCs w:val="22"/>
        </w:rPr>
        <w:t>;</w:t>
      </w:r>
      <w:bookmarkEnd w:id="44"/>
      <w:r w:rsidRPr="00DE5AB2">
        <w:rPr>
          <w:sz w:val="22"/>
          <w:szCs w:val="22"/>
        </w:rPr>
        <w:t>»</w:t>
      </w:r>
      <w:proofErr w:type="gramEnd"/>
      <w:r w:rsidRPr="00DE5AB2">
        <w:rPr>
          <w:sz w:val="22"/>
          <w:szCs w:val="22"/>
        </w:rPr>
        <w:t>.</w:t>
      </w:r>
    </w:p>
    <w:p w:rsidR="00DE5AB2" w:rsidRPr="00DE5AB2" w:rsidRDefault="00DE5AB2" w:rsidP="00DE5AB2">
      <w:pPr>
        <w:autoSpaceDE w:val="0"/>
        <w:autoSpaceDN w:val="0"/>
        <w:adjustRightInd w:val="0"/>
        <w:ind w:firstLine="709"/>
        <w:jc w:val="both"/>
        <w:rPr>
          <w:sz w:val="22"/>
          <w:szCs w:val="22"/>
        </w:rPr>
      </w:pPr>
      <w:r w:rsidRPr="00DE5AB2">
        <w:rPr>
          <w:sz w:val="22"/>
          <w:szCs w:val="22"/>
        </w:rPr>
        <w:t>5. Пункт 17 части 1 статьи 3 настоящего Устава применяется с 01 апреля 2015 года в следующей редакции:</w:t>
      </w:r>
    </w:p>
    <w:p w:rsidR="00DE5AB2" w:rsidRPr="00DE5AB2" w:rsidRDefault="00DE5AB2" w:rsidP="00DE5AB2">
      <w:pPr>
        <w:autoSpaceDE w:val="0"/>
        <w:autoSpaceDN w:val="0"/>
        <w:adjustRightInd w:val="0"/>
        <w:ind w:firstLine="709"/>
        <w:jc w:val="both"/>
        <w:rPr>
          <w:sz w:val="22"/>
          <w:szCs w:val="22"/>
        </w:rPr>
      </w:pPr>
      <w:r w:rsidRPr="00DE5AB2">
        <w:rPr>
          <w:sz w:val="22"/>
          <w:szCs w:val="22"/>
        </w:rPr>
        <w:lastRenderedPageBreak/>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p>
    <w:p w:rsidR="00DE5AB2" w:rsidRPr="00DE5AB2" w:rsidRDefault="00DE5AB2" w:rsidP="00DE5AB2">
      <w:pPr>
        <w:autoSpaceDE w:val="0"/>
        <w:autoSpaceDN w:val="0"/>
        <w:adjustRightInd w:val="0"/>
        <w:ind w:firstLine="709"/>
        <w:jc w:val="both"/>
        <w:rPr>
          <w:sz w:val="22"/>
          <w:szCs w:val="22"/>
        </w:rPr>
      </w:pPr>
      <w:r w:rsidRPr="00DE5AB2">
        <w:rPr>
          <w:sz w:val="22"/>
          <w:szCs w:val="22"/>
        </w:rPr>
        <w:t>6. Пункт 25 части 1 статьи 3 настоящего Устава вступает в силу с 01 января 2016 года</w:t>
      </w:r>
      <w:proofErr w:type="gramStart"/>
      <w:r w:rsidRPr="00DE5AB2">
        <w:rPr>
          <w:sz w:val="22"/>
          <w:szCs w:val="22"/>
        </w:rPr>
        <w:t>.».</w:t>
      </w:r>
      <w:proofErr w:type="gramEnd"/>
    </w:p>
    <w:p w:rsidR="00DE5AB2" w:rsidRPr="00DE5AB2" w:rsidRDefault="00DE5AB2" w:rsidP="00DE5AB2">
      <w:pPr>
        <w:autoSpaceDE w:val="0"/>
        <w:autoSpaceDN w:val="0"/>
        <w:adjustRightInd w:val="0"/>
        <w:ind w:firstLine="709"/>
        <w:jc w:val="both"/>
        <w:rPr>
          <w:sz w:val="22"/>
          <w:szCs w:val="22"/>
        </w:rPr>
      </w:pPr>
      <w:r w:rsidRPr="00DE5AB2">
        <w:rPr>
          <w:sz w:val="22"/>
          <w:szCs w:val="22"/>
        </w:rPr>
        <w:t>2. Настоящее решение вступает в силу со дня его официального опубликования в районной газете «Пульс» после его государственной регистрации.</w:t>
      </w:r>
    </w:p>
    <w:p w:rsidR="00DE5AB2" w:rsidRPr="00DE5AB2" w:rsidRDefault="00DE5AB2" w:rsidP="00DE5AB2">
      <w:pPr>
        <w:autoSpaceDE w:val="0"/>
        <w:autoSpaceDN w:val="0"/>
        <w:adjustRightInd w:val="0"/>
        <w:ind w:firstLine="709"/>
        <w:jc w:val="both"/>
        <w:rPr>
          <w:sz w:val="22"/>
          <w:szCs w:val="22"/>
        </w:rPr>
      </w:pPr>
    </w:p>
    <w:p w:rsidR="00DE5AB2" w:rsidRPr="00DE5AB2" w:rsidRDefault="00DE5AB2" w:rsidP="00DE5AB2">
      <w:pPr>
        <w:autoSpaceDE w:val="0"/>
        <w:autoSpaceDN w:val="0"/>
        <w:adjustRightInd w:val="0"/>
        <w:ind w:firstLine="709"/>
        <w:jc w:val="both"/>
        <w:rPr>
          <w:sz w:val="22"/>
          <w:szCs w:val="22"/>
        </w:rPr>
      </w:pPr>
    </w:p>
    <w:p w:rsidR="00DE5AB2" w:rsidRPr="00DE5AB2" w:rsidRDefault="00DE5AB2" w:rsidP="00DE5AB2">
      <w:pPr>
        <w:autoSpaceDE w:val="0"/>
        <w:autoSpaceDN w:val="0"/>
        <w:adjustRightInd w:val="0"/>
        <w:jc w:val="both"/>
        <w:rPr>
          <w:sz w:val="22"/>
          <w:szCs w:val="22"/>
        </w:rPr>
      </w:pPr>
      <w:r w:rsidRPr="00DE5AB2">
        <w:rPr>
          <w:b/>
          <w:sz w:val="22"/>
          <w:szCs w:val="22"/>
        </w:rPr>
        <w:t>Глава муниципального района</w:t>
      </w:r>
      <w:r w:rsidRPr="00DE5AB2">
        <w:rPr>
          <w:b/>
          <w:sz w:val="22"/>
          <w:szCs w:val="22"/>
        </w:rPr>
        <w:tab/>
      </w:r>
      <w:r w:rsidRPr="00DE5AB2">
        <w:rPr>
          <w:b/>
          <w:sz w:val="22"/>
          <w:szCs w:val="22"/>
        </w:rPr>
        <w:tab/>
      </w:r>
      <w:r w:rsidRPr="00DE5AB2">
        <w:rPr>
          <w:b/>
          <w:sz w:val="22"/>
          <w:szCs w:val="22"/>
        </w:rPr>
        <w:tab/>
      </w:r>
      <w:r w:rsidRPr="00DE5AB2">
        <w:rPr>
          <w:b/>
          <w:sz w:val="22"/>
          <w:szCs w:val="22"/>
        </w:rPr>
        <w:tab/>
        <w:t>С.В. Ярославцев</w:t>
      </w:r>
    </w:p>
    <w:p w:rsidR="00DE5AB2" w:rsidRDefault="00DE5AB2" w:rsidP="00DE5AB2">
      <w:pPr>
        <w:jc w:val="both"/>
        <w:rPr>
          <w:sz w:val="22"/>
          <w:szCs w:val="22"/>
        </w:rPr>
      </w:pPr>
    </w:p>
    <w:p w:rsidR="00DE5AB2" w:rsidRPr="00F00393" w:rsidRDefault="00DE5AB2" w:rsidP="00DE5AB2">
      <w:pPr>
        <w:rPr>
          <w:sz w:val="22"/>
          <w:szCs w:val="22"/>
        </w:rPr>
      </w:pPr>
      <w:r w:rsidRPr="00F00393">
        <w:rPr>
          <w:sz w:val="22"/>
          <w:szCs w:val="22"/>
        </w:rPr>
        <w:t xml:space="preserve">Адрес редакции, издателя:                                                                                                                                             412070, Саратовская область,          </w:t>
      </w:r>
      <w:r w:rsidRPr="00F00393">
        <w:rPr>
          <w:b/>
          <w:bCs/>
          <w:sz w:val="22"/>
          <w:szCs w:val="22"/>
        </w:rPr>
        <w:t>Главный редактор</w:t>
      </w:r>
    </w:p>
    <w:p w:rsidR="00DE5AB2" w:rsidRPr="00F00393" w:rsidRDefault="00DE5AB2" w:rsidP="00DE5AB2">
      <w:pPr>
        <w:rPr>
          <w:sz w:val="22"/>
          <w:szCs w:val="22"/>
        </w:rPr>
      </w:pPr>
      <w:r w:rsidRPr="00F00393">
        <w:rPr>
          <w:sz w:val="22"/>
          <w:szCs w:val="22"/>
        </w:rPr>
        <w:t xml:space="preserve">р. п. Турки,                                            </w:t>
      </w:r>
      <w:r w:rsidRPr="00F00393">
        <w:rPr>
          <w:b/>
          <w:bCs/>
          <w:sz w:val="22"/>
          <w:szCs w:val="22"/>
        </w:rPr>
        <w:t xml:space="preserve">С.В. Ярославцев      </w:t>
      </w:r>
      <w:r w:rsidRPr="00F00393">
        <w:rPr>
          <w:sz w:val="22"/>
          <w:szCs w:val="22"/>
        </w:rPr>
        <w:t xml:space="preserve">Бесплатно                                                                   ул. </w:t>
      </w:r>
      <w:proofErr w:type="gramStart"/>
      <w:r w:rsidRPr="00F00393">
        <w:rPr>
          <w:sz w:val="22"/>
          <w:szCs w:val="22"/>
        </w:rPr>
        <w:t>Советская</w:t>
      </w:r>
      <w:proofErr w:type="gramEnd"/>
      <w:r w:rsidRPr="00F00393">
        <w:rPr>
          <w:sz w:val="22"/>
          <w:szCs w:val="22"/>
        </w:rPr>
        <w:t>, дом 39                                                               100   экземпляров</w:t>
      </w:r>
    </w:p>
    <w:p w:rsidR="00DE5AB2" w:rsidRPr="00900AE3" w:rsidRDefault="00DE5AB2" w:rsidP="00DE5AB2">
      <w:pPr>
        <w:rPr>
          <w:sz w:val="22"/>
          <w:szCs w:val="22"/>
        </w:rPr>
      </w:pPr>
      <w:r w:rsidRPr="00F00393">
        <w:rPr>
          <w:sz w:val="22"/>
          <w:szCs w:val="22"/>
        </w:rPr>
        <w:t>тел:(8845-43) 2-18-83</w:t>
      </w:r>
    </w:p>
    <w:p w:rsidR="00DE5AB2" w:rsidRDefault="00DE5AB2" w:rsidP="00DE5AB2"/>
    <w:p w:rsidR="00DE5AB2" w:rsidRPr="00DE5AB2" w:rsidRDefault="00DE5AB2" w:rsidP="00DE5AB2">
      <w:pPr>
        <w:jc w:val="both"/>
        <w:rPr>
          <w:sz w:val="22"/>
          <w:szCs w:val="22"/>
        </w:rPr>
      </w:pPr>
    </w:p>
    <w:sectPr w:rsidR="00DE5AB2" w:rsidRPr="00DE5AB2" w:rsidSect="00DE5AB2">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09B" w:rsidRDefault="003F509B" w:rsidP="00DE5AB2">
      <w:r>
        <w:separator/>
      </w:r>
    </w:p>
  </w:endnote>
  <w:endnote w:type="continuationSeparator" w:id="0">
    <w:p w:rsidR="003F509B" w:rsidRDefault="003F509B" w:rsidP="00DE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412522"/>
      <w:docPartObj>
        <w:docPartGallery w:val="Page Numbers (Bottom of Page)"/>
        <w:docPartUnique/>
      </w:docPartObj>
    </w:sdtPr>
    <w:sdtContent>
      <w:p w:rsidR="00DE5AB2" w:rsidRDefault="00DE5AB2">
        <w:pPr>
          <w:pStyle w:val="ab"/>
          <w:jc w:val="center"/>
        </w:pPr>
        <w:r>
          <w:fldChar w:fldCharType="begin"/>
        </w:r>
        <w:r>
          <w:instrText>PAGE   \* MERGEFORMAT</w:instrText>
        </w:r>
        <w:r>
          <w:fldChar w:fldCharType="separate"/>
        </w:r>
        <w:r w:rsidR="00D60299">
          <w:rPr>
            <w:noProof/>
          </w:rPr>
          <w:t>15</w:t>
        </w:r>
        <w:r>
          <w:fldChar w:fldCharType="end"/>
        </w:r>
      </w:p>
    </w:sdtContent>
  </w:sdt>
  <w:p w:rsidR="00DE5AB2" w:rsidRDefault="00DE5A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09B" w:rsidRDefault="003F509B" w:rsidP="00DE5AB2">
      <w:r>
        <w:separator/>
      </w:r>
    </w:p>
  </w:footnote>
  <w:footnote w:type="continuationSeparator" w:id="0">
    <w:p w:rsidR="003F509B" w:rsidRDefault="003F509B" w:rsidP="00DE5A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B2"/>
    <w:rsid w:val="003F509B"/>
    <w:rsid w:val="00886BE1"/>
    <w:rsid w:val="00D60299"/>
    <w:rsid w:val="00DE5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AB2"/>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E5AB2"/>
    <w:pPr>
      <w:suppressAutoHyphens w:val="0"/>
      <w:spacing w:before="100" w:beforeAutospacing="1" w:after="119"/>
    </w:pPr>
    <w:rPr>
      <w:lang w:eastAsia="ru-RU"/>
    </w:rPr>
  </w:style>
  <w:style w:type="paragraph" w:styleId="a4">
    <w:name w:val="Body Text"/>
    <w:basedOn w:val="a"/>
    <w:link w:val="a5"/>
    <w:unhideWhenUsed/>
    <w:rsid w:val="00DE5AB2"/>
    <w:pPr>
      <w:suppressAutoHyphens w:val="0"/>
      <w:spacing w:after="120"/>
    </w:pPr>
    <w:rPr>
      <w:lang w:eastAsia="ru-RU"/>
    </w:rPr>
  </w:style>
  <w:style w:type="character" w:customStyle="1" w:styleId="a5">
    <w:name w:val="Основной текст Знак"/>
    <w:basedOn w:val="a0"/>
    <w:link w:val="a4"/>
    <w:rsid w:val="00DE5AB2"/>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E5AB2"/>
    <w:rPr>
      <w:rFonts w:ascii="Tahoma" w:hAnsi="Tahoma" w:cs="Tahoma"/>
      <w:sz w:val="16"/>
      <w:szCs w:val="16"/>
    </w:rPr>
  </w:style>
  <w:style w:type="character" w:customStyle="1" w:styleId="a7">
    <w:name w:val="Текст выноски Знак"/>
    <w:basedOn w:val="a0"/>
    <w:link w:val="a6"/>
    <w:uiPriority w:val="99"/>
    <w:semiHidden/>
    <w:rsid w:val="00DE5AB2"/>
    <w:rPr>
      <w:rFonts w:ascii="Tahoma" w:eastAsia="Times New Roman" w:hAnsi="Tahoma" w:cs="Tahoma"/>
      <w:sz w:val="16"/>
      <w:szCs w:val="16"/>
      <w:lang w:eastAsia="ar-SA"/>
    </w:rPr>
  </w:style>
  <w:style w:type="paragraph" w:styleId="a8">
    <w:name w:val="No Spacing"/>
    <w:uiPriority w:val="1"/>
    <w:qFormat/>
    <w:rsid w:val="00DE5AB2"/>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DE5AB2"/>
    <w:pPr>
      <w:tabs>
        <w:tab w:val="center" w:pos="4677"/>
        <w:tab w:val="right" w:pos="9355"/>
      </w:tabs>
    </w:pPr>
  </w:style>
  <w:style w:type="character" w:customStyle="1" w:styleId="aa">
    <w:name w:val="Верхний колонтитул Знак"/>
    <w:basedOn w:val="a0"/>
    <w:link w:val="a9"/>
    <w:uiPriority w:val="99"/>
    <w:rsid w:val="00DE5AB2"/>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DE5AB2"/>
    <w:pPr>
      <w:tabs>
        <w:tab w:val="center" w:pos="4677"/>
        <w:tab w:val="right" w:pos="9355"/>
      </w:tabs>
    </w:pPr>
  </w:style>
  <w:style w:type="character" w:customStyle="1" w:styleId="ac">
    <w:name w:val="Нижний колонтитул Знак"/>
    <w:basedOn w:val="a0"/>
    <w:link w:val="ab"/>
    <w:uiPriority w:val="99"/>
    <w:rsid w:val="00DE5AB2"/>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AB2"/>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E5AB2"/>
    <w:pPr>
      <w:suppressAutoHyphens w:val="0"/>
      <w:spacing w:before="100" w:beforeAutospacing="1" w:after="119"/>
    </w:pPr>
    <w:rPr>
      <w:lang w:eastAsia="ru-RU"/>
    </w:rPr>
  </w:style>
  <w:style w:type="paragraph" w:styleId="a4">
    <w:name w:val="Body Text"/>
    <w:basedOn w:val="a"/>
    <w:link w:val="a5"/>
    <w:unhideWhenUsed/>
    <w:rsid w:val="00DE5AB2"/>
    <w:pPr>
      <w:suppressAutoHyphens w:val="0"/>
      <w:spacing w:after="120"/>
    </w:pPr>
    <w:rPr>
      <w:lang w:eastAsia="ru-RU"/>
    </w:rPr>
  </w:style>
  <w:style w:type="character" w:customStyle="1" w:styleId="a5">
    <w:name w:val="Основной текст Знак"/>
    <w:basedOn w:val="a0"/>
    <w:link w:val="a4"/>
    <w:rsid w:val="00DE5AB2"/>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E5AB2"/>
    <w:rPr>
      <w:rFonts w:ascii="Tahoma" w:hAnsi="Tahoma" w:cs="Tahoma"/>
      <w:sz w:val="16"/>
      <w:szCs w:val="16"/>
    </w:rPr>
  </w:style>
  <w:style w:type="character" w:customStyle="1" w:styleId="a7">
    <w:name w:val="Текст выноски Знак"/>
    <w:basedOn w:val="a0"/>
    <w:link w:val="a6"/>
    <w:uiPriority w:val="99"/>
    <w:semiHidden/>
    <w:rsid w:val="00DE5AB2"/>
    <w:rPr>
      <w:rFonts w:ascii="Tahoma" w:eastAsia="Times New Roman" w:hAnsi="Tahoma" w:cs="Tahoma"/>
      <w:sz w:val="16"/>
      <w:szCs w:val="16"/>
      <w:lang w:eastAsia="ar-SA"/>
    </w:rPr>
  </w:style>
  <w:style w:type="paragraph" w:styleId="a8">
    <w:name w:val="No Spacing"/>
    <w:uiPriority w:val="1"/>
    <w:qFormat/>
    <w:rsid w:val="00DE5AB2"/>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DE5AB2"/>
    <w:pPr>
      <w:tabs>
        <w:tab w:val="center" w:pos="4677"/>
        <w:tab w:val="right" w:pos="9355"/>
      </w:tabs>
    </w:pPr>
  </w:style>
  <w:style w:type="character" w:customStyle="1" w:styleId="aa">
    <w:name w:val="Верхний колонтитул Знак"/>
    <w:basedOn w:val="a0"/>
    <w:link w:val="a9"/>
    <w:uiPriority w:val="99"/>
    <w:rsid w:val="00DE5AB2"/>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DE5AB2"/>
    <w:pPr>
      <w:tabs>
        <w:tab w:val="center" w:pos="4677"/>
        <w:tab w:val="right" w:pos="9355"/>
      </w:tabs>
    </w:pPr>
  </w:style>
  <w:style w:type="character" w:customStyle="1" w:styleId="ac">
    <w:name w:val="Нижний колонтитул Знак"/>
    <w:basedOn w:val="a0"/>
    <w:link w:val="ab"/>
    <w:uiPriority w:val="99"/>
    <w:rsid w:val="00DE5AB2"/>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7812</Words>
  <Characters>44530</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2015-04-20T07:22:00Z</dcterms:created>
  <dcterms:modified xsi:type="dcterms:W3CDTF">2015-04-20T08:49:00Z</dcterms:modified>
</cp:coreProperties>
</file>