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E0" w:rsidRPr="00D41735" w:rsidRDefault="00F947E0" w:rsidP="00F947E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F947E0" w:rsidRPr="00D41735" w:rsidRDefault="00F947E0" w:rsidP="00F947E0">
      <w:pPr>
        <w:pStyle w:val="a3"/>
        <w:shd w:val="clear" w:color="auto" w:fill="FFFFFF"/>
        <w:spacing w:before="0" w:beforeAutospacing="0" w:after="0" w:afterAutospacing="0" w:line="270" w:lineRule="atLeast"/>
        <w:ind w:left="709"/>
        <w:jc w:val="both"/>
        <w:textAlignment w:val="baseline"/>
        <w:rPr>
          <w:b/>
          <w:color w:val="000000"/>
          <w:sz w:val="28"/>
          <w:szCs w:val="28"/>
        </w:rPr>
      </w:pPr>
      <w:bookmarkStart w:id="0" w:name="_GoBack"/>
      <w:bookmarkEnd w:id="0"/>
      <w:r w:rsidRPr="00D41735">
        <w:rPr>
          <w:b/>
          <w:color w:val="000000"/>
          <w:sz w:val="28"/>
          <w:szCs w:val="28"/>
        </w:rPr>
        <w:t>Могут ли за совершение преступления лишить государственных наград?</w:t>
      </w:r>
    </w:p>
    <w:p w:rsidR="00F947E0" w:rsidRPr="00D41735" w:rsidRDefault="00F947E0" w:rsidP="00F947E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41735">
        <w:rPr>
          <w:color w:val="000000"/>
          <w:sz w:val="28"/>
          <w:szCs w:val="28"/>
        </w:rPr>
        <w:t>В статье 44 Уголовного кодекса Российской Федерации (далее - УК РФ) регламентированы виды наказаний, в том числе лишение специального, воинского или почетного звания, классного чина и государственных наград.</w:t>
      </w:r>
    </w:p>
    <w:p w:rsidR="00F947E0" w:rsidRPr="00D41735" w:rsidRDefault="00F947E0" w:rsidP="00F947E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41735">
        <w:rPr>
          <w:color w:val="000000"/>
          <w:sz w:val="28"/>
          <w:szCs w:val="28"/>
        </w:rPr>
        <w:t>Данный вид наказания является дополнительным, а значит, он может назначаться только вместе с основным наказанием, при условии соблюдения правил применения этих видов наказаний, установленных статьей 48 УК РФ.</w:t>
      </w:r>
    </w:p>
    <w:p w:rsidR="00F947E0" w:rsidRPr="00D41735" w:rsidRDefault="00F947E0" w:rsidP="00F947E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41735">
        <w:rPr>
          <w:color w:val="000000"/>
          <w:sz w:val="28"/>
          <w:szCs w:val="28"/>
        </w:rPr>
        <w:t>В ст. 48 УК РФ установлено, что при осуждении за совершение тяжкого или особо тяжкого преступления с учетом личности виновного суд может лишить его специального, воинского или почетного звания, классного чина и государственных наград.</w:t>
      </w:r>
    </w:p>
    <w:p w:rsidR="00F947E0" w:rsidRPr="00D41735" w:rsidRDefault="00F947E0" w:rsidP="00F947E0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E04852" w:rsidRDefault="00E04852"/>
    <w:sectPr w:rsidR="00E04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C170B"/>
    <w:multiLevelType w:val="hybridMultilevel"/>
    <w:tmpl w:val="1346E162"/>
    <w:lvl w:ilvl="0" w:tplc="18EA3122">
      <w:start w:val="1"/>
      <w:numFmt w:val="decimal"/>
      <w:lvlText w:val="%1."/>
      <w:lvlJc w:val="left"/>
      <w:pPr>
        <w:ind w:left="644" w:hanging="360"/>
      </w:pPr>
      <w:rPr>
        <w:rFonts w:ascii="inherit" w:hAnsi="inherit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66"/>
    <w:rsid w:val="001A79B1"/>
    <w:rsid w:val="002050C6"/>
    <w:rsid w:val="002405B9"/>
    <w:rsid w:val="002D09EB"/>
    <w:rsid w:val="003F43D9"/>
    <w:rsid w:val="00611B66"/>
    <w:rsid w:val="00841C50"/>
    <w:rsid w:val="008637F3"/>
    <w:rsid w:val="00943DF6"/>
    <w:rsid w:val="00977204"/>
    <w:rsid w:val="009F101A"/>
    <w:rsid w:val="00B70D64"/>
    <w:rsid w:val="00E04852"/>
    <w:rsid w:val="00E9174C"/>
    <w:rsid w:val="00F9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3D9"/>
    <w:rPr>
      <w:b/>
      <w:bCs/>
    </w:rPr>
  </w:style>
  <w:style w:type="character" w:styleId="a5">
    <w:name w:val="Hyperlink"/>
    <w:basedOn w:val="a0"/>
    <w:uiPriority w:val="99"/>
    <w:semiHidden/>
    <w:unhideWhenUsed/>
    <w:rsid w:val="002405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3D9"/>
    <w:rPr>
      <w:b/>
      <w:bCs/>
    </w:rPr>
  </w:style>
  <w:style w:type="character" w:styleId="a5">
    <w:name w:val="Hyperlink"/>
    <w:basedOn w:val="a0"/>
    <w:uiPriority w:val="99"/>
    <w:semiHidden/>
    <w:unhideWhenUsed/>
    <w:rsid w:val="002405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2018-06-22T12:32:00Z</dcterms:created>
  <dcterms:modified xsi:type="dcterms:W3CDTF">2018-06-22T12:32:00Z</dcterms:modified>
</cp:coreProperties>
</file>