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9C" w:rsidRPr="00C06615" w:rsidRDefault="00056E9C" w:rsidP="00056E9C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 xml:space="preserve">19. 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Внесены изменения в Федеральный закон «О потребительском кредите (займе)»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Федеральным законом от 27.12.2019 № 483-ФЗ внесены изменения в статьи 7 и 11 Федерального закона «О потребительском кредите (займе)» и статью 9.1 Федерального закона «Об ипотеке (залоге недвижимости)», которые предусматривают возврат страховой премии заемщику, досрочно погасившему потребительский кредит или заем.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Обязанность по возврату страховой премии возникает у страховой компании при одновременном соблюдении следующих условий: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- заемщик выступает страхователем по договору добровольного страхования, который обеспечивает исполнение кредитных или заемных обязательств;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- он подал заявление о возврате части премии;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- не произошли события с признаками страхового случая.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К возврату полагается часть премии за период, когда страхование уже не действовало. На возврат отведено семь рабочих дней со дня получения заявления.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 xml:space="preserve">Потребовать «неиспользованную» часть страховки можно будет в течение 14 календарных дней </w:t>
      </w:r>
      <w:proofErr w:type="gramStart"/>
      <w:r w:rsidRPr="00C06615">
        <w:rPr>
          <w:rFonts w:ascii="Times New Roman" w:hAnsi="Times New Roman"/>
          <w:sz w:val="28"/>
          <w:szCs w:val="28"/>
        </w:rPr>
        <w:t>с даты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досрочного погашения кредита или займа.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Внесенные изменения будут применяться к договорам страхования, заключенным после 01.09.2020.</w:t>
      </w:r>
    </w:p>
    <w:p w:rsidR="00056E9C" w:rsidRPr="00C06615" w:rsidRDefault="00056E9C" w:rsidP="00056E9C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Федеральный закон вступит в силу 01.09.2020.</w:t>
      </w:r>
    </w:p>
    <w:p w:rsidR="00106592" w:rsidRPr="00056E9C" w:rsidRDefault="00106592" w:rsidP="00056E9C">
      <w:bookmarkStart w:id="0" w:name="_GoBack"/>
      <w:bookmarkEnd w:id="0"/>
    </w:p>
    <w:sectPr w:rsidR="00106592" w:rsidRPr="0005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E22DD"/>
    <w:rsid w:val="00106592"/>
    <w:rsid w:val="001236A8"/>
    <w:rsid w:val="002943A6"/>
    <w:rsid w:val="003E79DE"/>
    <w:rsid w:val="004B1C6D"/>
    <w:rsid w:val="00522007"/>
    <w:rsid w:val="0058638C"/>
    <w:rsid w:val="006A34A4"/>
    <w:rsid w:val="006C2977"/>
    <w:rsid w:val="006D5EDC"/>
    <w:rsid w:val="00752D47"/>
    <w:rsid w:val="00762BAE"/>
    <w:rsid w:val="009132FE"/>
    <w:rsid w:val="009B0E12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576-vneseny-izmeneniya-v-federalnyj-zakon-o-potrebitelskom-kredite-zaj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2020-06-29T10:51:00Z</dcterms:created>
  <dcterms:modified xsi:type="dcterms:W3CDTF">2020-06-29T10:51:00Z</dcterms:modified>
</cp:coreProperties>
</file>