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DD" w:rsidRPr="00C06615" w:rsidRDefault="000E22DD" w:rsidP="000E22D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06615">
        <w:rPr>
          <w:rFonts w:ascii="Times New Roman" w:hAnsi="Times New Roman"/>
          <w:b/>
          <w:bCs/>
          <w:sz w:val="28"/>
          <w:szCs w:val="28"/>
        </w:rPr>
        <w:t>6.Об оплате ежемесячных взносов на капитальный ремонт общего имущества в многоквартирном доме</w:t>
      </w:r>
    </w:p>
    <w:p w:rsidR="000E22DD" w:rsidRPr="00C06615" w:rsidRDefault="000E22DD" w:rsidP="000E22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 xml:space="preserve">Требованиями ст.169 Жилищного кодекса Российской Федерации установлена обязанность собственников помещений в многоквартирном доме </w:t>
      </w:r>
      <w:proofErr w:type="gramStart"/>
      <w:r w:rsidRPr="00C06615">
        <w:rPr>
          <w:rFonts w:ascii="Times New Roman" w:hAnsi="Times New Roman"/>
          <w:bCs/>
          <w:sz w:val="28"/>
          <w:szCs w:val="28"/>
        </w:rPr>
        <w:t>уплачивать</w:t>
      </w:r>
      <w:proofErr w:type="gramEnd"/>
      <w:r w:rsidRPr="00C06615">
        <w:rPr>
          <w:rFonts w:ascii="Times New Roman" w:hAnsi="Times New Roman"/>
          <w:bCs/>
          <w:sz w:val="28"/>
          <w:szCs w:val="28"/>
        </w:rPr>
        <w:t xml:space="preserve"> взносы на капитальный ремонт общего имущества в многоквартирном доме.  Данный выплаты носят ежемесячный характер.</w:t>
      </w:r>
    </w:p>
    <w:p w:rsidR="000E22DD" w:rsidRPr="00C06615" w:rsidRDefault="000E22DD" w:rsidP="000E22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 xml:space="preserve">Из данного правила предусмотрен ряд исключений для различных категорий граждан, а также, исходя из технического состояния и юридического статуса жилого помещения. </w:t>
      </w:r>
      <w:proofErr w:type="gramStart"/>
      <w:r w:rsidRPr="00C06615">
        <w:rPr>
          <w:rFonts w:ascii="Times New Roman" w:hAnsi="Times New Roman"/>
          <w:bCs/>
          <w:sz w:val="28"/>
          <w:szCs w:val="28"/>
        </w:rPr>
        <w:t>Например, взносы на капитальный ремонт не уплачиваются собственниками помещений в многоквартирном доме, признанном в установленном 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дом.</w:t>
      </w:r>
      <w:proofErr w:type="gramEnd"/>
    </w:p>
    <w:p w:rsidR="000E22DD" w:rsidRPr="00C06615" w:rsidRDefault="000E22DD" w:rsidP="000E22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6615">
        <w:rPr>
          <w:rFonts w:ascii="Times New Roman" w:hAnsi="Times New Roman"/>
          <w:bCs/>
          <w:sz w:val="28"/>
          <w:szCs w:val="28"/>
        </w:rPr>
        <w:t>Согласно положениям Федерального закона  № 181-ФЗ от 24.11.1995 «О социальной защите инвалидов в Российской Федерации» с 01.01.2016 г. 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</w:t>
      </w:r>
      <w:proofErr w:type="gramEnd"/>
      <w:r w:rsidRPr="00C06615">
        <w:rPr>
          <w:rFonts w:ascii="Times New Roman" w:hAnsi="Times New Roman"/>
          <w:bCs/>
          <w:sz w:val="28"/>
          <w:szCs w:val="28"/>
        </w:rPr>
        <w:t xml:space="preserve">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0E22DD" w:rsidRPr="00C06615" w:rsidRDefault="000E22DD" w:rsidP="000E22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6615">
        <w:rPr>
          <w:rFonts w:ascii="Times New Roman" w:hAnsi="Times New Roman"/>
          <w:bCs/>
          <w:sz w:val="28"/>
          <w:szCs w:val="28"/>
        </w:rPr>
        <w:t>Льготы  по оплате взносов на капитальный ремонт Федеральным законом № 5-ФЗ от 12.01.1995 «О ветеранах» предоставлены инвалидам и участникам Великой Отечественной войны, ветеранам боевых действий на территории СССР, на территории Российской Федерации и территориях других государств (ветераны боевых действий), ветеранам военной службы.</w:t>
      </w:r>
      <w:proofErr w:type="gramEnd"/>
    </w:p>
    <w:p w:rsidR="000E22DD" w:rsidRPr="00C06615" w:rsidRDefault="000E22DD" w:rsidP="000E22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При наличии у собственника нескольких жилых помещений, принадлежащих ему на праве собственности, мера социальной поддержки по компенсации расходов на оплату взноса на капитальный ремонт общего имущества в многоквартирном доме предоставляется в отношении одного жилого помещения по его выбору, в котором он зарегистрирован по месту жительства или по месту пребывания.</w:t>
      </w:r>
    </w:p>
    <w:p w:rsidR="000E22DD" w:rsidRPr="00C06615" w:rsidRDefault="000E22DD" w:rsidP="000E22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В отношении обязательств по уплате взносов на капитальный ремонт действует трехгодичный срок исковой давности, и региональный оператор вправе в судебном порядке взыскивать денежные средства в пределах сумм задолженности собственников помещений в многоквартирных домах по взносам на капитальный ремонт.</w:t>
      </w:r>
    </w:p>
    <w:p w:rsidR="00106592" w:rsidRPr="000E22DD" w:rsidRDefault="00106592" w:rsidP="000E22DD">
      <w:bookmarkStart w:id="0" w:name="_GoBack"/>
      <w:bookmarkEnd w:id="0"/>
    </w:p>
    <w:sectPr w:rsidR="00106592" w:rsidRPr="000E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522007"/>
    <w:rsid w:val="0058638C"/>
    <w:rsid w:val="00762BAE"/>
    <w:rsid w:val="00A46C04"/>
    <w:rsid w:val="00AF3F51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2020-06-29T10:47:00Z</dcterms:created>
  <dcterms:modified xsi:type="dcterms:W3CDTF">2020-06-29T10:47:00Z</dcterms:modified>
</cp:coreProperties>
</file>