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B1" w:rsidRPr="0019333F" w:rsidRDefault="002764B1" w:rsidP="002764B1">
      <w:pPr>
        <w:jc w:val="both"/>
        <w:rPr>
          <w:b/>
          <w:sz w:val="28"/>
          <w:szCs w:val="28"/>
        </w:rPr>
      </w:pPr>
      <w:r w:rsidRPr="0019333F">
        <w:rPr>
          <w:b/>
          <w:sz w:val="28"/>
          <w:szCs w:val="28"/>
        </w:rPr>
        <w:t xml:space="preserve">Вопрос: </w:t>
      </w:r>
      <w:hyperlink r:id="rId5" w:history="1">
        <w:r w:rsidRPr="0019333F">
          <w:rPr>
            <w:b/>
            <w:sz w:val="28"/>
            <w:szCs w:val="28"/>
          </w:rPr>
          <w:t>Можно ли работать без постоянной регистрации в другом городе?</w:t>
        </w:r>
      </w:hyperlink>
    </w:p>
    <w:p w:rsidR="002764B1" w:rsidRPr="0019333F" w:rsidRDefault="002764B1" w:rsidP="002764B1">
      <w:pPr>
        <w:jc w:val="both"/>
        <w:rPr>
          <w:sz w:val="28"/>
          <w:szCs w:val="28"/>
        </w:rPr>
      </w:pPr>
      <w:r w:rsidRPr="0019333F">
        <w:rPr>
          <w:sz w:val="28"/>
          <w:szCs w:val="28"/>
        </w:rPr>
        <w:t>Ответ: Гражданин России имеет право работать в другом городе без постоянной регистрации. В статье 6 Трудового кодекса РФ нет прямых указаний на то, что работодатель может оказать соискателю только по причине отсутствия у последнего постоянной регистрации в данном городе.</w:t>
      </w:r>
    </w:p>
    <w:p w:rsidR="002764B1" w:rsidRPr="0019333F" w:rsidRDefault="002764B1" w:rsidP="002764B1">
      <w:pPr>
        <w:jc w:val="both"/>
        <w:rPr>
          <w:sz w:val="28"/>
          <w:szCs w:val="28"/>
        </w:rPr>
      </w:pPr>
      <w:r w:rsidRPr="0019333F">
        <w:rPr>
          <w:sz w:val="28"/>
          <w:szCs w:val="28"/>
        </w:rPr>
        <w:t>Другое дело, если без регистрации устраивается работать иностранный гражданин. Он не имеет права работать на территории нашей страны без разрешения на работу и временной регистрации.</w:t>
      </w:r>
    </w:p>
    <w:p w:rsidR="002764B1" w:rsidRPr="0019333F" w:rsidRDefault="002764B1" w:rsidP="002764B1">
      <w:pPr>
        <w:jc w:val="both"/>
        <w:rPr>
          <w:sz w:val="28"/>
          <w:szCs w:val="28"/>
        </w:rPr>
      </w:pPr>
      <w:r w:rsidRPr="0019333F">
        <w:rPr>
          <w:sz w:val="28"/>
          <w:szCs w:val="28"/>
        </w:rPr>
        <w:t>Если гражданин РФ пребывает в другом городе более 90 дней, он должен обратиться оформить себе временную регистрацию, то есть местом пребывания.</w:t>
      </w:r>
    </w:p>
    <w:p w:rsidR="002764B1" w:rsidRPr="0019333F" w:rsidRDefault="002764B1" w:rsidP="002764B1">
      <w:pPr>
        <w:jc w:val="both"/>
        <w:rPr>
          <w:sz w:val="28"/>
          <w:szCs w:val="28"/>
        </w:rPr>
      </w:pPr>
      <w:r w:rsidRPr="0019333F">
        <w:rPr>
          <w:sz w:val="28"/>
          <w:szCs w:val="28"/>
        </w:rPr>
        <w:t>Если же соискатель сменил место жительства, то он обязан уведомить органы, осуществляющие миграционный учет, в течение 7 дней после переезда.</w:t>
      </w:r>
    </w:p>
    <w:p w:rsidR="002764B1" w:rsidRPr="0019333F" w:rsidRDefault="002764B1" w:rsidP="002764B1">
      <w:pPr>
        <w:jc w:val="both"/>
        <w:rPr>
          <w:sz w:val="28"/>
          <w:szCs w:val="28"/>
        </w:rPr>
      </w:pPr>
      <w:r w:rsidRPr="0019333F">
        <w:rPr>
          <w:sz w:val="28"/>
          <w:szCs w:val="28"/>
        </w:rPr>
        <w:t>Работать без прописки именно в этом городе не воспрещается, но гражданин должен иметь прописку в РФ. Это обязательное условие при приёме на работу. Если соискатель не имеет регистрации на территории РФ – работодатель должен ему отказать.</w:t>
      </w:r>
    </w:p>
    <w:p w:rsidR="002764B1" w:rsidRPr="0019333F" w:rsidRDefault="002764B1" w:rsidP="002764B1">
      <w:pPr>
        <w:jc w:val="both"/>
        <w:rPr>
          <w:sz w:val="28"/>
          <w:szCs w:val="28"/>
        </w:rPr>
      </w:pPr>
      <w:r w:rsidRPr="0019333F">
        <w:rPr>
          <w:sz w:val="28"/>
          <w:szCs w:val="28"/>
        </w:rPr>
        <w:t>Работодатель может сообщить в органы, осуществляющие миграционный учет, об устройстве на работу человека без регистрации. Но отказывать в заключени</w:t>
      </w:r>
      <w:proofErr w:type="gramStart"/>
      <w:r w:rsidRPr="0019333F">
        <w:rPr>
          <w:sz w:val="28"/>
          <w:szCs w:val="28"/>
        </w:rPr>
        <w:t>и</w:t>
      </w:r>
      <w:proofErr w:type="gramEnd"/>
      <w:r w:rsidRPr="0019333F">
        <w:rPr>
          <w:sz w:val="28"/>
          <w:szCs w:val="28"/>
        </w:rPr>
        <w:t xml:space="preserve"> трудового договора на основании у соискателя постоянной или временной регистрации – это противозаконно. Такое ограничение прав гражданина является дискриминацией.</w:t>
      </w:r>
    </w:p>
    <w:p w:rsidR="00BB46BE" w:rsidRPr="002764B1" w:rsidRDefault="00BB46BE" w:rsidP="002764B1">
      <w:bookmarkStart w:id="0" w:name="_GoBack"/>
      <w:bookmarkEnd w:id="0"/>
    </w:p>
    <w:sectPr w:rsidR="00BB46BE" w:rsidRPr="0027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8"/>
    <w:rsid w:val="000F4078"/>
    <w:rsid w:val="002764B1"/>
    <w:rsid w:val="008B3F4B"/>
    <w:rsid w:val="00B40F6D"/>
    <w:rsid w:val="00BA309F"/>
    <w:rsid w:val="00BB46BE"/>
    <w:rsid w:val="00E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prok.ru/node/48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6</cp:revision>
  <dcterms:created xsi:type="dcterms:W3CDTF">2017-01-23T04:55:00Z</dcterms:created>
  <dcterms:modified xsi:type="dcterms:W3CDTF">2017-01-23T05:04:00Z</dcterms:modified>
</cp:coreProperties>
</file>