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5C" w:rsidRDefault="0033395C" w:rsidP="0033395C">
      <w:pPr>
        <w:ind w:firstLine="708"/>
        <w:jc w:val="both"/>
        <w:outlineLvl w:val="1"/>
        <w:rPr>
          <w:b/>
          <w:sz w:val="36"/>
          <w:szCs w:val="36"/>
        </w:rPr>
      </w:pPr>
      <w:r w:rsidRPr="0033395C">
        <w:rPr>
          <w:b/>
          <w:sz w:val="36"/>
          <w:szCs w:val="36"/>
        </w:rPr>
        <w:t>Предусмотрена ли ответственность за нарушение требований пожарной безопасности?</w:t>
      </w:r>
    </w:p>
    <w:p w:rsidR="0033395C" w:rsidRPr="0033395C" w:rsidRDefault="0033395C" w:rsidP="0033395C">
      <w:pPr>
        <w:jc w:val="both"/>
        <w:outlineLvl w:val="1"/>
        <w:rPr>
          <w:b/>
          <w:sz w:val="36"/>
          <w:szCs w:val="36"/>
        </w:rPr>
      </w:pPr>
    </w:p>
    <w:p w:rsidR="0033395C" w:rsidRPr="00815F7F" w:rsidRDefault="0033395C" w:rsidP="0033395C">
      <w:pPr>
        <w:ind w:firstLine="708"/>
        <w:jc w:val="both"/>
      </w:pPr>
      <w:bookmarkStart w:id="0" w:name="_GoBack"/>
      <w:bookmarkEnd w:id="0"/>
      <w:r w:rsidRPr="00815F7F">
        <w:t>Да, за нарушение требований пожарной безопасности ответственность предусмотрена статьей 20.4 Кодекса Российской Федерации об административных правонарушениях.</w:t>
      </w:r>
    </w:p>
    <w:p w:rsidR="0033395C" w:rsidRPr="00815F7F" w:rsidRDefault="0033395C" w:rsidP="0033395C">
      <w:pPr>
        <w:jc w:val="both"/>
      </w:pPr>
      <w:r w:rsidRPr="00815F7F">
        <w:t>При этом</w:t>
      </w:r>
      <w:proofErr w:type="gramStart"/>
      <w:r w:rsidRPr="00815F7F">
        <w:t>,</w:t>
      </w:r>
      <w:proofErr w:type="gramEnd"/>
      <w:r w:rsidRPr="00815F7F">
        <w:t xml:space="preserve"> за нарушение требований пожарной безопасности на железнодорожном, морском, внутреннем водном или воздушном транспорте ответственность предусмотрена статьей 11.16 Кодекса РФ об административных правонарушениях.</w:t>
      </w:r>
    </w:p>
    <w:p w:rsidR="0033395C" w:rsidRPr="00815F7F" w:rsidRDefault="0033395C" w:rsidP="0033395C">
      <w:pPr>
        <w:jc w:val="both"/>
      </w:pPr>
      <w:r w:rsidRPr="00815F7F">
        <w:t>За нарушение правил пожарной безопасности в лесах ответственность предусмотрена ст. 8.32 Кодекса РФ об административных правонарушениях.</w:t>
      </w:r>
    </w:p>
    <w:p w:rsidR="0033395C" w:rsidRPr="00815F7F" w:rsidRDefault="0033395C" w:rsidP="0033395C">
      <w:pPr>
        <w:jc w:val="both"/>
      </w:pPr>
      <w:r w:rsidRPr="00815F7F">
        <w:t>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либо смерть человека, повлечет ответственность по ст. 219 Уголовного кодекса РФ.</w:t>
      </w:r>
    </w:p>
    <w:p w:rsidR="00365AF5" w:rsidRDefault="00365AF5"/>
    <w:sectPr w:rsidR="0036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1"/>
    <w:rsid w:val="0033395C"/>
    <w:rsid w:val="00365AF5"/>
    <w:rsid w:val="0097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5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5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dc:creator>
  <cp:keywords/>
  <dc:description/>
  <cp:lastModifiedBy>Galkin</cp:lastModifiedBy>
  <cp:revision>2</cp:revision>
  <dcterms:created xsi:type="dcterms:W3CDTF">2016-04-21T06:32:00Z</dcterms:created>
  <dcterms:modified xsi:type="dcterms:W3CDTF">2016-04-21T06:33:00Z</dcterms:modified>
</cp:coreProperties>
</file>