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B4" w:rsidRDefault="00F34FB4" w:rsidP="00F34FB4">
      <w:pPr>
        <w:jc w:val="both"/>
        <w:outlineLvl w:val="1"/>
        <w:rPr>
          <w:b/>
          <w:bCs/>
        </w:rPr>
      </w:pPr>
      <w:r w:rsidRPr="008C0462">
        <w:rPr>
          <w:b/>
          <w:bCs/>
        </w:rPr>
        <w:fldChar w:fldCharType="begin"/>
      </w:r>
      <w:r w:rsidRPr="008C0462">
        <w:rPr>
          <w:b/>
          <w:bCs/>
        </w:rPr>
        <w:instrText xml:space="preserve"> HYPERLINK "http://www.sarprok.ru/node/48226" </w:instrText>
      </w:r>
      <w:r w:rsidRPr="008C0462">
        <w:rPr>
          <w:b/>
          <w:bCs/>
        </w:rPr>
        <w:fldChar w:fldCharType="separate"/>
      </w:r>
      <w:r w:rsidRPr="008C0462">
        <w:rPr>
          <w:b/>
          <w:bCs/>
        </w:rPr>
        <w:t>Что делать, если коллекторы угрожают мне и членам моей семьи?</w:t>
      </w:r>
      <w:r w:rsidRPr="008C0462">
        <w:rPr>
          <w:b/>
          <w:bCs/>
        </w:rPr>
        <w:fldChar w:fldCharType="end"/>
      </w:r>
    </w:p>
    <w:p w:rsidR="00F34FB4" w:rsidRPr="008C0462" w:rsidRDefault="00F34FB4" w:rsidP="00F34FB4">
      <w:pPr>
        <w:jc w:val="both"/>
        <w:outlineLvl w:val="1"/>
        <w:rPr>
          <w:b/>
          <w:bCs/>
        </w:rPr>
      </w:pPr>
      <w:bookmarkStart w:id="0" w:name="_GoBack"/>
      <w:bookmarkEnd w:id="0"/>
    </w:p>
    <w:p w:rsidR="00F34FB4" w:rsidRPr="00BA665C" w:rsidRDefault="00F34FB4" w:rsidP="00F34FB4">
      <w:pPr>
        <w:jc w:val="both"/>
        <w:rPr>
          <w:bCs/>
        </w:rPr>
      </w:pPr>
      <w:proofErr w:type="gramStart"/>
      <w:r w:rsidRPr="00BA665C">
        <w:rPr>
          <w:bCs/>
        </w:rPr>
        <w:t xml:space="preserve">В соответствии со статьей 4 Федерального закона Российской Федерации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BA665C">
        <w:rPr>
          <w:bCs/>
        </w:rPr>
        <w:t>микрофинансовой</w:t>
      </w:r>
      <w:proofErr w:type="spellEnd"/>
      <w:r w:rsidRPr="00BA665C">
        <w:rPr>
          <w:bCs/>
        </w:rPr>
        <w:t xml:space="preserve"> деятельности и </w:t>
      </w:r>
      <w:proofErr w:type="spellStart"/>
      <w:r w:rsidRPr="00BA665C">
        <w:rPr>
          <w:bCs/>
        </w:rPr>
        <w:t>микрофинансовых</w:t>
      </w:r>
      <w:proofErr w:type="spellEnd"/>
      <w:r w:rsidRPr="00BA665C">
        <w:rPr>
          <w:bCs/>
        </w:rPr>
        <w:t xml:space="preserve"> организациях» (далее – Закон) при совершении действий, направленных на возврат просроченной задолженности, кредитор или лицо, действующее от его имени и (или) в</w:t>
      </w:r>
      <w:proofErr w:type="gramEnd"/>
      <w:r w:rsidRPr="00BA665C">
        <w:rPr>
          <w:bCs/>
        </w:rPr>
        <w:t xml:space="preserve"> </w:t>
      </w:r>
      <w:proofErr w:type="gramStart"/>
      <w:r w:rsidRPr="00BA665C">
        <w:rPr>
          <w:bCs/>
        </w:rPr>
        <w:t>его интересах, вправе взаимодействовать с должником, используя:</w:t>
      </w:r>
      <w:r w:rsidRPr="00BA665C">
        <w:rPr>
          <w:bCs/>
        </w:rPr>
        <w:br/>
        <w:t>1) личные встречи, телефонные переговоры (непосредственное взаимодействие);</w:t>
      </w:r>
      <w:r w:rsidRPr="00BA665C">
        <w:rPr>
          <w:bCs/>
        </w:rPr>
        <w:br/>
        <w:t>2) телеграфные сообщения, текстовые, голосовые и иные сообщения, передаваемые по сетям электросвязи, в том числе подвижной радиотелефонной связи;</w:t>
      </w:r>
      <w:r w:rsidRPr="00BA665C">
        <w:rPr>
          <w:bCs/>
        </w:rPr>
        <w:br/>
        <w:t>3) почтовые отправления по месту жительства или месту пребывания должника.</w:t>
      </w:r>
      <w:proofErr w:type="gramEnd"/>
    </w:p>
    <w:p w:rsidR="00F34FB4" w:rsidRPr="00BA665C" w:rsidRDefault="00F34FB4" w:rsidP="00F34FB4">
      <w:pPr>
        <w:jc w:val="both"/>
        <w:rPr>
          <w:bCs/>
        </w:rPr>
      </w:pPr>
      <w:r w:rsidRPr="00BA665C">
        <w:rPr>
          <w:bCs/>
        </w:rPr>
        <w:t>Иные способы взаимодействия с должником кредитора или лица, действующего от его имени и (или) в его интересах, могут быть предусмотрены письменным соглашением между должником и кредитором или лицом, действующим от его имени и (или) в его интересах.</w:t>
      </w:r>
      <w:r w:rsidRPr="00BA665C">
        <w:rPr>
          <w:bCs/>
        </w:rPr>
        <w:br/>
        <w:t xml:space="preserve">Статьей 6 Закона определено, что не допускаются направленные на возврат просроченной задолженности действия кредитора или лица, действующего от его имени и (или) в его интересах, </w:t>
      </w:r>
      <w:proofErr w:type="gramStart"/>
      <w:r w:rsidRPr="00BA665C">
        <w:rPr>
          <w:bCs/>
        </w:rPr>
        <w:t>связанные</w:t>
      </w:r>
      <w:proofErr w:type="gramEnd"/>
      <w:r w:rsidRPr="00BA665C">
        <w:rPr>
          <w:bCs/>
        </w:rPr>
        <w:t xml:space="preserve"> в том числе с:</w:t>
      </w:r>
      <w:r w:rsidRPr="00BA665C">
        <w:rPr>
          <w:bCs/>
        </w:rPr>
        <w:br/>
        <w:t>1) применением к должнику и иным лицам физической силы либо угрозой ее применения, угрозой убийством или причинения вреда здоровью;</w:t>
      </w:r>
      <w:r w:rsidRPr="00BA665C">
        <w:rPr>
          <w:bCs/>
        </w:rPr>
        <w:br/>
        <w:t>2) уничтожением или повреждением имущества либо угрозой таких уничтожения или повреждения;</w:t>
      </w:r>
      <w:r w:rsidRPr="00BA665C">
        <w:rPr>
          <w:bCs/>
        </w:rPr>
        <w:br/>
        <w:t>3) применением методов, опасных для жизни и здоровья людей;</w:t>
      </w:r>
      <w:r w:rsidRPr="00BA665C">
        <w:rPr>
          <w:bCs/>
        </w:rPr>
        <w:br/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  <w:r w:rsidRPr="00BA665C">
        <w:rPr>
          <w:bCs/>
        </w:rPr>
        <w:br/>
      </w:r>
      <w:proofErr w:type="gramStart"/>
      <w:r w:rsidRPr="00BA665C">
        <w:rPr>
          <w:bCs/>
        </w:rPr>
        <w:t>5) введением должника и иных лиц в заблуждение относительно:</w:t>
      </w:r>
      <w:r w:rsidRPr="00BA665C">
        <w:rPr>
          <w:bCs/>
        </w:rPr>
        <w:br/>
        <w:t>а) правовой природы и размера неисполненного обязательства, причин его неисполнения должником, сроков исполнения обязательства;</w:t>
      </w:r>
      <w:r w:rsidRPr="00BA665C">
        <w:rPr>
          <w:bCs/>
        </w:rPr>
        <w:br/>
        <w:t>б)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  <w:proofErr w:type="gramEnd"/>
      <w:r w:rsidRPr="00BA665C">
        <w:rPr>
          <w:bCs/>
        </w:rPr>
        <w:br/>
        <w:t>в)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  <w:r w:rsidRPr="00BA665C">
        <w:rPr>
          <w:bCs/>
        </w:rPr>
        <w:br/>
        <w:t>6) любым другим неправомерным причинением вреда должнику и иным лицам или злоупотреблением правом.</w:t>
      </w:r>
    </w:p>
    <w:p w:rsidR="00F34FB4" w:rsidRPr="00BA665C" w:rsidRDefault="00F34FB4" w:rsidP="00F34FB4">
      <w:pPr>
        <w:jc w:val="both"/>
        <w:rPr>
          <w:bCs/>
        </w:rPr>
      </w:pPr>
      <w:proofErr w:type="gramStart"/>
      <w:r w:rsidRPr="00BA665C">
        <w:rPr>
          <w:bCs/>
        </w:rPr>
        <w:lastRenderedPageBreak/>
        <w:t>В случае если требования кредитора либо лица, действующего от его имени и (или) в его интересах, о возврате долга противоречат требованиям законодательства, в частности сопряжены с насилием, угрозами насилия, гражданин вправе обратиться с соответствующим заявлением в органы внутренних дел либо в отдел Следственного управления Следственного комитета России по месту жительства с постановкой вопроса о проведении соответствующей проверки на предмет наличия</w:t>
      </w:r>
      <w:proofErr w:type="gramEnd"/>
      <w:r w:rsidRPr="00BA665C">
        <w:rPr>
          <w:bCs/>
        </w:rPr>
        <w:t xml:space="preserve"> в действиях указанных лиц признаков состава преступления.</w:t>
      </w:r>
    </w:p>
    <w:p w:rsidR="00F34FB4" w:rsidRPr="00BA665C" w:rsidRDefault="00F34FB4" w:rsidP="00F34FB4">
      <w:pPr>
        <w:jc w:val="both"/>
        <w:rPr>
          <w:bCs/>
        </w:rPr>
      </w:pPr>
      <w:r w:rsidRPr="00BA665C">
        <w:rPr>
          <w:bCs/>
        </w:rPr>
        <w:t>В подтверждение своих доводов к письменному обращению можно приложить документы и материалы либо их копии. При наличии можно приложить запись разговора с кредитором либо расшифровку этой записи, скриншоты со страниц в сети Интернет, фотографии, аудиозаписи и другие доказательства фактов, связанных с угрозами, высказанными гражданину и в адрес членов его семьи.</w:t>
      </w:r>
    </w:p>
    <w:p w:rsidR="0022530C" w:rsidRPr="00CA4002" w:rsidRDefault="0022530C" w:rsidP="00CA4002"/>
    <w:sectPr w:rsidR="0022530C" w:rsidRPr="00CA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DD"/>
    <w:rsid w:val="0022530C"/>
    <w:rsid w:val="00B44BDD"/>
    <w:rsid w:val="00CA4002"/>
    <w:rsid w:val="00DF55E1"/>
    <w:rsid w:val="00F34FB4"/>
    <w:rsid w:val="00F9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2017-01-24T11:14:00Z</dcterms:created>
  <dcterms:modified xsi:type="dcterms:W3CDTF">2017-01-24T11:14:00Z</dcterms:modified>
</cp:coreProperties>
</file>