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D34" w:rsidRPr="009B586A" w:rsidRDefault="00A16D34" w:rsidP="00A16D34">
      <w:pPr>
        <w:jc w:val="both"/>
        <w:rPr>
          <w:b/>
        </w:rPr>
      </w:pPr>
      <w:r w:rsidRPr="009B586A">
        <w:rPr>
          <w:b/>
        </w:rPr>
        <w:t xml:space="preserve">Вопрос: </w:t>
      </w:r>
      <w:hyperlink r:id="rId6" w:history="1">
        <w:r w:rsidRPr="009B586A">
          <w:rPr>
            <w:b/>
          </w:rPr>
          <w:t>Газовая компания прекратила газоснабжение моего домовладения за неуплату без непосредственного вручения уведомления. Правомерно ли это?</w:t>
        </w:r>
      </w:hyperlink>
    </w:p>
    <w:p w:rsidR="00A16D34" w:rsidRPr="009B586A" w:rsidRDefault="00A16D34" w:rsidP="00A16D34">
      <w:pPr>
        <w:jc w:val="both"/>
        <w:rPr>
          <w:b/>
          <w:szCs w:val="24"/>
        </w:rPr>
      </w:pPr>
    </w:p>
    <w:p w:rsidR="00A16D34" w:rsidRPr="009B586A" w:rsidRDefault="00A16D34" w:rsidP="00A16D34">
      <w:pPr>
        <w:jc w:val="both"/>
        <w:rPr>
          <w:szCs w:val="24"/>
        </w:rPr>
      </w:pPr>
      <w:r>
        <w:rPr>
          <w:szCs w:val="24"/>
        </w:rPr>
        <w:t xml:space="preserve">Ответ: </w:t>
      </w:r>
      <w:r w:rsidRPr="009B586A">
        <w:rPr>
          <w:szCs w:val="24"/>
        </w:rPr>
        <w:t>Пунктом 40 Правил поставки газа для обеспечения коммунально-бытовых нужд граждан, утвержденных постановлением Правительства РФ от 21.06.2008 № 549 (далее - Правила), предусмотрено, что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A16D34" w:rsidRPr="009B586A" w:rsidRDefault="00A16D34" w:rsidP="00A16D34">
      <w:pPr>
        <w:jc w:val="both"/>
        <w:rPr>
          <w:szCs w:val="24"/>
        </w:rPr>
      </w:pPr>
      <w:r w:rsidRPr="009B586A">
        <w:rPr>
          <w:szCs w:val="24"/>
        </w:rPr>
        <w:t>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rsidR="00A16D34" w:rsidRPr="009B586A" w:rsidRDefault="00A16D34" w:rsidP="00A16D34">
      <w:pPr>
        <w:jc w:val="both"/>
        <w:rPr>
          <w:szCs w:val="24"/>
        </w:rPr>
      </w:pPr>
      <w:r w:rsidRPr="009B586A">
        <w:rPr>
          <w:szCs w:val="24"/>
        </w:rPr>
        <w:t xml:space="preserve">Согласно п. 46 Правил до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 не </w:t>
      </w:r>
      <w:proofErr w:type="gramStart"/>
      <w:r w:rsidRPr="009B586A">
        <w:rPr>
          <w:szCs w:val="24"/>
        </w:rPr>
        <w:t>позднее</w:t>
      </w:r>
      <w:proofErr w:type="gramEnd"/>
      <w:r w:rsidRPr="009B586A">
        <w:rPr>
          <w:szCs w:val="24"/>
        </w:rPr>
        <w:t xml:space="preserve"> чем за 20 календарных дней до дня приостановления подачи газа.</w:t>
      </w:r>
    </w:p>
    <w:p w:rsidR="00A16D34" w:rsidRPr="009B586A" w:rsidRDefault="00A16D34" w:rsidP="00A16D34">
      <w:pPr>
        <w:jc w:val="both"/>
        <w:rPr>
          <w:szCs w:val="24"/>
        </w:rPr>
      </w:pPr>
      <w:r w:rsidRPr="009B586A">
        <w:rPr>
          <w:szCs w:val="24"/>
        </w:rPr>
        <w:t>Согласно п. 45 Правил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случае неоплаты или неполной оплаты потребленного газа в течение 2 расчетных периодов подряд.</w:t>
      </w:r>
    </w:p>
    <w:p w:rsidR="00A16D34" w:rsidRPr="009B586A" w:rsidRDefault="00A16D34" w:rsidP="00A16D34">
      <w:pPr>
        <w:jc w:val="both"/>
        <w:rPr>
          <w:szCs w:val="24"/>
        </w:rPr>
      </w:pPr>
      <w:r w:rsidRPr="009B586A">
        <w:rPr>
          <w:szCs w:val="24"/>
        </w:rPr>
        <w:t>В соответствии со ст. 165.1 Гражданского кодекса РФ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A16D34" w:rsidRPr="009B586A" w:rsidRDefault="00A16D34" w:rsidP="00A16D34">
      <w:pPr>
        <w:jc w:val="both"/>
        <w:rPr>
          <w:szCs w:val="24"/>
        </w:rPr>
      </w:pPr>
      <w:r w:rsidRPr="009B586A">
        <w:rPr>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A16D34" w:rsidRPr="009B586A" w:rsidRDefault="00A16D34" w:rsidP="00A16D34">
      <w:pPr>
        <w:jc w:val="both"/>
        <w:rPr>
          <w:szCs w:val="24"/>
        </w:rPr>
      </w:pPr>
      <w:r w:rsidRPr="009B586A">
        <w:rPr>
          <w:szCs w:val="24"/>
        </w:rPr>
        <w:t>Пунктом 63 Постановления Пленума Верховного Суда РФ от 23.06.2015 № 25 разъясняется, что по смыслу ст. 165.1 Гражданского кодекса РФ юридически значимое сообщение, адресованное гражданину, должно быть направлено по адресу его регистрации по месту жительства или пребывания либо по адресу, который гражданин указал сам (например, в тексте договора), либо его представителю.</w:t>
      </w:r>
    </w:p>
    <w:p w:rsidR="00A16D34" w:rsidRPr="009B586A" w:rsidRDefault="00A16D34" w:rsidP="00A16D34">
      <w:pPr>
        <w:jc w:val="both"/>
        <w:rPr>
          <w:szCs w:val="24"/>
        </w:rPr>
      </w:pPr>
      <w:r w:rsidRPr="009B586A">
        <w:rPr>
          <w:szCs w:val="24"/>
        </w:rPr>
        <w:t xml:space="preserve">При этом необходимо учитывать, что гражданин, индивидуальный предприниматель или юридическое лицо несут риск последствий неполучения юридически значимых сообщений, доставленных по адресам, перечисленным в абзацах первом и втором настоящего пункта, а также риск отсутствия по указанным адресам своего представителя. Гражданин, сообщивший кредиторам, а также другим лицам сведения об ином месте своего жительства, несет риск вызванных этим последствий (п.1 ст. 20 Гражданского кодекса РФ ГК РФ). Сообщения, доставленные по названным </w:t>
      </w:r>
      <w:r w:rsidRPr="009B586A">
        <w:rPr>
          <w:szCs w:val="24"/>
        </w:rPr>
        <w:lastRenderedPageBreak/>
        <w:t>адресам, считаются полученными, даже если соответствующее лицо фактически не проживает (не находится) по указанному адресу.</w:t>
      </w:r>
    </w:p>
    <w:p w:rsidR="00A16D34" w:rsidRPr="009B586A" w:rsidRDefault="00A16D34" w:rsidP="00A16D34">
      <w:pPr>
        <w:jc w:val="both"/>
        <w:rPr>
          <w:szCs w:val="24"/>
        </w:rPr>
      </w:pPr>
      <w:r w:rsidRPr="009B586A">
        <w:rPr>
          <w:szCs w:val="24"/>
        </w:rPr>
        <w:t>Таким образом, действия газовой компании правомерны в случае направления уведомления об отключении по почте заказным письмом с уведомлением о его вручении или при непосредственном вручении абоненту.</w:t>
      </w:r>
    </w:p>
    <w:p w:rsidR="00727611" w:rsidRDefault="00727611">
      <w:bookmarkStart w:id="0" w:name="_GoBack"/>
      <w:bookmarkEnd w:id="0"/>
    </w:p>
    <w:sectPr w:rsidR="007276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B0485"/>
    <w:multiLevelType w:val="hybridMultilevel"/>
    <w:tmpl w:val="7934243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EC5"/>
    <w:rsid w:val="00024281"/>
    <w:rsid w:val="005B0BE8"/>
    <w:rsid w:val="006705A6"/>
    <w:rsid w:val="00727611"/>
    <w:rsid w:val="00764EC5"/>
    <w:rsid w:val="00A16D34"/>
    <w:rsid w:val="00BA58DF"/>
    <w:rsid w:val="00E72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EC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64EC5"/>
    <w:rPr>
      <w:b/>
      <w:bCs/>
    </w:rPr>
  </w:style>
  <w:style w:type="paragraph" w:styleId="a4">
    <w:name w:val="Normal (Web)"/>
    <w:basedOn w:val="a"/>
    <w:rsid w:val="005B0BE8"/>
    <w:pPr>
      <w:spacing w:before="100" w:beforeAutospacing="1" w:after="100" w:afterAutospacing="1"/>
    </w:pPr>
    <w:rPr>
      <w:sz w:val="24"/>
      <w:szCs w:val="24"/>
    </w:rPr>
  </w:style>
  <w:style w:type="character" w:styleId="a5">
    <w:name w:val="Emphasis"/>
    <w:basedOn w:val="a0"/>
    <w:qFormat/>
    <w:rsid w:val="00024281"/>
    <w:rPr>
      <w:i/>
      <w:iCs/>
    </w:rPr>
  </w:style>
  <w:style w:type="character" w:styleId="a6">
    <w:name w:val="Hyperlink"/>
    <w:basedOn w:val="a0"/>
    <w:rsid w:val="00BA58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EC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64EC5"/>
    <w:rPr>
      <w:b/>
      <w:bCs/>
    </w:rPr>
  </w:style>
  <w:style w:type="paragraph" w:styleId="a4">
    <w:name w:val="Normal (Web)"/>
    <w:basedOn w:val="a"/>
    <w:rsid w:val="005B0BE8"/>
    <w:pPr>
      <w:spacing w:before="100" w:beforeAutospacing="1" w:after="100" w:afterAutospacing="1"/>
    </w:pPr>
    <w:rPr>
      <w:sz w:val="24"/>
      <w:szCs w:val="24"/>
    </w:rPr>
  </w:style>
  <w:style w:type="character" w:styleId="a5">
    <w:name w:val="Emphasis"/>
    <w:basedOn w:val="a0"/>
    <w:qFormat/>
    <w:rsid w:val="00024281"/>
    <w:rPr>
      <w:i/>
      <w:iCs/>
    </w:rPr>
  </w:style>
  <w:style w:type="character" w:styleId="a6">
    <w:name w:val="Hyperlink"/>
    <w:basedOn w:val="a0"/>
    <w:rsid w:val="00BA58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rprok.ru/node/4798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Galkin</dc:creator>
  <cp:lastModifiedBy>Galkin</cp:lastModifiedBy>
  <cp:revision>2</cp:revision>
  <dcterms:created xsi:type="dcterms:W3CDTF">2017-03-17T05:56:00Z</dcterms:created>
  <dcterms:modified xsi:type="dcterms:W3CDTF">2017-03-17T05:56:00Z</dcterms:modified>
</cp:coreProperties>
</file>