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F8" w:rsidRDefault="00CF6FF8" w:rsidP="00CF6FF8">
      <w:pPr>
        <w:ind w:firstLine="708"/>
        <w:jc w:val="both"/>
        <w:outlineLvl w:val="1"/>
        <w:rPr>
          <w:b/>
          <w:sz w:val="36"/>
          <w:szCs w:val="36"/>
        </w:rPr>
      </w:pPr>
      <w:r w:rsidRPr="00CF6FF8">
        <w:rPr>
          <w:b/>
          <w:sz w:val="36"/>
          <w:szCs w:val="36"/>
        </w:rPr>
        <w:t>Подлежит ли ответственности пассажир при движении транспортного средства, если он не пристегнул ремень безопасности?</w:t>
      </w:r>
    </w:p>
    <w:p w:rsidR="00CF6FF8" w:rsidRPr="00CF6FF8" w:rsidRDefault="00CF6FF8" w:rsidP="00CF6FF8">
      <w:pPr>
        <w:jc w:val="both"/>
        <w:outlineLvl w:val="1"/>
        <w:rPr>
          <w:b/>
          <w:sz w:val="36"/>
          <w:szCs w:val="36"/>
        </w:rPr>
      </w:pPr>
    </w:p>
    <w:p w:rsidR="00CF6FF8" w:rsidRPr="00F83F35" w:rsidRDefault="00CF6FF8" w:rsidP="00CF6FF8">
      <w:pPr>
        <w:ind w:firstLine="708"/>
        <w:jc w:val="both"/>
      </w:pPr>
      <w:r>
        <w:t xml:space="preserve">Ответ: </w:t>
      </w:r>
      <w:r w:rsidRPr="00F83F35">
        <w:t>Подлежит, так как на основании с п. 5.1 Правил дорожного движения, утвержденных Постановлением Правительства Российской Федерации от 23.10.1993 г. № 1090, пассажир обязан при поездке на транспортном средстве, оборудованном ремнями безопасности, быть пристегнутыми ими. Часть 1 статьи 12.29 Кодекса Российской Федерации об административных правонарушениях предусматривает административную ответственность за нарушение</w:t>
      </w:r>
      <w:bookmarkStart w:id="0" w:name="_GoBack"/>
      <w:bookmarkEnd w:id="0"/>
      <w:r w:rsidRPr="00F83F35">
        <w:t xml:space="preserve"> пассажиром транспортного средства  этого требования Правил дорожного движения.</w:t>
      </w:r>
    </w:p>
    <w:p w:rsidR="00CF6FF8" w:rsidRPr="00F83F35" w:rsidRDefault="00CF6FF8" w:rsidP="00CF6FF8">
      <w:pPr>
        <w:jc w:val="both"/>
      </w:pPr>
      <w:r w:rsidRPr="00F83F35">
        <w:t>Следует отметить, что административную ответственность несет каждый пассажир, не пристегнувший на себе ремень безопасности  при движении транспортного средства.  </w:t>
      </w:r>
    </w:p>
    <w:p w:rsidR="00365AF5" w:rsidRDefault="00365AF5"/>
    <w:sectPr w:rsidR="0036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94"/>
    <w:rsid w:val="00365AF5"/>
    <w:rsid w:val="00CF6FF8"/>
    <w:rsid w:val="00D8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</dc:creator>
  <cp:keywords/>
  <dc:description/>
  <cp:lastModifiedBy>Galkin</cp:lastModifiedBy>
  <cp:revision>2</cp:revision>
  <dcterms:created xsi:type="dcterms:W3CDTF">2016-04-21T06:33:00Z</dcterms:created>
  <dcterms:modified xsi:type="dcterms:W3CDTF">2016-04-21T06:34:00Z</dcterms:modified>
</cp:coreProperties>
</file>