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D7" w:rsidRPr="008F71AC" w:rsidRDefault="001A3AD7" w:rsidP="001A3AD7">
      <w:pPr>
        <w:jc w:val="both"/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</w:pPr>
      <w:r w:rsidRPr="008F71AC"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  <w:fldChar w:fldCharType="begin"/>
      </w:r>
      <w:r w:rsidRPr="008F71AC"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  <w:instrText xml:space="preserve"> HYPERLINK "http://www.sarprok.ru/node/50231" </w:instrText>
      </w:r>
      <w:r w:rsidRPr="008F71AC"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  <w:fldChar w:fldCharType="separate"/>
      </w:r>
      <w:r w:rsidRPr="008F71AC"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  <w:t>Какие документы необходимо предъявлять при приеме на работу и заключении трудового договора?</w:t>
      </w:r>
      <w:r w:rsidRPr="008F71AC"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  <w:fldChar w:fldCharType="end"/>
      </w:r>
    </w:p>
    <w:p w:rsidR="001A3AD7" w:rsidRDefault="001A3AD7" w:rsidP="001A3AD7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</w:p>
    <w:p w:rsidR="001A3AD7" w:rsidRPr="008F71AC" w:rsidRDefault="001A3AD7" w:rsidP="001A3AD7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>Перечень документов, предъявляемых при приеме на работу, изложен в ст. 65 ТК.</w:t>
      </w:r>
    </w:p>
    <w:p w:rsidR="001A3AD7" w:rsidRPr="008F71AC" w:rsidRDefault="001A3AD7" w:rsidP="001A3AD7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>В ней указано, что при заключении трудового договора лицо, поступающее на работу, предъявляет работодателю:</w:t>
      </w:r>
    </w:p>
    <w:p w:rsidR="001A3AD7" w:rsidRPr="008F71AC" w:rsidRDefault="001A3AD7" w:rsidP="001A3AD7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>паспорт или иной документ, удостоверяющий личность;</w:t>
      </w:r>
    </w:p>
    <w:p w:rsidR="001A3AD7" w:rsidRPr="008F71AC" w:rsidRDefault="001A3AD7" w:rsidP="001A3AD7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1A3AD7" w:rsidRPr="008F71AC" w:rsidRDefault="001A3AD7" w:rsidP="001A3AD7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>страховое свидетельство обязательного пенсионного страхования</w:t>
      </w:r>
    </w:p>
    <w:p w:rsidR="001A3AD7" w:rsidRPr="008F71AC" w:rsidRDefault="001A3AD7" w:rsidP="001A3AD7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>документы воинского учета - для военнообязанных и лиц, подлежащих призыву на военную службу;</w:t>
      </w:r>
    </w:p>
    <w:p w:rsidR="001A3AD7" w:rsidRPr="008F71AC" w:rsidRDefault="001A3AD7" w:rsidP="001A3AD7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1A3AD7" w:rsidRPr="008F71AC" w:rsidRDefault="001A3AD7" w:rsidP="001A3AD7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proofErr w:type="gramStart"/>
      <w:r w:rsidRPr="008F71AC">
        <w:rPr>
          <w:rFonts w:eastAsia="Times New Roman" w:cs="Times New Roman"/>
          <w:kern w:val="0"/>
          <w:sz w:val="28"/>
          <w:lang w:eastAsia="ru-RU" w:bidi="ar-SA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ТК или</w:t>
      </w:r>
      <w:proofErr w:type="gramEnd"/>
      <w:r w:rsidRPr="008F71AC">
        <w:rPr>
          <w:rFonts w:eastAsia="Times New Roman" w:cs="Times New Roman"/>
          <w:kern w:val="0"/>
          <w:sz w:val="28"/>
          <w:lang w:eastAsia="ru-RU" w:bidi="ar-SA"/>
        </w:rPr>
        <w:t xml:space="preserve">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1A3AD7" w:rsidRPr="008F71AC" w:rsidRDefault="001A3AD7" w:rsidP="001A3AD7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>Помимо указанных документов в отдельных случаях с учетом специфики работы ТК, федеральными законами,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</w:r>
    </w:p>
    <w:p w:rsidR="001A3AD7" w:rsidRPr="008F71AC" w:rsidRDefault="001A3AD7" w:rsidP="001A3AD7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>Отсутствие соответствующих документов не является, как правило, основанием для отказа в приеме на работу.</w:t>
      </w:r>
    </w:p>
    <w:p w:rsidR="001A3AD7" w:rsidRPr="008F71AC" w:rsidRDefault="001A3AD7" w:rsidP="001A3AD7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proofErr w:type="gramStart"/>
      <w:r w:rsidRPr="008F71AC">
        <w:rPr>
          <w:rFonts w:eastAsia="Times New Roman" w:cs="Times New Roman"/>
          <w:kern w:val="0"/>
          <w:sz w:val="28"/>
          <w:lang w:eastAsia="ru-RU" w:bidi="ar-SA"/>
        </w:rPr>
        <w:t>Отказать в приеме на работу можно лишь при отсутствии деловых качеств для выполнения конкретной работы и несоответствии требованиям, обязательным для заключения трудового договора в силу прямого предписания федерального закона (например, наличие российского гражданства, являющегося в соответствии с Федеральным законом "О государственной гражданской службе Российской Федерации" обязательным условием для приема на государственную службу).</w:t>
      </w:r>
      <w:proofErr w:type="gramEnd"/>
    </w:p>
    <w:p w:rsidR="001A3AD7" w:rsidRPr="008F71AC" w:rsidRDefault="001A3AD7" w:rsidP="001A3AD7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>По общераспространенной практике работодатель не вправе заключать трудовой договор с лицами, отказывающими предъявить свой паспорт, поскольку это основной документ, удостоверяющий личность гражданина.</w:t>
      </w:r>
    </w:p>
    <w:p w:rsidR="00DD59F1" w:rsidRDefault="00DD59F1">
      <w:bookmarkStart w:id="0" w:name="_GoBack"/>
      <w:bookmarkEnd w:id="0"/>
    </w:p>
    <w:sectPr w:rsidR="00DD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D7"/>
    <w:rsid w:val="001A3AD7"/>
    <w:rsid w:val="00D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1</cp:revision>
  <dcterms:created xsi:type="dcterms:W3CDTF">2017-03-22T09:59:00Z</dcterms:created>
  <dcterms:modified xsi:type="dcterms:W3CDTF">2017-03-22T10:00:00Z</dcterms:modified>
</cp:coreProperties>
</file>