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1" w:rsidRDefault="00F833B1" w:rsidP="00F833B1">
      <w:pPr>
        <w:jc w:val="both"/>
        <w:rPr>
          <w:b/>
          <w:sz w:val="28"/>
        </w:rPr>
      </w:pPr>
      <w:r w:rsidRPr="00CA174F">
        <w:rPr>
          <w:b/>
          <w:sz w:val="28"/>
        </w:rPr>
        <w:t>Могу ли я пользоваться услугами адвоката до возбуждения уголовного дела на стадии </w:t>
      </w:r>
      <w:proofErr w:type="spellStart"/>
      <w:r w:rsidRPr="00CA174F">
        <w:rPr>
          <w:b/>
          <w:sz w:val="28"/>
        </w:rPr>
        <w:t>доследственной</w:t>
      </w:r>
      <w:proofErr w:type="spellEnd"/>
      <w:r>
        <w:rPr>
          <w:b/>
          <w:sz w:val="28"/>
        </w:rPr>
        <w:t xml:space="preserve"> </w:t>
      </w:r>
      <w:r w:rsidRPr="00CA174F">
        <w:rPr>
          <w:b/>
          <w:sz w:val="28"/>
        </w:rPr>
        <w:t>проверки?</w:t>
      </w:r>
    </w:p>
    <w:p w:rsidR="00F833B1" w:rsidRPr="00CA174F" w:rsidRDefault="00F833B1" w:rsidP="00F833B1">
      <w:pPr>
        <w:jc w:val="both"/>
        <w:rPr>
          <w:b/>
          <w:sz w:val="28"/>
        </w:rPr>
      </w:pPr>
      <w:bookmarkStart w:id="0" w:name="_GoBack"/>
      <w:bookmarkEnd w:id="0"/>
    </w:p>
    <w:p w:rsidR="00F833B1" w:rsidRPr="00CA174F" w:rsidRDefault="00F833B1" w:rsidP="00F833B1">
      <w:pPr>
        <w:ind w:firstLine="708"/>
        <w:jc w:val="both"/>
        <w:rPr>
          <w:sz w:val="28"/>
        </w:rPr>
      </w:pPr>
      <w:proofErr w:type="gramStart"/>
      <w:r w:rsidRPr="00CA174F">
        <w:rPr>
          <w:sz w:val="28"/>
        </w:rPr>
        <w:t>Согласно ч. 1.1 Уголовно-процессуального кодекса Российской Федерации от 18.12.2001 № 174-ФЗ лицам, участвующим в производстве процессуальных действий при проверке сообщения о преступлении, разъясняются их права и обязанности, предусмотренные УПК РФ, и обеспечивается возможность осуществления этих прав в той части, в которой производимые процессуальные действия и принимаемые процессуальные решения затрагивают их интересы, в том числе право пользоваться услугами адвоката.</w:t>
      </w:r>
      <w:proofErr w:type="gramEnd"/>
    </w:p>
    <w:p w:rsidR="00DD59F1" w:rsidRPr="00F833B1" w:rsidRDefault="00DD59F1" w:rsidP="00F833B1"/>
    <w:sectPr w:rsidR="00DD59F1" w:rsidRPr="00F8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7"/>
    <w:rsid w:val="001A3AD7"/>
    <w:rsid w:val="00286E67"/>
    <w:rsid w:val="00547434"/>
    <w:rsid w:val="0071064A"/>
    <w:rsid w:val="008B76A6"/>
    <w:rsid w:val="009D03F9"/>
    <w:rsid w:val="00D87FEE"/>
    <w:rsid w:val="00DD59F1"/>
    <w:rsid w:val="00F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2017-03-22T10:04:00Z</dcterms:created>
  <dcterms:modified xsi:type="dcterms:W3CDTF">2017-03-22T10:04:00Z</dcterms:modified>
</cp:coreProperties>
</file>