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9" w:rsidRDefault="00D77F49" w:rsidP="00D77F4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Когда истекает срок реализации алкоголя со старыми акцизными марками?</w:t>
      </w:r>
    </w:p>
    <w:p w:rsidR="00D77F49" w:rsidRDefault="00D77F49" w:rsidP="00D77F4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 1 сентября 2017 года на территории Российской Федерации истек срок в течени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которого допускалась реализация алкогольной продукции, маркированной акцизными марками «старого» образца.</w:t>
      </w:r>
    </w:p>
    <w:p w:rsidR="00D77F49" w:rsidRDefault="00D77F49" w:rsidP="00D77F4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Речь идет об алкогольной продукции, маркированной акцизными марками, изготовление которых прекращено с 01.11.2012 года.</w:t>
      </w:r>
      <w:r>
        <w:rPr>
          <w:rFonts w:ascii="Tahoma" w:hAnsi="Tahoma" w:cs="Tahoma"/>
          <w:color w:val="000000"/>
          <w:sz w:val="21"/>
          <w:szCs w:val="21"/>
        </w:rPr>
        <w:br/>
        <w:t>Требования к образцам «новых» акцизных марок для маркировки алкогольной продукции утверждены постановлением Правительства РФ от 27.07.2012 №775.</w:t>
      </w:r>
    </w:p>
    <w:p w:rsidR="00D77F49" w:rsidRDefault="00D77F49" w:rsidP="00D77F4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Нарушение государственного учета в области производства и оборота этилового спирта, алкогольной и спиртосодержащей продукции, предусмотренной, в том числе, указанным постановлением, влечет административную ответственность по ст. 14.19 КоАП РФ.</w:t>
      </w:r>
    </w:p>
    <w:p w:rsidR="00D77F49" w:rsidRDefault="00D77F49" w:rsidP="00D77F4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При этом санкция указанной статьи влечет наложение административного штрафа на должностных лиц в размере от десяти тысяч до пятнадцати тысяч рублей с конфискацией продукции, явившейся предметом административного правонарушения, либо без таковой; на юридических лиц - от ста пятидесяти тысяч до двухсот тысяч рублей с конфискацией продукции, явившейся предметом административного правонарушения, либо без таковой</w:t>
      </w:r>
      <w:proofErr w:type="gramEnd"/>
    </w:p>
    <w:p w:rsidR="009F6AE5" w:rsidRDefault="009F6AE5">
      <w:bookmarkStart w:id="0" w:name="_GoBack"/>
      <w:bookmarkEnd w:id="0"/>
    </w:p>
    <w:sectPr w:rsidR="009F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7"/>
    <w:rsid w:val="009F6AE5"/>
    <w:rsid w:val="00D33AE7"/>
    <w:rsid w:val="00D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3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3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2017-09-20T09:05:00Z</dcterms:created>
  <dcterms:modified xsi:type="dcterms:W3CDTF">2017-09-20T09:05:00Z</dcterms:modified>
</cp:coreProperties>
</file>