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3E" w:rsidRDefault="00BD6A3E" w:rsidP="00BD6A3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Какой порядок подачи в электронной форме заявления об отказе от направления средств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маткапитала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на формирование накопительной пенсии матери?</w:t>
      </w:r>
    </w:p>
    <w:p w:rsidR="00BD6A3E" w:rsidRDefault="00BD6A3E" w:rsidP="00BD6A3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Приказу Минтруда России от 03.08.2017 № 609н внесены изменения в Правила отказа от направления средств (части средств) материнского (семейного) капитала на формирование накопительной пенсии, утвержденные приказом Министерства труда и социальной защиты Российской Федерации от 11.03.2016 № 100н".</w:t>
      </w:r>
    </w:p>
    <w:p w:rsidR="00BD6A3E" w:rsidRDefault="00BD6A3E" w:rsidP="00BD6A3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Заявление и прилагаемые к нему документы подаются в многофункциональный центр предоставления государственных и муниципальных услуг (далее - МФЦ)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1376.</w:t>
      </w:r>
    </w:p>
    <w:p w:rsidR="00BD6A3E" w:rsidRDefault="00BD6A3E" w:rsidP="00BD6A3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Документы, принятые МФЦ, направляются в территориальный орган ПФР в электронной форме в соответствии с соглашением о взаимодействии между ПФР и МФЦ. При принятии заявления МФЦ выдает заявителю расписку-уведомление о приеме заявления и документов с указанием регистрационного номера и даты приема документов.</w:t>
      </w:r>
      <w:r>
        <w:rPr>
          <w:rFonts w:ascii="Tahoma" w:hAnsi="Tahoma" w:cs="Tahoma"/>
          <w:color w:val="000000"/>
          <w:sz w:val="21"/>
          <w:szCs w:val="21"/>
        </w:rPr>
        <w:br/>
        <w:t>При подаче заявления в форме электронного документа оно направляется в территориальный орган ПФР с использованием Единого портала государственных и муниципальных услуг (функций) или информационной системы Пенсионного фонда Российской Федерации "Личный кабинет застрахованного лица".</w:t>
      </w:r>
    </w:p>
    <w:p w:rsidR="00BD6A3E" w:rsidRDefault="00BD6A3E" w:rsidP="00BD6A3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Заявление, поданное в электронной форме, подлежит регистрации должностным лицом ПФР не позднее рабочего дня, следующего за днем его получения, о чем заявителю направляется соответствующее электронное уведомление. В уведомлении указывается перечень документов, которые необходимо представить в территориальный орган ПФР, а также срок предоставления указанных документов.</w:t>
      </w:r>
    </w:p>
    <w:p w:rsidR="00BD6A3E" w:rsidRDefault="00BD6A3E" w:rsidP="00BD6A3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день представления комплекта необходимых документов заявителю выдается расписка-уведомление о получении заявления и документов. В случае непредставления необходимых документов должностное лицо территориального органа ПФР уведомляет заявителя об отказе в рассмотрении заявления в течение рабочего дня, следующего за днем, в котором истекает срок, указанный в уведомлении.</w:t>
      </w:r>
    </w:p>
    <w:p w:rsidR="009F6AE5" w:rsidRDefault="009F6AE5">
      <w:bookmarkStart w:id="0" w:name="_GoBack"/>
      <w:bookmarkEnd w:id="0"/>
    </w:p>
    <w:sectPr w:rsidR="009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7"/>
    <w:rsid w:val="002729FA"/>
    <w:rsid w:val="003B5A88"/>
    <w:rsid w:val="0092520F"/>
    <w:rsid w:val="009F6AE5"/>
    <w:rsid w:val="00AA6DBE"/>
    <w:rsid w:val="00BD6A3E"/>
    <w:rsid w:val="00D33AE7"/>
    <w:rsid w:val="00D77F49"/>
    <w:rsid w:val="00E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2017-09-20T09:08:00Z</dcterms:created>
  <dcterms:modified xsi:type="dcterms:W3CDTF">2017-09-20T09:08:00Z</dcterms:modified>
</cp:coreProperties>
</file>