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19" w:rsidRDefault="00715F19" w:rsidP="00715F19">
      <w:pPr>
        <w:pStyle w:val="a3"/>
        <w:shd w:val="clear" w:color="auto" w:fill="FFFFFF"/>
        <w:spacing w:before="0" w:beforeAutospacing="0" w:after="75" w:afterAutospacing="0"/>
        <w:ind w:firstLine="330"/>
        <w:jc w:val="both"/>
        <w:rPr>
          <w:rFonts w:ascii="Tahoma" w:hAnsi="Tahoma" w:cs="Tahoma"/>
          <w:color w:val="000000"/>
          <w:sz w:val="21"/>
          <w:szCs w:val="21"/>
        </w:rPr>
      </w:pPr>
      <w:r>
        <w:rPr>
          <w:rStyle w:val="a4"/>
          <w:rFonts w:ascii="Tahoma" w:hAnsi="Tahoma" w:cs="Tahoma"/>
          <w:color w:val="000000"/>
          <w:sz w:val="21"/>
          <w:szCs w:val="21"/>
        </w:rPr>
        <w:t>Какая предусмотрена ответственность родителей за вред, причиненный преступными действиями детей в возрасте от 14 до 18 лет</w:t>
      </w:r>
    </w:p>
    <w:p w:rsidR="00715F19" w:rsidRDefault="00715F19" w:rsidP="00715F19">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715F19" w:rsidRDefault="00715F19" w:rsidP="00715F19">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 </w:t>
      </w:r>
      <w:r>
        <w:rPr>
          <w:rFonts w:ascii="Tahoma" w:hAnsi="Tahoma" w:cs="Tahoma"/>
          <w:color w:val="000000"/>
          <w:sz w:val="21"/>
          <w:szCs w:val="21"/>
        </w:rPr>
        <w:b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715F19" w:rsidRDefault="00715F19" w:rsidP="00715F19">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Родители (усыновители), попечители возмещают ущерб полностью или в недостающей части, в </w:t>
      </w:r>
      <w:proofErr w:type="gramStart"/>
      <w:r>
        <w:rPr>
          <w:rFonts w:ascii="Tahoma" w:hAnsi="Tahoma" w:cs="Tahoma"/>
          <w:color w:val="000000"/>
          <w:sz w:val="21"/>
          <w:szCs w:val="21"/>
        </w:rPr>
        <w:t>связи</w:t>
      </w:r>
      <w:proofErr w:type="gramEnd"/>
      <w:r>
        <w:rPr>
          <w:rFonts w:ascii="Tahoma" w:hAnsi="Tahoma" w:cs="Tahoma"/>
          <w:color w:val="000000"/>
          <w:sz w:val="21"/>
          <w:szCs w:val="21"/>
        </w:rPr>
        <w:t xml:space="preserve">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715F19" w:rsidRDefault="00715F19" w:rsidP="00715F19">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15F19" w:rsidRDefault="00715F19" w:rsidP="00715F19">
      <w:pPr>
        <w:pStyle w:val="a3"/>
        <w:shd w:val="clear" w:color="auto" w:fill="FFFFFF"/>
        <w:spacing w:before="0" w:beforeAutospacing="0" w:after="75" w:afterAutospacing="0"/>
        <w:ind w:firstLine="330"/>
        <w:jc w:val="both"/>
        <w:rPr>
          <w:rFonts w:ascii="Tahoma" w:hAnsi="Tahoma" w:cs="Tahoma"/>
          <w:color w:val="000000"/>
          <w:sz w:val="21"/>
          <w:szCs w:val="21"/>
        </w:rPr>
      </w:pPr>
    </w:p>
    <w:p w:rsidR="00715F19" w:rsidRDefault="00715F19" w:rsidP="00715F19">
      <w:pPr>
        <w:shd w:val="clear" w:color="auto" w:fill="FFFFFF"/>
        <w:spacing w:after="120" w:line="240" w:lineRule="auto"/>
        <w:jc w:val="both"/>
        <w:rPr>
          <w:rFonts w:ascii="Tahoma" w:hAnsi="Tahoma" w:cs="Tahoma"/>
          <w:color w:val="000000"/>
          <w:sz w:val="21"/>
          <w:szCs w:val="21"/>
        </w:rPr>
      </w:pPr>
    </w:p>
    <w:p w:rsidR="009F6AE5" w:rsidRDefault="009F6AE5" w:rsidP="00257D39">
      <w:bookmarkStart w:id="0" w:name="_GoBack"/>
      <w:bookmarkEnd w:id="0"/>
    </w:p>
    <w:sectPr w:rsidR="009F6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E7"/>
    <w:rsid w:val="00071300"/>
    <w:rsid w:val="00257D39"/>
    <w:rsid w:val="002729FA"/>
    <w:rsid w:val="003B5A88"/>
    <w:rsid w:val="00715F19"/>
    <w:rsid w:val="0092520F"/>
    <w:rsid w:val="009F6AE5"/>
    <w:rsid w:val="00AA6DBE"/>
    <w:rsid w:val="00AB407D"/>
    <w:rsid w:val="00BD6A3E"/>
    <w:rsid w:val="00D33AE7"/>
    <w:rsid w:val="00D77F49"/>
    <w:rsid w:val="00E3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3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AE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D33A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3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AE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D33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2017-09-20T09:09:00Z</dcterms:created>
  <dcterms:modified xsi:type="dcterms:W3CDTF">2017-09-20T09:09:00Z</dcterms:modified>
</cp:coreProperties>
</file>