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79" w:rsidRDefault="00935879" w:rsidP="00935879">
      <w:pPr>
        <w:pStyle w:val="a3"/>
        <w:spacing w:after="0"/>
        <w:ind w:left="142" w:firstLine="567"/>
      </w:pPr>
      <w:proofErr w:type="spellStart"/>
      <w:r>
        <w:rPr>
          <w:color w:val="000000"/>
          <w:sz w:val="27"/>
          <w:szCs w:val="27"/>
        </w:rPr>
        <w:t>Росреестр</w:t>
      </w:r>
      <w:proofErr w:type="spellEnd"/>
      <w:r>
        <w:rPr>
          <w:color w:val="000000"/>
          <w:sz w:val="27"/>
          <w:szCs w:val="27"/>
        </w:rPr>
        <w:t xml:space="preserve"> по Саратовской области напоминает гражданам о дополнительной возможности обезопасить свою недвижимость от действий мошенников. </w:t>
      </w:r>
    </w:p>
    <w:p w:rsidR="00935879" w:rsidRDefault="00935879" w:rsidP="00935879">
      <w:pPr>
        <w:pStyle w:val="a3"/>
        <w:spacing w:after="0"/>
        <w:ind w:left="142" w:firstLine="567"/>
      </w:pPr>
      <w:r>
        <w:rPr>
          <w:color w:val="000000"/>
          <w:sz w:val="27"/>
          <w:szCs w:val="27"/>
        </w:rPr>
        <w:t xml:space="preserve">Сделать это возможно, обратившись в </w:t>
      </w:r>
      <w:proofErr w:type="spellStart"/>
      <w:r>
        <w:rPr>
          <w:color w:val="000000"/>
          <w:sz w:val="27"/>
          <w:szCs w:val="27"/>
        </w:rPr>
        <w:t>Росреестр</w:t>
      </w:r>
      <w:proofErr w:type="spellEnd"/>
      <w:r>
        <w:rPr>
          <w:color w:val="000000"/>
          <w:sz w:val="27"/>
          <w:szCs w:val="27"/>
        </w:rPr>
        <w:t xml:space="preserve"> или на площадки центра государственных и муниципальных услуг «Мои документы» и написав заявление о невозможности проведения сделок без личного участия собственника. </w:t>
      </w:r>
      <w:r>
        <w:rPr>
          <w:color w:val="00000A"/>
          <w:sz w:val="27"/>
          <w:szCs w:val="27"/>
        </w:rPr>
        <w:t xml:space="preserve">В заявлении указывается, что любая процедура с недвижимостью заявителя возможна только при его личном участии. Информация об этом вносится в Единый государственный реестр прав, по которому специалисты </w:t>
      </w:r>
      <w:proofErr w:type="spellStart"/>
      <w:r>
        <w:rPr>
          <w:color w:val="00000A"/>
          <w:sz w:val="27"/>
          <w:szCs w:val="27"/>
        </w:rPr>
        <w:t>Росреестра</w:t>
      </w:r>
      <w:proofErr w:type="spellEnd"/>
      <w:r>
        <w:rPr>
          <w:color w:val="00000A"/>
          <w:sz w:val="27"/>
          <w:szCs w:val="27"/>
        </w:rPr>
        <w:t xml:space="preserve"> по Саратовской области проверяют юридическую чистоту недвижимости перед тем, как зарегистрировать по ней сделку. </w:t>
      </w:r>
    </w:p>
    <w:p w:rsidR="00935879" w:rsidRDefault="00935879" w:rsidP="00935879">
      <w:pPr>
        <w:pStyle w:val="a3"/>
        <w:spacing w:after="0"/>
        <w:ind w:left="142" w:firstLine="567"/>
      </w:pPr>
      <w:r>
        <w:rPr>
          <w:color w:val="00000A"/>
          <w:sz w:val="27"/>
          <w:szCs w:val="27"/>
        </w:rPr>
        <w:t>В случае</w:t>
      </w:r>
      <w:proofErr w:type="gramStart"/>
      <w:r>
        <w:rPr>
          <w:color w:val="00000A"/>
          <w:sz w:val="27"/>
          <w:szCs w:val="27"/>
        </w:rPr>
        <w:t>,</w:t>
      </w:r>
      <w:proofErr w:type="gramEnd"/>
      <w:r>
        <w:rPr>
          <w:color w:val="00000A"/>
          <w:sz w:val="27"/>
          <w:szCs w:val="27"/>
        </w:rPr>
        <w:t xml:space="preserve"> если на государственную регистрацию от имени собственника все же обратится иное лицо, документы будут возвращены без рассмотрения. При этом собственник в течение пяти дней будет в письменной форме уведомлен о том, что кто-то пытался купить или продать его недвижимость. </w:t>
      </w:r>
    </w:p>
    <w:p w:rsidR="00935879" w:rsidRDefault="00935879" w:rsidP="00935879">
      <w:pPr>
        <w:pStyle w:val="a3"/>
        <w:spacing w:after="0"/>
        <w:ind w:left="142" w:firstLine="567"/>
      </w:pPr>
      <w:r>
        <w:rPr>
          <w:color w:val="00000A"/>
          <w:sz w:val="27"/>
          <w:szCs w:val="27"/>
        </w:rPr>
        <w:t xml:space="preserve">Наложить такой запрет на сделки со своей недвижимостью можно, например, если потерян паспорт собственника или документ на квартиру или другую недвижимость. Также, написать заявление о невозможности регистрации права без личного участия собственника целесообразно, если Вы планируете уехать на некоторое время. </w:t>
      </w:r>
    </w:p>
    <w:p w:rsidR="00935879" w:rsidRDefault="00935879" w:rsidP="00935879">
      <w:pPr>
        <w:pStyle w:val="a3"/>
        <w:spacing w:after="0"/>
        <w:ind w:left="142" w:firstLine="567"/>
      </w:pPr>
      <w:r>
        <w:rPr>
          <w:sz w:val="27"/>
          <w:szCs w:val="27"/>
        </w:rPr>
        <w:t>Аннулировать запись в Едином государственном реестре прав о невозможности государственной регистрации без личного участия собственника можно будет только по заявлению самого собственника или его законного представителя.</w:t>
      </w:r>
    </w:p>
    <w:p w:rsidR="00935879" w:rsidRDefault="00935879" w:rsidP="00935879">
      <w:pPr>
        <w:pStyle w:val="a3"/>
        <w:spacing w:after="0"/>
        <w:ind w:left="142" w:firstLine="567"/>
      </w:pPr>
      <w:r>
        <w:rPr>
          <w:sz w:val="27"/>
          <w:szCs w:val="27"/>
        </w:rPr>
        <w:t>Каждый собственник может обратиться с заявлением о том, что сделки с имуществом могут происходить только при его личном участии, услуга является бесплатной. Позаботьтесь о том, чтобы защитить свою недвижимость от неправомерных действий третьих лиц!</w:t>
      </w:r>
    </w:p>
    <w:p w:rsidR="00935879" w:rsidRDefault="00935879" w:rsidP="00935879">
      <w:pPr>
        <w:pStyle w:val="a3"/>
        <w:spacing w:after="0"/>
        <w:ind w:left="-357" w:firstLine="539"/>
      </w:pPr>
      <w:bookmarkStart w:id="0" w:name="_GoBack"/>
      <w:bookmarkEnd w:id="0"/>
    </w:p>
    <w:p w:rsidR="00935879" w:rsidRDefault="00935879" w:rsidP="00935879">
      <w:pPr>
        <w:pStyle w:val="a3"/>
        <w:spacing w:after="0"/>
      </w:pPr>
      <w:r>
        <w:rPr>
          <w:sz w:val="20"/>
          <w:szCs w:val="20"/>
        </w:rPr>
        <w:t xml:space="preserve">Пресс-служба </w:t>
      </w:r>
      <w:proofErr w:type="spellStart"/>
      <w:r>
        <w:rPr>
          <w:sz w:val="20"/>
          <w:szCs w:val="20"/>
        </w:rPr>
        <w:t>Росреестра</w:t>
      </w:r>
      <w:proofErr w:type="spellEnd"/>
      <w:r>
        <w:rPr>
          <w:sz w:val="20"/>
          <w:szCs w:val="20"/>
        </w:rPr>
        <w:t xml:space="preserve"> по Саратовской области</w:t>
      </w:r>
    </w:p>
    <w:p w:rsidR="005B7D3B" w:rsidRDefault="005B7D3B"/>
    <w:sectPr w:rsidR="005B7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79"/>
    <w:rsid w:val="005B7D3B"/>
    <w:rsid w:val="0093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8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8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0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1</cp:revision>
  <dcterms:created xsi:type="dcterms:W3CDTF">2016-09-20T04:58:00Z</dcterms:created>
  <dcterms:modified xsi:type="dcterms:W3CDTF">2016-09-20T04:59:00Z</dcterms:modified>
</cp:coreProperties>
</file>