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60.719997pt;width:842.05pt;height:473.55pt;mso-position-horizontal-relative:page;mso-position-vertical-relative:page;z-index:-22552" coordorigin="0,1214" coordsize="16841,9471">
            <v:shape style="position:absolute;left:2;top:1214;width:16838;height:4735" type="#_x0000_t75" stroked="false">
              <v:imagedata r:id="rId5" o:title=""/>
            </v:shape>
            <v:shape style="position:absolute;left:2;top:1214;width:9116;height:1356" coordorigin="2,1214" coordsize="9116,1356" path="m9117,1214l7363,1214,2,1214,2,2569,7363,2569,7363,2570,9117,1214e" filled="true" fillcolor="#ffffff" stroked="false">
              <v:path arrowok="t"/>
              <v:fill type="solid"/>
            </v:shape>
            <v:rect style="position:absolute;left:2;top:2570;width:7361;height:3379" filled="true" fillcolor="#ed8a00" stroked="false">
              <v:fill type="solid"/>
            </v:rect>
            <v:shape style="position:absolute;left:2;top:1214;width:16838;height:4735" type="#_x0000_t75" stroked="false">
              <v:imagedata r:id="rId6" o:title=""/>
            </v:shape>
            <v:shape style="position:absolute;left:2;top:1214;width:5239;height:1339" type="#_x0000_t75" stroked="false">
              <v:imagedata r:id="rId7" o:title=""/>
            </v:shape>
            <v:shape style="position:absolute;left:2;top:5950;width:16838;height:4735" type="#_x0000_t75" stroked="false">
              <v:imagedata r:id="rId8" o:title=""/>
            </v:shape>
            <v:shape style="position:absolute;left:0;top:7142;width:16831;height:3528" coordorigin="0,7142" coordsize="16831,3528" path="m16831,7142l2,7142,0,7142,0,10670,16831,10670,16831,7142e" filled="true" fillcolor="#ffffff" stroked="false">
              <v:path arrowok="t"/>
              <v:fill type="solid"/>
            </v:shape>
            <v:shape style="position:absolute;left:2;top:5950;width:15579;height:1990" coordorigin="2,5950" coordsize="15579,1990" path="m15581,7142l7363,7142,7363,5950,2,5950,2,7939,7351,7939,7363,7939,15581,7939,15581,7142e" filled="true" fillcolor="#ed8a00" stroked="false">
              <v:path arrowok="t"/>
              <v:fill type="solid"/>
            </v:shape>
            <v:shape style="position:absolute;left:15581;top:5950;width:1259;height:1200" type="#_x0000_t75" stroked="false">
              <v:imagedata r:id="rId9" o:title=""/>
            </v:shape>
            <v:shape style="position:absolute;left:15581;top:6286;width:1260;height:893" coordorigin="15581,6286" coordsize="1260,893" path="m16841,7178l16841,6286,15581,7178,16841,717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Heading3"/>
        <w:spacing w:line="252" w:lineRule="auto"/>
        <w:ind w:left="369" w:right="10785"/>
      </w:pPr>
      <w:r>
        <w:rPr>
          <w:color w:val="FFFFFF"/>
          <w:spacing w:val="-32"/>
        </w:rPr>
        <w:t>ГОСУДАРСТВЕННАЯ </w:t>
      </w:r>
      <w:r>
        <w:rPr>
          <w:color w:val="FFFFFF"/>
          <w:spacing w:val="-30"/>
        </w:rPr>
        <w:t>ПРОГРАММА </w:t>
      </w:r>
      <w:r>
        <w:rPr>
          <w:color w:val="FFFFFF"/>
          <w:spacing w:val="-28"/>
        </w:rPr>
        <w:t>ФИНАНСОВОЙ </w:t>
      </w:r>
      <w:r>
        <w:rPr>
          <w:color w:val="FFFFFF"/>
          <w:spacing w:val="-27"/>
        </w:rPr>
        <w:t>ПОДДЕРЖКИ </w:t>
      </w:r>
      <w:r>
        <w:rPr>
          <w:color w:val="FFFFFF"/>
          <w:spacing w:val="-26"/>
        </w:rPr>
        <w:t>МАЛОГО </w:t>
      </w:r>
      <w:r>
        <w:rPr>
          <w:color w:val="FFFFFF"/>
        </w:rPr>
        <w:t>И</w:t>
      </w:r>
      <w:r>
        <w:rPr>
          <w:color w:val="FFFFFF"/>
          <w:spacing w:val="-61"/>
        </w:rPr>
        <w:t> </w:t>
      </w:r>
      <w:r>
        <w:rPr>
          <w:color w:val="FFFFFF"/>
          <w:spacing w:val="-28"/>
        </w:rPr>
        <w:t>СРЕДНЕГО</w:t>
      </w:r>
    </w:p>
    <w:p>
      <w:pPr>
        <w:spacing w:line="643" w:lineRule="exact" w:before="0"/>
        <w:ind w:left="369" w:right="301" w:firstLine="0"/>
        <w:jc w:val="left"/>
        <w:rPr>
          <w:sz w:val="56"/>
        </w:rPr>
      </w:pPr>
      <w:r>
        <w:rPr>
          <w:color w:val="FFFFFF"/>
          <w:sz w:val="56"/>
        </w:rPr>
        <w:t>ПРЕДПРИНИМАТЕЛЬСТВА</w:t>
      </w:r>
    </w:p>
    <w:p>
      <w:pPr>
        <w:pStyle w:val="BodyText"/>
        <w:spacing w:before="2"/>
        <w:rPr>
          <w:sz w:val="45"/>
        </w:rPr>
      </w:pPr>
    </w:p>
    <w:p>
      <w:pPr>
        <w:pStyle w:val="BodyText"/>
        <w:tabs>
          <w:tab w:pos="10456" w:val="left" w:leader="none"/>
        </w:tabs>
        <w:ind w:left="436" w:right="301"/>
      </w:pPr>
      <w:r>
        <w:rPr>
          <w:color w:val="FFFFFF"/>
          <w:spacing w:val="-3"/>
        </w:rPr>
        <w:t>Апрель</w:t>
      </w:r>
      <w:r>
        <w:rPr>
          <w:color w:val="FFFFFF"/>
        </w:rPr>
        <w:t> </w:t>
      </w:r>
      <w:r>
        <w:rPr>
          <w:color w:val="FFFFFF"/>
        </w:rPr>
        <w:t>2016</w:t>
        <w:tab/>
      </w:r>
      <w:hyperlink r:id="rId10">
        <w:r>
          <w:rPr>
            <w:color w:val="FFFFFF"/>
          </w:rPr>
          <w:t>www.mspbank.ru</w:t>
        </w:r>
      </w:hyperlink>
    </w:p>
    <w:p>
      <w:pPr>
        <w:spacing w:after="0"/>
        <w:sectPr>
          <w:type w:val="continuous"/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110625pt;margin-top:60.720039pt;width:841.9pt;height:473.55pt;mso-position-horizontal-relative:page;mso-position-vertical-relative:page;z-index:-22504" coordorigin="2,1214" coordsize="16838,9471">
            <v:shape style="position:absolute;left:8763;top:1951;width:8077;height:3999" coordorigin="8763,1951" coordsize="8077,3999" path="m16840,5950l16840,1951,9763,1951,8763,5950,16840,5950xe" filled="true" fillcolor="#0085cd" stroked="false">
              <v:path arrowok="t"/>
              <v:fill type="solid"/>
            </v:shape>
            <v:shape style="position:absolute;left:9269;top:1476;width:7571;height:4471" type="#_x0000_t75" stroked="false">
              <v:imagedata r:id="rId11" o:title=""/>
            </v:shape>
            <v:shape style="position:absolute;left:2;top:1214;width:16838;height:9471" coordorigin="2,1214" coordsize="16838,9471" path="m14769,4738l14747,4777,12681,1214,12620,1214,14724,4843,14729,4850,14738,4855,14757,4855,14765,4850,14769,4843,14769,4817,14769,4738m16813,1214l14769,1214,14769,4738,16813,1214m16840,3425l15375,5950,14118,5950,11372,1214,11312,1214,14057,5950,13471,5950,10725,1214,10664,1214,13410,5950,12779,5950,10034,1214,9973,1214,12719,5950,12145,5950,9399,1214,9338,1214,12084,5950,11528,5950,8781,1214,8720,1214,11467,5950,2,5950,2,10685,16840,10685,16840,5950,16776,5950,16840,5838,16840,5733,16715,5950,16084,5950,16840,4646,16840,4541,16023,5950,15436,5950,16840,3530,16840,3425m16840,2254l14747,5862,12051,1214,11990,1214,14724,5928,14729,5935,14738,5942,14757,5942,14765,5935,14769,5928,16840,2359,16840,2254m16840,1214l16813,1214,16813,1319,16840,1274,16840,1214e" filled="true" fillcolor="#ffffff" stroked="false">
              <v:path arrowok="t"/>
              <v:fill type="solid"/>
            </v:shape>
            <v:shape style="position:absolute;left:7580;top:5950;width:9261;height:4736" coordorigin="7580,5950" coordsize="9261,4736" path="m8763,10685l8763,5950,7580,10685,8763,10685xm16840,7646l16840,5950,16080,5950,16080,10685,16840,7646xe" filled="true" fillcolor="#0085cd" stroked="false">
              <v:path arrowok="t"/>
              <v:fill type="solid"/>
            </v:shape>
            <v:shape style="position:absolute;left:8088;top:5950;width:8752;height:4735" type="#_x0000_t75" stroked="false">
              <v:imagedata r:id="rId12" o:title=""/>
            </v:shape>
            <v:shape style="position:absolute;left:11467;top:5950;width:5374;height:4736" coordorigin="11467,5950" coordsize="5374,4736" path="m14274,10685l11528,5950,11467,5950,14213,10685,14274,10685m15436,5950l15375,5950,14747,7033,14118,5950,14057,5950,14724,7099,14729,7106,14738,7111,14757,7111,14765,7106,14769,7099,15436,5950m16084,5950l16023,5950,14747,8149,13471,5950,13410,5950,14724,8215,14729,8222,14738,8227,14757,8227,14765,8222,14769,8215,16084,5950m16776,5950l16715,5950,14747,9342,12779,5950,12719,5950,14724,9408,14729,9415,14738,9420,14757,9420,14765,9415,14769,9408,16776,5950m16840,7892l15220,10685,15280,10685,16840,7997,16840,7892m16840,6828l14747,10437,12145,5950,12084,5950,14724,10502,14729,10510,14738,10514,14757,10514,14765,10510,14769,10502,16840,6933,16840,6828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3"/>
        <w:tabs>
          <w:tab w:pos="3818" w:val="left" w:leader="none"/>
        </w:tabs>
        <w:ind w:left="1886" w:right="301"/>
      </w:pPr>
      <w:r>
        <w:rPr/>
        <w:pict>
          <v:line style="position:absolute;mso-position-horizontal-relative:page;mso-position-vertical-relative:paragraph;z-index:1048;mso-wrap-distance-left:0;mso-wrap-distance-right:0" from="92.990639pt,37.423717pt" to="376.310632pt,37.423717pt" stroked="true" strokeweight=".6pt" strokecolor="#595959">
            <w10:wrap type="topAndBottom"/>
          </v:line>
        </w:pict>
      </w:r>
      <w:r>
        <w:rPr/>
        <w:t>О</w:t>
      </w:r>
      <w:r>
        <w:rPr>
          <w:spacing w:val="-55"/>
        </w:rPr>
        <w:t> </w:t>
      </w:r>
      <w:r>
        <w:rPr>
          <w:spacing w:val="-18"/>
        </w:rPr>
        <w:t>ЧЕМ</w:t>
      </w:r>
      <w:r>
        <w:rPr>
          <w:rFonts w:ascii="Times New Roman" w:hAnsi="Times New Roman"/>
          <w:spacing w:val="-18"/>
        </w:rPr>
        <w:tab/>
      </w:r>
      <w:r>
        <w:rPr>
          <w:spacing w:val="-23"/>
        </w:rPr>
        <w:t>ПОЙДЕТ</w:t>
      </w:r>
      <w:r>
        <w:rPr>
          <w:spacing w:val="-37"/>
        </w:rPr>
        <w:t> </w:t>
      </w:r>
      <w:r>
        <w:rPr>
          <w:spacing w:val="-21"/>
        </w:rPr>
        <w:t>РЕЧЬ</w:t>
      </w:r>
    </w:p>
    <w:p>
      <w:pPr>
        <w:pStyle w:val="BodyText"/>
        <w:spacing w:before="4"/>
        <w:rPr>
          <w:sz w:val="62"/>
        </w:rPr>
      </w:pPr>
    </w:p>
    <w:p>
      <w:pPr>
        <w:pStyle w:val="BodyText"/>
        <w:spacing w:line="249" w:lineRule="auto" w:before="1"/>
        <w:ind w:left="3079" w:right="7723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310562pt;margin-top:-5.024121pt;width:26.4pt;height:47.4pt;mso-position-horizontal-relative:page;mso-position-vertical-relative:paragraph;z-index:1096" type="#_x0000_t202" filled="false" stroked="false">
            <v:textbox inset="0,0,0,0">
              <w:txbxContent>
                <w:p>
                  <w:pPr>
                    <w:spacing w:line="948" w:lineRule="exact" w:before="0"/>
                    <w:ind w:left="0" w:right="0" w:firstLine="0"/>
                    <w:jc w:val="left"/>
                    <w:rPr>
                      <w:i/>
                      <w:sz w:val="94"/>
                    </w:rPr>
                  </w:pPr>
                  <w:r>
                    <w:rPr>
                      <w:i/>
                      <w:color w:val="ED8B00"/>
                      <w:w w:val="100"/>
                      <w:sz w:val="9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Стратегия МСП Банка на 2016 – 2020 годы</w:t>
      </w:r>
    </w:p>
    <w:p>
      <w:pPr>
        <w:pStyle w:val="BodyText"/>
        <w:spacing w:before="10"/>
        <w:rPr>
          <w:sz w:val="45"/>
        </w:rPr>
      </w:pPr>
    </w:p>
    <w:p>
      <w:pPr>
        <w:pStyle w:val="BodyText"/>
        <w:spacing w:line="249" w:lineRule="auto"/>
        <w:ind w:left="2474" w:right="7723"/>
      </w:pPr>
      <w:r>
        <w:rPr/>
        <w:pict>
          <v:shape style="position:absolute;margin-left:74.390572pt;margin-top:-2.914118pt;width:26.4pt;height:47.4pt;mso-position-horizontal-relative:page;mso-position-vertical-relative:paragraph;z-index:1120" type="#_x0000_t202" filled="false" stroked="false">
            <v:textbox inset="0,0,0,0">
              <w:txbxContent>
                <w:p>
                  <w:pPr>
                    <w:spacing w:line="948" w:lineRule="exact" w:before="0"/>
                    <w:ind w:left="0" w:right="0" w:firstLine="0"/>
                    <w:jc w:val="left"/>
                    <w:rPr>
                      <w:i/>
                      <w:sz w:val="94"/>
                    </w:rPr>
                  </w:pPr>
                  <w:r>
                    <w:rPr>
                      <w:i/>
                      <w:color w:val="ED8B00"/>
                      <w:w w:val="100"/>
                      <w:sz w:val="9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Государственная программа финансовой поддержки МСП</w:t>
      </w:r>
    </w:p>
    <w:p>
      <w:pPr>
        <w:pStyle w:val="BodyText"/>
        <w:spacing w:before="162"/>
        <w:ind w:left="991" w:right="301"/>
      </w:pPr>
      <w:r>
        <w:rPr>
          <w:i/>
          <w:color w:val="ED8B00"/>
          <w:position w:val="-20"/>
          <w:sz w:val="94"/>
        </w:rPr>
        <w:t>3 </w:t>
      </w:r>
      <w:r>
        <w:rPr/>
        <w:t>Механизмы реализации</w:t>
      </w:r>
      <w:r>
        <w:rPr>
          <w:spacing w:val="84"/>
        </w:rPr>
        <w:t> </w:t>
      </w:r>
      <w:r>
        <w:rPr/>
        <w:t>программы</w:t>
      </w:r>
    </w:p>
    <w:p>
      <w:pPr>
        <w:spacing w:after="0"/>
        <w:sectPr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110625pt;margin-top:61.479992pt;width:841.9pt;height:472.8pt;mso-position-horizontal-relative:page;mso-position-vertical-relative:page;z-index:-22432" coordorigin="2,1230" coordsize="16838,9456">
            <v:shape style="position:absolute;left:2;top:1230;width:8047;height:4720" type="#_x0000_t75" stroked="false">
              <v:imagedata r:id="rId13" o:title=""/>
            </v:shape>
            <v:shape style="position:absolute;left:2;top:5965;width:6617;height:4720" type="#_x0000_t75" stroked="false">
              <v:imagedata r:id="rId14" o:title=""/>
            </v:shape>
            <v:shape style="position:absolute;left:15022;top:4769;width:1818;height:1180" type="#_x0000_t75" stroked="false">
              <v:imagedata r:id="rId15" o:title=""/>
            </v:shape>
            <v:shape style="position:absolute;left:7729;top:5950;width:9111;height:4735" type="#_x0000_t75" stroked="false">
              <v:imagedata r:id="rId16" o:title=""/>
            </v:shape>
            <v:shape style="position:absolute;left:14923;top:9614;width:1069;height:1071" coordorigin="14923,9614" coordsize="1069,1071" path="m15991,10685l15991,9614,14923,10685,15991,10685xe" filled="true" fillcolor="#009ad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2"/>
        <w:ind w:left="9143" w:right="301" w:firstLine="0"/>
        <w:jc w:val="left"/>
        <w:rPr>
          <w:sz w:val="35"/>
        </w:rPr>
      </w:pPr>
      <w:r>
        <w:rPr>
          <w:color w:val="0086CD"/>
          <w:spacing w:val="-18"/>
          <w:sz w:val="56"/>
        </w:rPr>
        <w:t>МСП </w:t>
      </w:r>
      <w:r>
        <w:rPr>
          <w:color w:val="0086CD"/>
          <w:spacing w:val="-23"/>
          <w:sz w:val="56"/>
        </w:rPr>
        <w:t>БАНК</w:t>
      </w:r>
      <w:r>
        <w:rPr>
          <w:color w:val="0086CD"/>
          <w:spacing w:val="-104"/>
          <w:sz w:val="56"/>
        </w:rPr>
        <w:t> </w:t>
      </w:r>
      <w:r>
        <w:rPr>
          <w:sz w:val="35"/>
        </w:rPr>
        <w:t>– дочерняя организация</w:t>
      </w:r>
    </w:p>
    <w:p>
      <w:pPr>
        <w:pStyle w:val="Heading6"/>
        <w:ind w:left="9143" w:firstLine="631"/>
      </w:pPr>
      <w:r>
        <w:rPr/>
        <w:t>АО «Корпорация «МСП»)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9143" w:right="301" w:firstLine="0"/>
        <w:jc w:val="left"/>
        <w:rPr>
          <w:sz w:val="35"/>
        </w:rPr>
      </w:pPr>
      <w:r>
        <w:rPr>
          <w:color w:val="0086CD"/>
          <w:sz w:val="56"/>
        </w:rPr>
        <w:t>С </w:t>
      </w:r>
      <w:r>
        <w:rPr>
          <w:color w:val="0086CD"/>
          <w:spacing w:val="-21"/>
          <w:sz w:val="56"/>
        </w:rPr>
        <w:t>2004</w:t>
      </w:r>
      <w:r>
        <w:rPr>
          <w:color w:val="0086CD"/>
          <w:spacing w:val="-118"/>
          <w:sz w:val="56"/>
        </w:rPr>
        <w:t> </w:t>
      </w:r>
      <w:r>
        <w:rPr>
          <w:color w:val="0086CD"/>
          <w:spacing w:val="-31"/>
          <w:sz w:val="56"/>
        </w:rPr>
        <w:t>ГОДА </w:t>
      </w:r>
      <w:r>
        <w:rPr>
          <w:spacing w:val="-4"/>
          <w:sz w:val="35"/>
        </w:rPr>
        <w:t>реализует</w:t>
      </w:r>
    </w:p>
    <w:p>
      <w:pPr>
        <w:pStyle w:val="Heading6"/>
        <w:spacing w:before="21"/>
        <w:ind w:left="9775"/>
      </w:pPr>
      <w:r>
        <w:rPr/>
        <w:t>ГОСУДАРСТВЕННУЮ ПРОГРАММУ</w:t>
      </w:r>
    </w:p>
    <w:p>
      <w:pPr>
        <w:pStyle w:val="BodyText"/>
        <w:spacing w:before="20"/>
        <w:ind w:left="9775" w:right="301"/>
      </w:pPr>
      <w:r>
        <w:rPr/>
        <w:t>финансовой поддержки МСП</w:t>
      </w:r>
    </w:p>
    <w:p>
      <w:pPr>
        <w:pStyle w:val="BodyText"/>
        <w:spacing w:before="1"/>
      </w:pPr>
    </w:p>
    <w:p>
      <w:pPr>
        <w:spacing w:before="0"/>
        <w:ind w:left="9143" w:right="301" w:firstLine="0"/>
        <w:jc w:val="left"/>
        <w:rPr>
          <w:sz w:val="35"/>
        </w:rPr>
      </w:pPr>
      <w:r>
        <w:rPr>
          <w:color w:val="0086CD"/>
          <w:sz w:val="56"/>
        </w:rPr>
        <w:t>С </w:t>
      </w:r>
      <w:r>
        <w:rPr>
          <w:color w:val="0086CD"/>
          <w:spacing w:val="-21"/>
          <w:sz w:val="56"/>
        </w:rPr>
        <w:t>2013</w:t>
      </w:r>
      <w:r>
        <w:rPr>
          <w:color w:val="0086CD"/>
          <w:spacing w:val="-118"/>
          <w:sz w:val="56"/>
        </w:rPr>
        <w:t> </w:t>
      </w:r>
      <w:r>
        <w:rPr>
          <w:color w:val="0086CD"/>
          <w:spacing w:val="-31"/>
          <w:sz w:val="56"/>
        </w:rPr>
        <w:t>ГОДА </w:t>
      </w:r>
      <w:r>
        <w:rPr>
          <w:spacing w:val="-4"/>
          <w:sz w:val="35"/>
        </w:rPr>
        <w:t>реализует</w:t>
      </w:r>
    </w:p>
    <w:p>
      <w:pPr>
        <w:spacing w:before="21"/>
        <w:ind w:left="9775" w:right="301" w:firstLine="0"/>
        <w:jc w:val="left"/>
        <w:rPr>
          <w:sz w:val="35"/>
        </w:rPr>
      </w:pPr>
      <w:r>
        <w:rPr>
          <w:b/>
          <w:sz w:val="35"/>
        </w:rPr>
        <w:t>ГАРАНТИЙНУЮ </w:t>
      </w:r>
      <w:r>
        <w:rPr>
          <w:sz w:val="35"/>
        </w:rPr>
        <w:t>поддержку МСП</w:t>
      </w:r>
    </w:p>
    <w:p>
      <w:pPr>
        <w:pStyle w:val="BodyText"/>
        <w:spacing w:before="10"/>
        <w:rPr>
          <w:sz w:val="38"/>
        </w:rPr>
      </w:pPr>
    </w:p>
    <w:p>
      <w:pPr>
        <w:spacing w:before="0"/>
        <w:ind w:left="9143" w:right="301" w:firstLine="0"/>
        <w:jc w:val="left"/>
        <w:rPr>
          <w:sz w:val="35"/>
        </w:rPr>
      </w:pPr>
      <w:r>
        <w:rPr>
          <w:color w:val="0086CD"/>
          <w:sz w:val="56"/>
        </w:rPr>
        <w:t>С</w:t>
      </w:r>
      <w:r>
        <w:rPr>
          <w:color w:val="0086CD"/>
          <w:spacing w:val="-108"/>
          <w:sz w:val="56"/>
        </w:rPr>
        <w:t> </w:t>
      </w:r>
      <w:r>
        <w:rPr>
          <w:color w:val="0086CD"/>
          <w:spacing w:val="-21"/>
          <w:sz w:val="56"/>
        </w:rPr>
        <w:t>2016 </w:t>
      </w:r>
      <w:r>
        <w:rPr>
          <w:color w:val="0086CD"/>
          <w:spacing w:val="-31"/>
          <w:sz w:val="56"/>
        </w:rPr>
        <w:t>ГОДА </w:t>
      </w:r>
      <w:r>
        <w:rPr>
          <w:sz w:val="35"/>
        </w:rPr>
        <w:t>– участник</w:t>
      </w:r>
    </w:p>
    <w:p>
      <w:pPr>
        <w:pStyle w:val="Heading6"/>
        <w:spacing w:before="21"/>
        <w:ind w:left="9775"/>
      </w:pPr>
      <w:r>
        <w:rPr/>
        <w:t>Национальной гарантийной системы</w:t>
      </w:r>
    </w:p>
    <w:p>
      <w:pPr>
        <w:spacing w:after="0"/>
        <w:sectPr>
          <w:pgSz w:w="16840" w:h="11900" w:orient="landscape"/>
          <w:pgMar w:top="11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before="56"/>
        <w:ind w:left="1223" w:right="10785"/>
      </w:pPr>
      <w:r>
        <w:rPr/>
        <w:pict>
          <v:shape style="position:absolute;margin-left:50.510639pt;margin-top:5.654842pt;width:9.85pt;height:14.4pt;mso-position-horizontal-relative:page;mso-position-vertical-relative:paragraph;z-index:1168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5.654842pt;width:9.85pt;height:14.4pt;mso-position-horizontal-relative:page;mso-position-vertical-relative:paragraph;z-index:1192" coordorigin="2952,113" coordsize="197,288" path="m3149,113l3086,113,2952,401,3014,401,3149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1240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04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30"/>
        <w:ind w:left="2085" w:right="10785" w:firstLine="0"/>
        <w:jc w:val="left"/>
        <w:rPr>
          <w:sz w:val="56"/>
        </w:rPr>
      </w:pPr>
      <w:r>
        <w:rPr/>
        <w:pict>
          <v:group style="position:absolute;margin-left:.110625pt;margin-top:-6.071762pt;width:841.9pt;height:399.25pt;mso-position-horizontal-relative:page;mso-position-vertical-relative:paragraph;z-index:-22360" coordorigin="2,-121" coordsize="16838,7985">
            <v:shape style="position:absolute;left:2;top:-121;width:3249;height:3250" coordorigin="2,-121" coordsize="3249,3250" path="m3251,3128l2,-121,2,3128,3251,3128xe" filled="true" fillcolor="#f2f2f2" stroked="false">
              <v:path arrowok="t"/>
              <v:fill type="solid"/>
            </v:shape>
            <v:rect style="position:absolute;left:2;top:3128;width:16838;height:4735" filled="true" fillcolor="#ffffff" stroked="false">
              <v:fill type="solid"/>
            </v:rect>
            <v:shape style="position:absolute;left:2;top:3128;width:7983;height:4736" coordorigin="2,3128" coordsize="7983,4736" path="m7985,7863l3251,3128,2,3128,2,7863,7985,7863xe" filled="true" fillcolor="#f2f2f2" stroked="false">
              <v:path arrowok="t"/>
              <v:fill type="solid"/>
            </v:shape>
            <v:shape style="position:absolute;left:15584;top:5874;width:1257;height:1990" coordorigin="15584,5874" coordsize="1257,1990" path="m16840,7863l16840,5874,16728,5874,15584,7863,16840,7863xe" filled="true" fillcolor="#ed8a00" stroked="false">
              <v:path arrowok="t"/>
              <v:fill type="solid"/>
            </v:shape>
            <v:shape style="position:absolute;left:13948;top:4918;width:2890;height:2945" type="#_x0000_t75" stroked="false">
              <v:imagedata r:id="rId17" o:title=""/>
            </v:shape>
            <v:shape style="position:absolute;left:14728;top:5468;width:1482;height:2396" coordorigin="14728,5468" coordsize="1482,2396" path="m16209,5468l16089,5468,14728,7863,14850,7863,16209,5468xe" filled="true" fillcolor="#f2f2f2" stroked="false">
              <v:path arrowok="t"/>
              <v:fill type="solid"/>
            </v:shape>
            <w10:wrap type="none"/>
          </v:group>
        </w:pict>
      </w:r>
      <w:r>
        <w:rPr>
          <w:color w:val="0086CD"/>
          <w:sz w:val="56"/>
        </w:rPr>
        <w:t>ЗАДАЧИ</w:t>
      </w: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2085" w:right="301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</w:rPr>
        <w:t> </w:t>
      </w:r>
      <w:r>
        <w:rPr>
          <w:spacing w:val="-4"/>
        </w:rPr>
        <w:t>Увеличение </w:t>
      </w:r>
      <w:r>
        <w:rPr/>
        <w:t>средств, доведенных до субъектов МСП, на период</w:t>
      </w:r>
      <w:r>
        <w:rPr>
          <w:spacing w:val="-53"/>
        </w:rPr>
        <w:t> </w:t>
      </w:r>
      <w:r>
        <w:rPr/>
        <w:t>до</w:t>
      </w:r>
    </w:p>
    <w:p>
      <w:pPr>
        <w:spacing w:before="17"/>
        <w:ind w:left="2479" w:right="301" w:firstLine="0"/>
        <w:jc w:val="left"/>
        <w:rPr>
          <w:b/>
          <w:sz w:val="35"/>
        </w:rPr>
      </w:pPr>
      <w:r>
        <w:rPr>
          <w:sz w:val="35"/>
        </w:rPr>
        <w:t>2020 года </w:t>
      </w:r>
      <w:r>
        <w:rPr>
          <w:b/>
          <w:sz w:val="35"/>
        </w:rPr>
        <w:t>БОЛЕЕ ЧЕМ В 2 РАЗА</w:t>
      </w:r>
    </w:p>
    <w:p>
      <w:pPr>
        <w:pStyle w:val="BodyText"/>
        <w:spacing w:line="249" w:lineRule="auto" w:before="20"/>
        <w:ind w:left="2479" w:right="3291" w:hanging="394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</w:rPr>
        <w:t> </w:t>
      </w:r>
      <w:r>
        <w:rPr/>
        <w:t>Предоставление гарантий коммерческим банкам, обеспечивающих обязательства субъектов МСП</w:t>
      </w:r>
    </w:p>
    <w:p>
      <w:pPr>
        <w:spacing w:before="2"/>
        <w:ind w:left="2085" w:right="301" w:firstLine="0"/>
        <w:jc w:val="left"/>
        <w:rPr>
          <w:b/>
          <w:sz w:val="35"/>
        </w:rPr>
      </w:pPr>
      <w:r>
        <w:rPr>
          <w:rFonts w:ascii="Wingdings" w:hAnsi="Wingdings"/>
          <w:color w:val="0086CD"/>
          <w:sz w:val="35"/>
        </w:rPr>
        <w:t></w:t>
      </w:r>
      <w:r>
        <w:rPr>
          <w:rFonts w:ascii="Times New Roman" w:hAnsi="Times New Roman"/>
          <w:color w:val="0086CD"/>
          <w:sz w:val="35"/>
        </w:rPr>
        <w:t> </w:t>
      </w:r>
      <w:r>
        <w:rPr>
          <w:sz w:val="35"/>
        </w:rPr>
        <w:t>Развитие партнерской сети в моногородах </w:t>
      </w:r>
      <w:r>
        <w:rPr>
          <w:b/>
          <w:sz w:val="35"/>
        </w:rPr>
        <w:t>«КРАСНОЙ» И «ЖЕЛТОЙ»</w:t>
      </w:r>
    </w:p>
    <w:p>
      <w:pPr>
        <w:pStyle w:val="BodyText"/>
        <w:spacing w:before="20"/>
        <w:ind w:left="2479" w:right="301"/>
      </w:pPr>
      <w:r>
        <w:rPr>
          <w:b/>
        </w:rPr>
        <w:t>ЗОН</w:t>
      </w:r>
      <w:r>
        <w:rPr/>
        <w:t>, в регионах с приоритетом государственного развития</w:t>
      </w:r>
    </w:p>
    <w:p>
      <w:pPr>
        <w:pStyle w:val="BodyText"/>
        <w:spacing w:line="249" w:lineRule="auto" w:before="209"/>
        <w:ind w:left="5191" w:right="1498" w:hanging="394"/>
        <w:rPr>
          <w:b/>
        </w:rPr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</w:rPr>
        <w:t> </w:t>
      </w:r>
      <w:r>
        <w:rPr/>
        <w:t>Поддержка МСП – поставщиков крупных предприятий и компаний с госучастием: </w:t>
      </w:r>
      <w:r>
        <w:rPr>
          <w:b/>
        </w:rPr>
        <w:t>«МАЛОЕ ПРИ БОЛЬШОМ»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249" w:lineRule="auto"/>
        <w:ind w:left="5191" w:right="1498" w:hanging="394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</w:rPr>
        <w:t> </w:t>
      </w:r>
      <w:r>
        <w:rPr/>
        <w:t>Поддержка МСП – резидентов</w:t>
      </w:r>
      <w:r>
        <w:rPr>
          <w:spacing w:val="-52"/>
        </w:rPr>
        <w:t> </w:t>
      </w:r>
      <w:r>
        <w:rPr/>
        <w:t>индустриальных/техно-парков и управляющих компаний</w:t>
      </w:r>
    </w:p>
    <w:p>
      <w:pPr>
        <w:spacing w:after="0" w:line="249" w:lineRule="auto"/>
        <w:sectPr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56"/>
        <w:ind w:left="1223" w:right="10785"/>
      </w:pPr>
      <w:r>
        <w:rPr/>
        <w:pict>
          <v:shape style="position:absolute;margin-left:50.510639pt;margin-top:5.654842pt;width:9.85pt;height:14.4pt;mso-position-horizontal-relative:page;mso-position-vertical-relative:paragraph;z-index:1264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5.654842pt;width:9.85pt;height:14.4pt;mso-position-horizontal-relative:page;mso-position-vertical-relative:paragraph;z-index:1288" coordorigin="2952,113" coordsize="197,288" path="m3149,113l3086,113,2952,401,3014,401,3149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5.830383pt;margin-top:-20.265116pt;width:136.2pt;height:147.4pt;mso-position-horizontal-relative:page;mso-position-vertical-relative:paragraph;z-index:-22264" coordorigin="14117,-405" coordsize="2724,2948" path="m16840,-181l16840,-405,14117,-405,14117,2542,16840,-181xe" filled="true" fillcolor="#f2f2f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1360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05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39"/>
        </w:rPr>
      </w:pPr>
    </w:p>
    <w:p>
      <w:pPr>
        <w:pStyle w:val="Heading6"/>
        <w:spacing w:before="0"/>
        <w:ind w:left="775" w:right="0"/>
        <w:jc w:val="center"/>
      </w:pPr>
      <w:r>
        <w:rPr/>
        <w:t>2-Х </w:t>
      </w:r>
      <w:r>
        <w:rPr>
          <w:spacing w:val="-4"/>
        </w:rPr>
        <w:t>УРОВНЕВАЯ</w:t>
      </w:r>
    </w:p>
    <w:p>
      <w:pPr>
        <w:pStyle w:val="BodyText"/>
        <w:spacing w:line="252" w:lineRule="auto" w:before="17"/>
        <w:ind w:left="780"/>
        <w:jc w:val="center"/>
      </w:pPr>
      <w:r>
        <w:rPr/>
        <w:t>финансовая поддержка</w:t>
      </w:r>
    </w:p>
    <w:p>
      <w:pPr>
        <w:pStyle w:val="Heading1"/>
        <w:spacing w:before="164"/>
        <w:ind w:left="832"/>
        <w:rPr>
          <w:i/>
        </w:rPr>
      </w:pPr>
      <w:r>
        <w:rPr>
          <w:i/>
          <w:color w:val="ED8B00"/>
          <w:w w:val="100"/>
        </w:rPr>
        <w:t>1</w:t>
      </w:r>
    </w:p>
    <w:p>
      <w:pPr>
        <w:pStyle w:val="BodyText"/>
        <w:rPr>
          <w:i/>
          <w:sz w:val="34"/>
        </w:rPr>
      </w:pPr>
      <w:r>
        <w:rPr/>
        <w:br w:type="column"/>
      </w:r>
      <w:r>
        <w:rPr>
          <w:i/>
          <w:sz w:val="34"/>
        </w:rPr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3"/>
        <w:rPr>
          <w:i/>
          <w:sz w:val="39"/>
        </w:rPr>
      </w:pPr>
    </w:p>
    <w:p>
      <w:pPr>
        <w:pStyle w:val="Heading6"/>
        <w:spacing w:before="0"/>
        <w:ind w:left="775" w:right="0"/>
        <w:jc w:val="center"/>
      </w:pPr>
      <w:r>
        <w:rPr>
          <w:spacing w:val="-6"/>
        </w:rPr>
        <w:t>ГАРАНТИЙНАЯ</w:t>
      </w:r>
    </w:p>
    <w:p>
      <w:pPr>
        <w:pStyle w:val="BodyText"/>
        <w:spacing w:before="17"/>
        <w:ind w:left="777"/>
        <w:jc w:val="center"/>
      </w:pPr>
      <w:r>
        <w:rPr/>
        <w:t>поддержка</w:t>
      </w:r>
    </w:p>
    <w:p>
      <w:pPr>
        <w:pStyle w:val="Heading1"/>
        <w:spacing w:before="215"/>
        <w:ind w:left="832"/>
        <w:rPr>
          <w:i/>
        </w:rPr>
      </w:pPr>
      <w:r>
        <w:rPr>
          <w:i/>
          <w:color w:val="ED8B00"/>
          <w:w w:val="100"/>
        </w:rPr>
        <w:t>2</w:t>
      </w:r>
    </w:p>
    <w:p>
      <w:pPr>
        <w:pStyle w:val="Heading5"/>
        <w:spacing w:before="46"/>
        <w:ind w:left="775" w:right="296"/>
        <w:jc w:val="left"/>
      </w:pPr>
      <w:r>
        <w:rPr/>
        <w:br w:type="column"/>
      </w:r>
      <w:r>
        <w:rPr>
          <w:color w:val="ED8B00"/>
        </w:rPr>
        <w:t>НЕФИНАНСОВАЯ ПОДДЕРЖКА:</w:t>
      </w:r>
    </w:p>
    <w:p>
      <w:pPr>
        <w:spacing w:line="254" w:lineRule="auto" w:before="21"/>
        <w:ind w:left="1247" w:right="296" w:hanging="473"/>
        <w:jc w:val="left"/>
        <w:rPr>
          <w:sz w:val="31"/>
        </w:rPr>
      </w:pPr>
      <w:r>
        <w:rPr/>
        <w:pict>
          <v:group style="position:absolute;margin-left:-.564375pt;margin-top:13.923284pt;width:843.3pt;height:363.25pt;mso-position-horizontal-relative:page;mso-position-vertical-relative:paragraph;z-index:-22240" coordorigin="-11,278" coordsize="16866,7265">
            <v:shape style="position:absolute;left:2;top:278;width:2529;height:2530" coordorigin="2,278" coordsize="2529,2530" path="m2531,2808l2,278,2,2808,2531,2808xe" filled="true" fillcolor="#f2f2f2" stroked="false">
              <v:path arrowok="t"/>
              <v:fill type="solid"/>
            </v:shape>
            <v:rect style="position:absolute;left:2;top:2808;width:16838;height:4735" filled="true" fillcolor="#ffffff" stroked="false">
              <v:fill type="solid"/>
            </v:rect>
            <v:shape style="position:absolute;left:2;top:2808;width:7263;height:4736" coordorigin="2,2808" coordsize="7263,4736" path="m7265,7543l2531,2808,2,2808,2,7543,7265,7543xe" filled="true" fillcolor="#f2f2f2" stroked="false">
              <v:path arrowok="t"/>
              <v:fill type="solid"/>
            </v:shape>
            <v:line style="position:absolute" from="2,3803" to="16841,3803" stroked="true" strokeweight="1.32pt" strokecolor="#595959"/>
            <v:shape style="position:absolute;left:1997;top:3621;width:398;height:398" type="#_x0000_t75" stroked="false">
              <v:imagedata r:id="rId18" o:title=""/>
            </v:shape>
            <v:shape style="position:absolute;left:6434;top:3602;width:398;height:396" type="#_x0000_t75" stroked="false">
              <v:imagedata r:id="rId19" o:title=""/>
            </v:shape>
            <v:shape style="position:absolute;left:11306;top:3585;width:396;height:398" type="#_x0000_t75" stroked="false">
              <v:imagedata r:id="rId20" o:title=""/>
            </v:shape>
            <w10:wrap type="none"/>
          </v:group>
        </w:pict>
      </w:r>
      <w:r>
        <w:rPr>
          <w:rFonts w:ascii="Wingdings" w:hAnsi="Wingdings"/>
          <w:color w:val="585858"/>
          <w:sz w:val="31"/>
        </w:rPr>
        <w:t></w:t>
      </w:r>
      <w:r>
        <w:rPr>
          <w:rFonts w:ascii="Times New Roman" w:hAnsi="Times New Roman"/>
          <w:color w:val="585858"/>
          <w:sz w:val="31"/>
        </w:rPr>
        <w:t> </w:t>
      </w:r>
      <w:r>
        <w:rPr>
          <w:sz w:val="31"/>
        </w:rPr>
        <w:t>информационная поддержка, организация партнерских мероприятий</w:t>
      </w:r>
    </w:p>
    <w:p>
      <w:pPr>
        <w:spacing w:before="2"/>
        <w:ind w:left="775" w:right="296" w:firstLine="0"/>
        <w:jc w:val="left"/>
        <w:rPr>
          <w:sz w:val="31"/>
        </w:rPr>
      </w:pPr>
      <w:r>
        <w:rPr>
          <w:rFonts w:ascii="Wingdings" w:hAnsi="Wingdings"/>
          <w:color w:val="585858"/>
          <w:sz w:val="31"/>
        </w:rPr>
        <w:t></w:t>
      </w:r>
      <w:r>
        <w:rPr>
          <w:rFonts w:ascii="Times New Roman" w:hAnsi="Times New Roman"/>
          <w:color w:val="585858"/>
          <w:sz w:val="31"/>
        </w:rPr>
        <w:t>   </w:t>
      </w:r>
      <w:r>
        <w:rPr>
          <w:sz w:val="31"/>
        </w:rPr>
        <w:t>аналитические исследования</w:t>
      </w:r>
    </w:p>
    <w:p>
      <w:pPr>
        <w:spacing w:before="22"/>
        <w:ind w:left="775" w:right="296" w:firstLine="0"/>
        <w:jc w:val="left"/>
        <w:rPr>
          <w:sz w:val="31"/>
        </w:rPr>
      </w:pPr>
      <w:r>
        <w:rPr>
          <w:rFonts w:ascii="Wingdings" w:hAnsi="Wingdings"/>
          <w:color w:val="585858"/>
          <w:sz w:val="31"/>
        </w:rPr>
        <w:t></w:t>
      </w:r>
      <w:r>
        <w:rPr>
          <w:rFonts w:ascii="Times New Roman" w:hAnsi="Times New Roman"/>
          <w:color w:val="585858"/>
          <w:sz w:val="31"/>
        </w:rPr>
        <w:t>   </w:t>
      </w:r>
      <w:r>
        <w:rPr>
          <w:spacing w:val="-3"/>
          <w:sz w:val="31"/>
        </w:rPr>
        <w:t>улучшение </w:t>
      </w:r>
      <w:r>
        <w:rPr>
          <w:spacing w:val="-4"/>
          <w:sz w:val="31"/>
        </w:rPr>
        <w:t>делового</w:t>
      </w:r>
      <w:r>
        <w:rPr>
          <w:spacing w:val="62"/>
          <w:sz w:val="31"/>
        </w:rPr>
        <w:t> </w:t>
      </w:r>
      <w:r>
        <w:rPr>
          <w:sz w:val="31"/>
        </w:rPr>
        <w:t>климата</w:t>
      </w:r>
    </w:p>
    <w:p>
      <w:pPr>
        <w:spacing w:line="254" w:lineRule="auto" w:before="20"/>
        <w:ind w:left="1247" w:right="296" w:hanging="473"/>
        <w:jc w:val="left"/>
        <w:rPr>
          <w:sz w:val="31"/>
        </w:rPr>
      </w:pPr>
      <w:r>
        <w:rPr>
          <w:rFonts w:ascii="Wingdings" w:hAnsi="Wingdings"/>
          <w:color w:val="585858"/>
          <w:sz w:val="31"/>
        </w:rPr>
        <w:t></w:t>
      </w:r>
      <w:r>
        <w:rPr>
          <w:rFonts w:ascii="Times New Roman" w:hAnsi="Times New Roman"/>
          <w:color w:val="585858"/>
          <w:sz w:val="31"/>
        </w:rPr>
        <w:t> </w:t>
      </w:r>
      <w:r>
        <w:rPr>
          <w:spacing w:val="-3"/>
          <w:sz w:val="31"/>
        </w:rPr>
        <w:t>консультационная </w:t>
      </w:r>
      <w:r>
        <w:rPr>
          <w:sz w:val="31"/>
        </w:rPr>
        <w:t>и методологическая поддержка субъектов</w:t>
      </w:r>
      <w:r>
        <w:rPr>
          <w:spacing w:val="50"/>
          <w:sz w:val="31"/>
        </w:rPr>
        <w:t> </w:t>
      </w:r>
      <w:r>
        <w:rPr>
          <w:sz w:val="31"/>
        </w:rPr>
        <w:t>МСП</w:t>
      </w:r>
    </w:p>
    <w:p>
      <w:pPr>
        <w:pStyle w:val="Heading1"/>
        <w:spacing w:line="936" w:lineRule="exact"/>
        <w:ind w:right="2050"/>
        <w:rPr>
          <w:i/>
        </w:rPr>
      </w:pPr>
      <w:r>
        <w:rPr>
          <w:i/>
          <w:color w:val="ED8B00"/>
          <w:w w:val="100"/>
        </w:rPr>
        <w:t>3</w:t>
      </w:r>
    </w:p>
    <w:p>
      <w:pPr>
        <w:spacing w:after="0" w:line="936" w:lineRule="exact"/>
        <w:sectPr>
          <w:type w:val="continuous"/>
          <w:pgSz w:w="16840" w:h="11900" w:orient="landscape"/>
          <w:pgMar w:top="1100" w:bottom="280" w:left="0" w:right="0"/>
          <w:cols w:num="3" w:equalWidth="0">
            <w:col w:w="3612" w:space="938"/>
            <w:col w:w="3387" w:space="333"/>
            <w:col w:w="857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9"/>
        </w:rPr>
      </w:pPr>
    </w:p>
    <w:p>
      <w:pPr>
        <w:pStyle w:val="Heading3"/>
        <w:spacing w:before="42"/>
        <w:ind w:left="3213" w:right="301"/>
      </w:pPr>
      <w:r>
        <w:rPr>
          <w:shadow/>
          <w:color w:val="ED8B00"/>
        </w:rPr>
        <w:t>МЕХАНИЗМЫ РЕАЛИЗАЦИИ ПРОГРАММЫ</w:t>
      </w:r>
    </w:p>
    <w:p>
      <w:pPr>
        <w:spacing w:after="0"/>
        <w:sectPr>
          <w:type w:val="continuous"/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56"/>
        <w:ind w:left="1223" w:right="10785"/>
      </w:pPr>
      <w:r>
        <w:rPr/>
        <w:pict>
          <v:shape style="position:absolute;margin-left:50.510639pt;margin-top:5.654842pt;width:9.85pt;height:14.4pt;mso-position-horizontal-relative:page;mso-position-vertical-relative:paragraph;z-index:1456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5.654842pt;width:9.85pt;height:14.4pt;mso-position-horizontal-relative:page;mso-position-vertical-relative:paragraph;z-index:1480" coordorigin="2952,113" coordsize="197,288" path="m3149,113l3086,113,2952,401,3014,401,3149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5.390381pt;margin-top:-20.265116pt;width:146.65pt;height:166.7pt;mso-position-horizontal-relative:page;mso-position-vertical-relative:paragraph;z-index:-22072" coordorigin="13908,-405" coordsize="2933,3334" path="m16840,-6l16840,-405,13908,-405,13908,2928,16840,-6xe" filled="true" fillcolor="#f2f2f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1552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06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3"/>
        <w:ind w:left="2092" w:right="301"/>
      </w:pPr>
      <w:r>
        <w:rPr/>
        <w:t>ДВУХУРОВНЕВАЯ СИСТЕМА ФИНАНСИРОВАНИЯ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group style="position:absolute;margin-left:358.430389pt;margin-top:17.48744pt;width:172.95pt;height:51.5pt;mso-position-horizontal-relative:page;mso-position-vertical-relative:paragraph;z-index:1408;mso-wrap-distance-left:0;mso-wrap-distance-right:0" coordorigin="7169,350" coordsize="3459,1030">
            <v:shape style="position:absolute;left:7169;top:350;width:3459;height:1030" coordorigin="7169,350" coordsize="3459,1030" path="m10627,1372l10627,357,10620,350,7178,350,7169,357,7169,1372,7178,1379,7188,1379,7188,386,7205,367,7205,386,10591,386,10591,367,10610,386,10610,1379,10620,1379,10627,1372xm7205,386l7205,367,7188,386,7205,386xm7205,1343l7205,386,7188,386,7188,1343,7205,1343xm10610,1343l7188,1343,7205,1363,7205,1379,10591,1379,10591,1363,10610,1343xm7205,1379l7205,1363,7188,1343,7188,1379,7205,1379xm10610,386l10591,367,10591,386,10610,386xm10610,1343l10610,386,10591,386,10591,1343,10610,1343xm10610,1379l10610,1343,10591,1363,10591,1379,10610,1379xe" filled="true" fillcolor="#4f80bc" stroked="false">
              <v:path arrowok="t"/>
              <v:fill type="solid"/>
            </v:shape>
            <v:shape style="position:absolute;left:7169;top:350;width:3459;height:1030" type="#_x0000_t202" filled="false" stroked="false">
              <v:textbox inset="0,0,0,0">
                <w:txbxContent>
                  <w:p>
                    <w:pPr>
                      <w:spacing w:before="255"/>
                      <w:ind w:left="835" w:right="0" w:firstLine="0"/>
                      <w:jc w:val="left"/>
                      <w:rPr>
                        <w:rFonts w:ascii="Calibri" w:hAnsi="Calibri"/>
                        <w:sz w:val="42"/>
                      </w:rPr>
                    </w:pPr>
                    <w:r>
                      <w:rPr>
                        <w:rFonts w:ascii="Calibri" w:hAnsi="Calibri"/>
                        <w:sz w:val="42"/>
                      </w:rPr>
                      <w:t>МСП Банк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9.310394pt;margin-top:76.167442pt;width:298.350pt;height:38.050pt;mso-position-horizontal-relative:page;mso-position-vertical-relative:paragraph;z-index:1432;mso-wrap-distance-left:0;mso-wrap-distance-right:0" coordorigin="5186,1523" coordsize="5967,761">
            <v:shape style="position:absolute;left:8964;top:1523;width:2189;height:761" coordorigin="8964,1523" coordsize="2189,761" path="m11127,2248l11118,2238,8966,1523,8964,1535,11116,2250,11127,2248xm11143,2257l11143,2246,11138,2258,11136,2257,11136,2258,11135,2257,11116,2250,11021,2270,11016,2275,11013,2279,11023,2284,11143,2257xm11153,2255l11064,2157,11059,2155,11054,2157,11054,2164,11118,2238,11143,2246,11143,2257,11153,2255xm11135,2257l11127,2248,11116,2250,11135,2257xm11143,2246l11118,2238,11127,2248,11138,2246,11138,2258,11143,2246xm11138,2246l11127,2248,11135,2257,11136,2257,11138,2246xm11136,2257l11135,2257,11136,2258,11136,2257xm11138,2258l11138,2246,11136,2257,11138,2258xe" filled="true" fillcolor="#0085cd" stroked="false">
              <v:path arrowok="t"/>
              <v:fill type="solid"/>
            </v:shape>
            <v:shape style="position:absolute;left:8897;top:1528;width:137;height:728" coordorigin="8897,1528" coordsize="137,728" path="m8965,2231l8909,2135,8906,2133,8901,2133,8897,2135,8899,2143,8959,2243,8959,2241,8965,2231xm8971,2221l8971,1528,8959,1528,8959,2221,8965,2231,8971,2221xm8971,2241l8965,2231,8959,2241,8971,2241xm8971,2243l8971,2241,8959,2241,8959,2243,8959,2243,8971,2243xm8959,2243l8959,2243,8959,2243,8959,2243xm8971,2247l8971,2243,8959,2243,8966,2255,8971,2247xm9033,2135l9031,2133,9024,2133,9021,2135,8965,2231,8971,2241,8971,2247,9031,2143,9033,2135xe" filled="true" fillcolor="#0085cd" stroked="false">
              <v:path arrowok="t"/>
              <v:fill type="solid"/>
            </v:shape>
            <v:shape style="position:absolute;left:6878;top:1523;width:2088;height:759" coordorigin="6878,1523" coordsize="2088,759" path="m6977,2159l6974,2155,6969,2152,6965,2155,6878,2255,6888,2257,6888,2246,6910,2238,6974,2164,6977,2159xm6910,2238l6888,2246,6890,2252,6890,2246,6901,2248,6910,2238xm7015,2277l7015,2272,7010,2270,6914,2250,6893,2258,6888,2246,6888,2257,7008,2282,7013,2282,7015,2277xm6901,2248l6890,2246,6895,2255,6901,2248xm6914,2250l6901,2248,6895,2255,6890,2246,6890,2252,6893,2258,6914,2250xm8966,1535l8964,1523,6910,2238,6901,2248,6914,2250,8966,1535xe" filled="true" fillcolor="#0085cd" stroked="false">
              <v:path arrowok="t"/>
              <v:fill type="solid"/>
            </v:shape>
            <v:shape style="position:absolute;left:5186;top:1523;width:3780;height:586" coordorigin="5186,1523" coordsize="3780,586" path="m5318,2104l5318,2099,5316,2097,5228,2060,5201,2063,5198,2049,5186,2059,5311,2109,5318,2104xm5198,2049l5198,2049,5198,2049,5198,2049xm5223,2045l5198,2049,5198,2049,5201,2063,5203,2063,5203,2049,5213,2053,5223,2045xm5301,1982l5301,1977,5297,1975,5292,1975,5198,2049,5223,2045,5299,1987,5301,1982xm5213,2053l5203,2049,5203,2061,5213,2053xm5228,2060l5213,2053,5203,2061,5203,2063,5228,2060xm8966,1535l8964,1523,5223,2045,5213,2053,5228,2060,8966,1535xe" filled="true" fillcolor="#0085c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1100" w:bottom="280" w:left="0" w:right="0"/>
        </w:sectPr>
      </w:pPr>
    </w:p>
    <w:p>
      <w:pPr>
        <w:pStyle w:val="BodyText"/>
        <w:spacing w:before="222"/>
        <w:jc w:val="right"/>
      </w:pPr>
      <w:r>
        <w:rPr/>
        <w:pict>
          <v:group style="position:absolute;margin-left:.110625pt;margin-top:-154.870667pt;width:784.55pt;height:363.25pt;mso-position-horizontal-relative:page;mso-position-vertical-relative:paragraph;z-index:-22048" coordorigin="2,-3097" coordsize="15691,7265">
            <v:shape style="position:absolute;left:2;top:-3097;width:7263;height:7265" coordorigin="2,-3097" coordsize="7263,7265" path="m7265,4167l2531,-568,2,-3097,2,-568,2,4167,7265,4167e" filled="true" fillcolor="#f2f2f2" stroked="false">
              <v:path arrowok="t"/>
              <v:fill type="solid"/>
            </v:shape>
            <v:line style="position:absolute" from="645,-269" to="15679,-269" stroked="true" strokeweight="1.32pt" strokecolor="#595959"/>
            <v:shape style="position:absolute;left:3134;top:-350;width:396;height:398" type="#_x0000_t75" stroked="false">
              <v:imagedata r:id="rId21" o:title=""/>
            </v:shape>
            <v:shape style="position:absolute;left:11568;top:-350;width:396;height:398" type="#_x0000_t75" stroked="false">
              <v:imagedata r:id="rId21" o:title=""/>
            </v:shape>
            <v:shape style="position:absolute;left:8875;top:-350;width:396;height:398" type="#_x0000_t75" stroked="false">
              <v:imagedata r:id="rId22" o:title=""/>
            </v:shape>
            <v:shape style="position:absolute;left:6091;top:-350;width:398;height:398" type="#_x0000_t75" stroked="false">
              <v:imagedata r:id="rId23" o:title=""/>
            </v:shape>
            <v:shape style="position:absolute;left:3605;top:1316;width:8446;height:838" coordorigin="3605,1316" coordsize="8446,838" path="m6641,2117l6545,2024,6535,2024,6535,2033,6603,2101,3607,1316,3605,1328,6604,2114,6509,2141,6504,2149,6506,2153,6511,2153,6629,2121,6641,2117m8222,2117l8148,2007,8138,2005,8136,2014,8192,2096,6775,1417,6768,1429,8187,2107,8088,2115,8083,2117,8083,2122,8085,2127,8090,2129,8213,2118,8222,2117m9283,1323l9271,1321,9110,2081,9079,1988,9077,1983,9072,1983,9067,1985,9067,1990,9105,2110,9108,2117,9199,2019,9199,2014,9197,2009,9192,2007,9187,2009,9122,2082,9283,1323m12050,1537l12045,1525,10496,2100,10560,2024,10560,2019,10557,2014,10553,2012,10548,2014,10464,2117,10473,2119,10596,2141,10601,2139,10603,2134,10603,2129,10598,2127,10504,2110,12050,1537e" filled="true" fillcolor="#0085cd" stroked="false">
              <v:path arrowok="t"/>
              <v:fill type="solid"/>
            </v:shape>
            <w10:wrap type="none"/>
          </v:group>
        </w:pict>
      </w:r>
      <w:r>
        <w:rPr/>
        <w:t>Банки</w:t>
      </w:r>
    </w:p>
    <w:p>
      <w:pPr>
        <w:pStyle w:val="BodyText"/>
        <w:spacing w:line="249" w:lineRule="auto" w:before="222"/>
        <w:ind w:left="1626" w:right="-20" w:hanging="180"/>
      </w:pPr>
      <w:r>
        <w:rPr/>
        <w:br w:type="column"/>
      </w:r>
      <w:r>
        <w:rPr/>
        <w:t>Лизинговые компании</w:t>
      </w:r>
    </w:p>
    <w:p>
      <w:pPr>
        <w:pStyle w:val="BodyText"/>
        <w:spacing w:line="249" w:lineRule="auto" w:before="222"/>
        <w:ind w:left="1027" w:right="-9" w:hanging="471"/>
      </w:pPr>
      <w:r>
        <w:rPr/>
        <w:br w:type="column"/>
      </w:r>
      <w:r>
        <w:rPr>
          <w:spacing w:val="-1"/>
        </w:rPr>
        <w:t>Факторинговые </w:t>
      </w:r>
      <w:r>
        <w:rPr/>
        <w:t>компании</w:t>
      </w:r>
    </w:p>
    <w:p>
      <w:pPr>
        <w:pStyle w:val="BodyText"/>
        <w:spacing w:before="222"/>
        <w:ind w:left="263" w:right="3899"/>
        <w:jc w:val="center"/>
      </w:pPr>
      <w:r>
        <w:rPr/>
        <w:br w:type="column"/>
      </w:r>
      <w:r>
        <w:rPr/>
        <w:t>МФО,</w:t>
      </w:r>
    </w:p>
    <w:p>
      <w:pPr>
        <w:pStyle w:val="BodyText"/>
        <w:spacing w:line="252" w:lineRule="auto" w:before="17"/>
        <w:ind w:left="264" w:right="3899"/>
        <w:jc w:val="center"/>
      </w:pPr>
      <w:r>
        <w:rPr/>
        <w:t>региональные фонды</w:t>
      </w:r>
    </w:p>
    <w:p>
      <w:pPr>
        <w:spacing w:after="0" w:line="252" w:lineRule="auto"/>
        <w:jc w:val="center"/>
        <w:sectPr>
          <w:type w:val="continuous"/>
          <w:pgSz w:w="16840" w:h="11900" w:orient="landscape"/>
          <w:pgMar w:top="1100" w:bottom="280" w:left="0" w:right="0"/>
          <w:cols w:num="4" w:equalWidth="0">
            <w:col w:w="3796" w:space="40"/>
            <w:col w:w="3375" w:space="40"/>
            <w:col w:w="3061" w:space="40"/>
            <w:col w:w="64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3"/>
        <w:ind w:left="4024" w:right="301"/>
      </w:pPr>
      <w:r>
        <w:rPr>
          <w:color w:val="009BD2"/>
          <w:spacing w:val="-19"/>
        </w:rPr>
        <w:t>МАЛЫЕ </w:t>
      </w:r>
      <w:r>
        <w:rPr>
          <w:color w:val="009BD2"/>
        </w:rPr>
        <w:t>И </w:t>
      </w:r>
      <w:r>
        <w:rPr>
          <w:color w:val="009BD2"/>
          <w:spacing w:val="-24"/>
        </w:rPr>
        <w:t>СРЕДНИЕ</w:t>
      </w:r>
      <w:r>
        <w:rPr>
          <w:color w:val="009BD2"/>
          <w:spacing w:val="-107"/>
        </w:rPr>
        <w:t> </w:t>
      </w:r>
      <w:r>
        <w:rPr>
          <w:color w:val="009BD2"/>
          <w:spacing w:val="-25"/>
        </w:rPr>
        <w:t>ПРЕДПРИЯТИЯ</w:t>
      </w:r>
    </w:p>
    <w:p>
      <w:pPr>
        <w:spacing w:after="0"/>
        <w:sectPr>
          <w:type w:val="continuous"/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ind w:left="1223"/>
      </w:pPr>
      <w:r>
        <w:rPr/>
        <w:pict>
          <v:shape style="position:absolute;margin-left:50.510639pt;margin-top:2.854842pt;width:9.85pt;height:14.4pt;mso-position-horizontal-relative:page;mso-position-vertical-relative:paragraph;z-index:-22000" coordorigin="1010,57" coordsize="197,288" path="m1207,57l1142,57,1010,345,1073,345,1207,57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2.854842pt;width:9.85pt;height:14.4pt;mso-position-horizontal-relative:page;mso-position-vertical-relative:paragraph;z-index:-21976" coordorigin="2952,57" coordsize="197,288" path="m3149,57l3086,57,2952,345,3014,345,3149,57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3.065157pt;width:26.2pt;height:40.35pt;mso-position-horizontal-relative:page;mso-position-vertical-relative:paragraph;z-index:1648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07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rPr>
          <w:sz w:val="34"/>
        </w:rPr>
      </w:pPr>
    </w:p>
    <w:p>
      <w:pPr>
        <w:pStyle w:val="Heading1"/>
        <w:spacing w:before="220"/>
        <w:ind w:right="1663"/>
        <w:rPr>
          <w:i/>
        </w:rPr>
      </w:pPr>
      <w:r>
        <w:rPr>
          <w:i/>
          <w:color w:val="0086CD"/>
          <w:w w:val="100"/>
        </w:rPr>
        <w:t>1</w:t>
      </w:r>
    </w:p>
    <w:p>
      <w:pPr>
        <w:pStyle w:val="BodyText"/>
        <w:spacing w:line="249" w:lineRule="auto" w:before="365"/>
        <w:ind w:left="1130"/>
      </w:pPr>
      <w:r>
        <w:rPr/>
        <w:pict>
          <v:shape style="position:absolute;margin-left:258.470886pt;margin-top:19.655876pt;width:26.4pt;height:47.4pt;mso-position-horizontal-relative:page;mso-position-vertical-relative:paragraph;z-index:1672" type="#_x0000_t202" filled="false" stroked="false">
            <v:textbox inset="0,0,0,0">
              <w:txbxContent>
                <w:p>
                  <w:pPr>
                    <w:spacing w:line="948" w:lineRule="exact" w:before="0"/>
                    <w:ind w:left="0" w:right="0" w:firstLine="0"/>
                    <w:jc w:val="left"/>
                    <w:rPr>
                      <w:i/>
                      <w:sz w:val="94"/>
                    </w:rPr>
                  </w:pPr>
                  <w:r>
                    <w:rPr>
                      <w:i/>
                      <w:color w:val="0086CD"/>
                      <w:w w:val="100"/>
                      <w:sz w:val="9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ПОДДЕРЖКА ИНВЕСТИЦИЙ</w:t>
      </w:r>
    </w:p>
    <w:p>
      <w:pPr>
        <w:pStyle w:val="BodyText"/>
        <w:spacing w:before="5"/>
        <w:rPr>
          <w:sz w:val="100"/>
        </w:rPr>
      </w:pPr>
      <w:r>
        <w:rPr/>
        <w:br w:type="column"/>
      </w:r>
      <w:r>
        <w:rPr>
          <w:sz w:val="100"/>
        </w:rPr>
      </w:r>
    </w:p>
    <w:p>
      <w:pPr>
        <w:pStyle w:val="Heading1"/>
        <w:ind w:left="996"/>
        <w:rPr>
          <w:i/>
        </w:rPr>
      </w:pPr>
      <w:r>
        <w:rPr>
          <w:i/>
          <w:color w:val="0086CD"/>
          <w:w w:val="100"/>
        </w:rPr>
        <w:t>3</w:t>
      </w:r>
    </w:p>
    <w:p>
      <w:pPr>
        <w:pStyle w:val="BodyText"/>
        <w:spacing w:line="252" w:lineRule="auto" w:before="339"/>
        <w:ind w:left="1130" w:right="-11"/>
      </w:pPr>
      <w:r>
        <w:rPr>
          <w:spacing w:val="-2"/>
        </w:rPr>
        <w:t>ПОДДЕРЖКА </w:t>
      </w:r>
      <w:r>
        <w:rPr/>
        <w:t>МСП В </w:t>
      </w:r>
      <w:r>
        <w:rPr>
          <w:spacing w:val="-4"/>
        </w:rPr>
        <w:t>СЛОЖНЫХ</w:t>
      </w:r>
    </w:p>
    <w:p>
      <w:pPr>
        <w:pStyle w:val="BodyText"/>
        <w:spacing w:line="352" w:lineRule="exact"/>
        <w:ind w:left="1130" w:right="-11"/>
      </w:pPr>
      <w:r>
        <w:rPr/>
        <w:t>РЕГИОНАХ</w:t>
      </w:r>
    </w:p>
    <w:p>
      <w:pPr>
        <w:spacing w:before="150"/>
        <w:ind w:left="3963" w:right="2356" w:firstLine="0"/>
        <w:jc w:val="center"/>
        <w:rPr>
          <w:i/>
          <w:sz w:val="94"/>
        </w:rPr>
      </w:pPr>
      <w:r>
        <w:rPr/>
        <w:br w:type="column"/>
      </w:r>
      <w:r>
        <w:rPr>
          <w:i/>
          <w:color w:val="0086CD"/>
          <w:sz w:val="94"/>
        </w:rPr>
        <w:t>5</w:t>
      </w:r>
    </w:p>
    <w:p>
      <w:pPr>
        <w:pStyle w:val="BodyText"/>
        <w:spacing w:line="252" w:lineRule="auto" w:before="283"/>
        <w:ind w:left="3460" w:right="23"/>
      </w:pPr>
      <w:r>
        <w:rPr/>
        <w:t>ПОДДЕРЖКА НАЧИНАЮЩИХ МСП</w:t>
      </w:r>
    </w:p>
    <w:p>
      <w:pPr>
        <w:pStyle w:val="BodyText"/>
        <w:tabs>
          <w:tab w:pos="3414" w:val="left" w:leader="none"/>
        </w:tabs>
        <w:spacing w:line="853" w:lineRule="exact"/>
        <w:ind w:left="1130" w:right="23"/>
      </w:pPr>
      <w:r>
        <w:rPr>
          <w:i/>
          <w:color w:val="0086CD"/>
          <w:position w:val="-9"/>
          <w:sz w:val="94"/>
        </w:rPr>
        <w:t>4</w:t>
        <w:tab/>
      </w: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68"/>
        </w:rPr>
        <w:t> </w:t>
      </w:r>
      <w:r>
        <w:rPr>
          <w:color w:val="0086CD"/>
        </w:rPr>
        <w:t>Микрозаймы</w:t>
      </w:r>
    </w:p>
    <w:p>
      <w:pPr>
        <w:spacing w:after="0" w:line="853" w:lineRule="exact"/>
        <w:sectPr>
          <w:type w:val="continuous"/>
          <w:pgSz w:w="16840" w:h="11900" w:orient="landscape"/>
          <w:pgMar w:top="1100" w:bottom="280" w:left="0" w:right="0"/>
          <w:cols w:num="3" w:equalWidth="0">
            <w:col w:w="5697" w:space="600"/>
            <w:col w:w="3347" w:space="313"/>
            <w:col w:w="6883"/>
          </w:cols>
        </w:sectPr>
      </w:pPr>
    </w:p>
    <w:p>
      <w:pPr>
        <w:pStyle w:val="BodyText"/>
        <w:spacing w:line="358" w:lineRule="exact"/>
        <w:ind w:left="592" w:right="-15"/>
      </w:pPr>
      <w:r>
        <w:rPr/>
        <w:pict>
          <v:group style="position:absolute;margin-left:.110625pt;margin-top:60.42004pt;width:841.9pt;height:474.15pt;mso-position-horizontal-relative:page;mso-position-vertical-relative:page;z-index:-21952" coordorigin="2,1208" coordsize="16838,9483">
            <v:shape style="position:absolute;left:9987;top:1214;width:2883;height:4736" coordorigin="9987,1214" coordsize="2883,4736" path="m9987,1214l9987,5950m12870,1214l12870,5950e" filled="false" stroked="true" strokeweight=".6pt" strokecolor="#595959">
              <v:path arrowok="t"/>
            </v:shape>
            <v:line style="position:absolute" from="3750,1214" to="3750,5950" stroked="true" strokeweight=".6pt" strokecolor="#595959"/>
            <v:line style="position:absolute" from="7129,1214" to="7129,5950" stroked="true" strokeweight=".6pt" strokecolor="#595959"/>
            <v:rect style="position:absolute;left:2;top:5950;width:16838;height:4735" filled="true" fillcolor="#ffffff" stroked="false">
              <v:fill type="solid"/>
            </v:rect>
            <v:shape style="position:absolute;left:3750;top:5950;width:9120;height:4736" coordorigin="3750,5950" coordsize="9120,4736" path="m9987,5950l9987,8652m12870,5950l12870,7939m3750,5950l3750,10685e" filled="false" stroked="true" strokeweight=".6pt" strokecolor="#595959">
              <v:path arrowok="t"/>
            </v:shape>
            <v:line style="position:absolute" from="7129,5950" to="7129,10685" stroked="true" strokeweight=".6pt" strokecolor="#595959"/>
            <v:shape style="position:absolute;left:2;top:8894;width:1925;height:1791" coordorigin="2,8894" coordsize="1925,1791" path="m1927,8894l2,8894,2,10685,898,10685,1927,8894xe" filled="true" fillcolor="#0085cd" stroked="false">
              <v:path arrowok="t"/>
              <v:fill type="solid"/>
            </v:shape>
            <v:shape style="position:absolute;left:146;top:7939;width:3373;height:2746" type="#_x0000_t75" stroked="false">
              <v:imagedata r:id="rId24" o:title=""/>
            </v:shape>
            <v:shape style="position:absolute;left:2;top:8489;width:929;height:1637" coordorigin="2,8489" coordsize="929,1637" path="m931,8489l811,8489,2,9914,2,10125,931,8489xe" filled="true" fillcolor="#565656" stroked="false">
              <v:path arrowok="t"/>
              <v:fill type="solid"/>
            </v:shape>
            <w10:wrap type="none"/>
          </v:group>
        </w:pict>
      </w: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66"/>
        </w:rPr>
        <w:t> </w:t>
      </w:r>
      <w:r>
        <w:rPr>
          <w:color w:val="0086CD"/>
        </w:rPr>
        <w:t>Кредиты</w:t>
      </w:r>
    </w:p>
    <w:p>
      <w:pPr>
        <w:pStyle w:val="BodyText"/>
        <w:spacing w:before="17"/>
        <w:ind w:left="592" w:right="-15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76"/>
        </w:rPr>
        <w:t> </w:t>
      </w:r>
      <w:r>
        <w:rPr>
          <w:color w:val="0086CD"/>
        </w:rPr>
        <w:t>Лизинг</w:t>
      </w:r>
    </w:p>
    <w:p>
      <w:pPr>
        <w:pStyle w:val="BodyText"/>
        <w:spacing w:before="20"/>
        <w:ind w:left="592" w:right="-15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77"/>
        </w:rPr>
        <w:t> </w:t>
      </w:r>
      <w:r>
        <w:rPr>
          <w:color w:val="0086CD"/>
          <w:spacing w:val="-3"/>
        </w:rPr>
        <w:t>Гарантии</w:t>
      </w:r>
    </w:p>
    <w:p>
      <w:pPr>
        <w:pStyle w:val="BodyText"/>
        <w:spacing w:before="17"/>
        <w:ind w:left="592" w:right="-15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73"/>
        </w:rPr>
        <w:t> </w:t>
      </w:r>
      <w:r>
        <w:rPr>
          <w:color w:val="0086CD"/>
        </w:rPr>
        <w:t>Займы</w:t>
      </w:r>
    </w:p>
    <w:p>
      <w:pPr>
        <w:pStyle w:val="BodyText"/>
        <w:spacing w:line="249" w:lineRule="auto" w:before="174"/>
        <w:ind w:left="592" w:right="-16" w:hanging="1"/>
      </w:pPr>
      <w:r>
        <w:rPr/>
        <w:br w:type="column"/>
      </w:r>
      <w:r>
        <w:rPr/>
        <w:t>АНТИКРИЗИСНАЯ ПОДДЕРЖКА</w:t>
      </w:r>
    </w:p>
    <w:p>
      <w:pPr>
        <w:pStyle w:val="BodyText"/>
        <w:rPr>
          <w:sz w:val="34"/>
        </w:rPr>
      </w:pPr>
    </w:p>
    <w:p>
      <w:pPr>
        <w:pStyle w:val="BodyText"/>
        <w:spacing w:before="211"/>
        <w:ind w:left="592" w:right="-16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66"/>
        </w:rPr>
        <w:t> </w:t>
      </w:r>
      <w:r>
        <w:rPr>
          <w:color w:val="0086CD"/>
        </w:rPr>
        <w:t>Кредиты</w:t>
      </w:r>
    </w:p>
    <w:p>
      <w:pPr>
        <w:pStyle w:val="BodyText"/>
        <w:spacing w:before="17"/>
        <w:ind w:left="592" w:right="-16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76"/>
        </w:rPr>
        <w:t> </w:t>
      </w:r>
      <w:r>
        <w:rPr>
          <w:color w:val="0086CD"/>
        </w:rPr>
        <w:t>Лизинг</w:t>
      </w:r>
    </w:p>
    <w:p>
      <w:pPr>
        <w:pStyle w:val="BodyText"/>
        <w:spacing w:before="2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ind w:left="316" w:right="-17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66"/>
        </w:rPr>
        <w:t> </w:t>
      </w:r>
      <w:r>
        <w:rPr>
          <w:color w:val="0086CD"/>
        </w:rPr>
        <w:t>Кредиты</w:t>
      </w:r>
    </w:p>
    <w:p>
      <w:pPr>
        <w:pStyle w:val="BodyText"/>
        <w:spacing w:before="17"/>
        <w:ind w:left="316" w:right="-17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76"/>
        </w:rPr>
        <w:t> </w:t>
      </w:r>
      <w:r>
        <w:rPr>
          <w:color w:val="0086CD"/>
        </w:rPr>
        <w:t>Лизинг</w:t>
      </w:r>
    </w:p>
    <w:p>
      <w:pPr>
        <w:pStyle w:val="BodyText"/>
        <w:spacing w:line="377" w:lineRule="exact"/>
        <w:ind w:left="592" w:right="-17"/>
      </w:pPr>
      <w:r>
        <w:rPr/>
        <w:br w:type="column"/>
      </w:r>
      <w:r>
        <w:rPr/>
        <w:t>ПОДДЕРЖКА</w:t>
      </w:r>
    </w:p>
    <w:p>
      <w:pPr>
        <w:pStyle w:val="BodyText"/>
        <w:spacing w:line="252" w:lineRule="auto" w:before="17"/>
        <w:ind w:left="592" w:right="-17"/>
      </w:pPr>
      <w:r>
        <w:rPr/>
        <w:t>ЦЕЛЕВЫХ СЕГМЕНТОВ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ind w:left="664" w:right="-17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66"/>
        </w:rPr>
        <w:t> </w:t>
      </w:r>
      <w:r>
        <w:rPr>
          <w:color w:val="0086CD"/>
        </w:rPr>
        <w:t>Кредиты</w:t>
      </w:r>
    </w:p>
    <w:p>
      <w:pPr>
        <w:pStyle w:val="BodyText"/>
        <w:spacing w:before="17"/>
        <w:ind w:left="664" w:right="-17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76"/>
        </w:rPr>
        <w:t> </w:t>
      </w:r>
      <w:r>
        <w:rPr>
          <w:color w:val="0086CD"/>
        </w:rPr>
        <w:t>Лизинг</w:t>
      </w:r>
    </w:p>
    <w:p>
      <w:pPr>
        <w:pStyle w:val="BodyText"/>
        <w:spacing w:before="20"/>
        <w:ind w:left="664" w:right="-14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72"/>
        </w:rPr>
        <w:t> </w:t>
      </w:r>
      <w:r>
        <w:rPr>
          <w:color w:val="0086CD"/>
        </w:rPr>
        <w:t>Факторинг</w:t>
      </w:r>
    </w:p>
    <w:p>
      <w:pPr>
        <w:pStyle w:val="BodyText"/>
        <w:spacing w:line="252" w:lineRule="auto" w:before="95"/>
        <w:ind w:left="866"/>
      </w:pPr>
      <w:r>
        <w:rPr/>
        <w:br w:type="column"/>
      </w:r>
      <w:r>
        <w:rPr/>
        <w:t>СНИЖЕНИЕ РИСКОВ НЕПЛАТЕЖЕЙ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955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  <w:spacing w:val="72"/>
        </w:rPr>
        <w:t> </w:t>
      </w:r>
      <w:r>
        <w:rPr>
          <w:color w:val="0086CD"/>
        </w:rPr>
        <w:t>Факторинг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Heading3"/>
        <w:spacing w:line="603" w:lineRule="exact" w:before="200"/>
        <w:ind w:left="-19"/>
      </w:pPr>
      <w:r>
        <w:rPr/>
        <w:t>ПРОДУКТОВАЯ</w:t>
      </w:r>
    </w:p>
    <w:p>
      <w:pPr>
        <w:spacing w:line="603" w:lineRule="exact" w:before="0"/>
        <w:ind w:left="1365" w:right="0" w:firstLine="0"/>
        <w:jc w:val="left"/>
        <w:rPr>
          <w:sz w:val="56"/>
        </w:rPr>
      </w:pPr>
      <w:r>
        <w:rPr>
          <w:color w:val="565656"/>
          <w:sz w:val="56"/>
        </w:rPr>
        <w:t>ЛИНЕЙКА</w:t>
      </w:r>
    </w:p>
    <w:p>
      <w:pPr>
        <w:spacing w:after="0" w:line="603" w:lineRule="exact"/>
        <w:jc w:val="left"/>
        <w:rPr>
          <w:sz w:val="56"/>
        </w:rPr>
        <w:sectPr>
          <w:type w:val="continuous"/>
          <w:pgSz w:w="16840" w:h="11900" w:orient="landscape"/>
          <w:pgMar w:top="1100" w:bottom="280" w:left="0" w:right="0"/>
          <w:cols w:num="5" w:equalWidth="0">
            <w:col w:w="2567" w:space="814"/>
            <w:col w:w="3691" w:space="40"/>
            <w:col w:w="2189" w:space="345"/>
            <w:col w:w="2821" w:space="40"/>
            <w:col w:w="43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1100" w:bottom="280" w:left="160" w:right="0"/>
        </w:sectPr>
      </w:pPr>
    </w:p>
    <w:p>
      <w:pPr>
        <w:pStyle w:val="BodyText"/>
        <w:spacing w:before="56"/>
        <w:ind w:left="1063"/>
      </w:pPr>
      <w:r>
        <w:rPr/>
        <w:pict>
          <v:shape style="position:absolute;margin-left:50.510639pt;margin-top:5.654842pt;width:9.85pt;height:14.4pt;mso-position-horizontal-relative:page;mso-position-vertical-relative:paragraph;z-index:1696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5.654842pt;width:9.85pt;height:14.4pt;mso-position-horizontal-relative:page;mso-position-vertical-relative:paragraph;z-index:1720" coordorigin="2952,113" coordsize="197,288" path="m3149,113l3086,113,2952,401,3014,401,3149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1768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08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Heading1"/>
        <w:spacing w:before="229"/>
        <w:jc w:val="right"/>
        <w:rPr>
          <w:i/>
        </w:rPr>
      </w:pPr>
      <w:r>
        <w:rPr>
          <w:i/>
          <w:color w:val="0086CD"/>
          <w:w w:val="100"/>
        </w:rPr>
        <w:t>1</w:t>
      </w:r>
    </w:p>
    <w:p>
      <w:pPr>
        <w:pStyle w:val="BodyText"/>
        <w:rPr>
          <w:i/>
          <w:sz w:val="42"/>
        </w:rPr>
      </w:pPr>
      <w:r>
        <w:rPr/>
        <w:br w:type="column"/>
      </w:r>
      <w:r>
        <w:rPr>
          <w:i/>
          <w:sz w:val="42"/>
        </w:rPr>
      </w:r>
    </w:p>
    <w:p>
      <w:pPr>
        <w:pStyle w:val="BodyText"/>
        <w:spacing w:before="6"/>
        <w:rPr>
          <w:i/>
          <w:sz w:val="43"/>
        </w:rPr>
      </w:pPr>
    </w:p>
    <w:p>
      <w:pPr>
        <w:spacing w:before="0"/>
        <w:ind w:left="279" w:right="0" w:firstLine="0"/>
        <w:jc w:val="left"/>
        <w:rPr>
          <w:sz w:val="31"/>
        </w:rPr>
      </w:pPr>
      <w:r>
        <w:rPr>
          <w:color w:val="0086CD"/>
          <w:spacing w:val="-28"/>
          <w:sz w:val="42"/>
        </w:rPr>
        <w:t>КРЕДИТОВАНИЕ </w:t>
      </w:r>
      <w:r>
        <w:rPr>
          <w:color w:val="0086CD"/>
          <w:spacing w:val="24"/>
          <w:sz w:val="42"/>
        </w:rPr>
        <w:t> </w:t>
      </w:r>
      <w:r>
        <w:rPr>
          <w:color w:val="0086CD"/>
          <w:spacing w:val="-27"/>
          <w:sz w:val="31"/>
        </w:rPr>
        <w:t>(банки-партнеры)</w:t>
      </w:r>
    </w:p>
    <w:p>
      <w:pPr>
        <w:spacing w:after="0"/>
        <w:jc w:val="left"/>
        <w:rPr>
          <w:sz w:val="31"/>
        </w:rPr>
        <w:sectPr>
          <w:type w:val="continuous"/>
          <w:pgSz w:w="16840" w:h="11900" w:orient="landscape"/>
          <w:pgMar w:top="1100" w:bottom="280" w:left="160" w:right="0"/>
          <w:cols w:num="2" w:equalWidth="0">
            <w:col w:w="2902" w:space="40"/>
            <w:col w:w="13738"/>
          </w:cols>
        </w:sectPr>
      </w:pPr>
    </w:p>
    <w:p>
      <w:pPr>
        <w:spacing w:before="72"/>
        <w:ind w:left="1963" w:right="0" w:firstLine="0"/>
        <w:jc w:val="left"/>
        <w:rPr>
          <w:i/>
          <w:sz w:val="35"/>
        </w:rPr>
      </w:pPr>
      <w:r>
        <w:rPr>
          <w:i/>
          <w:sz w:val="35"/>
        </w:rPr>
        <w:t>Кредитный продукт «МСП-Инвестиции»</w:t>
      </w:r>
    </w:p>
    <w:p>
      <w:pPr>
        <w:spacing w:line="252" w:lineRule="auto" w:before="17"/>
        <w:ind w:left="1963" w:right="10165" w:firstLine="0"/>
        <w:jc w:val="left"/>
        <w:rPr>
          <w:sz w:val="31"/>
        </w:rPr>
      </w:pPr>
      <w:r>
        <w:rPr>
          <w:sz w:val="31"/>
        </w:rPr>
        <w:t>Сумма до </w:t>
      </w:r>
      <w:r>
        <w:rPr>
          <w:sz w:val="35"/>
        </w:rPr>
        <w:t>150 </w:t>
      </w:r>
      <w:r>
        <w:rPr>
          <w:sz w:val="31"/>
        </w:rPr>
        <w:t>млн рублей Срок от </w:t>
      </w:r>
      <w:r>
        <w:rPr>
          <w:sz w:val="35"/>
        </w:rPr>
        <w:t>3 </w:t>
      </w:r>
      <w:r>
        <w:rPr>
          <w:sz w:val="31"/>
        </w:rPr>
        <w:t>до </w:t>
      </w:r>
      <w:r>
        <w:rPr>
          <w:sz w:val="35"/>
        </w:rPr>
        <w:t>7 </w:t>
      </w:r>
      <w:r>
        <w:rPr>
          <w:sz w:val="31"/>
        </w:rPr>
        <w:t>лет</w:t>
      </w:r>
    </w:p>
    <w:p>
      <w:pPr>
        <w:spacing w:line="400" w:lineRule="exact" w:before="0"/>
        <w:ind w:left="1963" w:right="0" w:firstLine="0"/>
        <w:jc w:val="left"/>
        <w:rPr>
          <w:sz w:val="31"/>
        </w:rPr>
      </w:pPr>
      <w:r>
        <w:rPr>
          <w:sz w:val="31"/>
        </w:rPr>
        <w:t>Ставка до </w:t>
      </w:r>
      <w:r>
        <w:rPr>
          <w:sz w:val="35"/>
        </w:rPr>
        <w:t>15,25% </w:t>
      </w:r>
      <w:r>
        <w:rPr>
          <w:spacing w:val="-3"/>
          <w:sz w:val="31"/>
        </w:rPr>
        <w:t>годовых</w:t>
      </w:r>
    </w:p>
    <w:p>
      <w:pPr>
        <w:spacing w:before="17"/>
        <w:ind w:left="1963" w:right="0" w:firstLine="0"/>
        <w:jc w:val="left"/>
        <w:rPr>
          <w:sz w:val="35"/>
        </w:rPr>
      </w:pPr>
      <w:r>
        <w:rPr>
          <w:sz w:val="31"/>
        </w:rPr>
        <w:t>(при гарантийной поддержке до</w:t>
      </w:r>
      <w:r>
        <w:rPr>
          <w:spacing w:val="58"/>
          <w:sz w:val="31"/>
        </w:rPr>
        <w:t> </w:t>
      </w:r>
      <w:r>
        <w:rPr>
          <w:spacing w:val="-5"/>
          <w:sz w:val="35"/>
        </w:rPr>
        <w:t>11,4%)</w:t>
      </w:r>
    </w:p>
    <w:p>
      <w:pPr>
        <w:tabs>
          <w:tab w:pos="2222" w:val="left" w:leader="none"/>
        </w:tabs>
        <w:spacing w:line="795" w:lineRule="exact" w:before="73"/>
        <w:ind w:left="1032" w:right="0" w:firstLine="0"/>
        <w:jc w:val="left"/>
        <w:rPr>
          <w:sz w:val="31"/>
        </w:rPr>
      </w:pPr>
      <w:r>
        <w:rPr>
          <w:i/>
          <w:color w:val="0086CD"/>
          <w:position w:val="-22"/>
          <w:sz w:val="94"/>
        </w:rPr>
        <w:t>2</w:t>
        <w:tab/>
      </w:r>
      <w:r>
        <w:rPr>
          <w:color w:val="0086CD"/>
          <w:spacing w:val="-23"/>
          <w:sz w:val="42"/>
        </w:rPr>
        <w:t>ЛИЗИНГ </w:t>
      </w:r>
      <w:r>
        <w:rPr>
          <w:color w:val="0086CD"/>
          <w:spacing w:val="-25"/>
          <w:sz w:val="31"/>
        </w:rPr>
        <w:t>(лизинговые</w:t>
      </w:r>
      <w:r>
        <w:rPr>
          <w:color w:val="0086CD"/>
          <w:spacing w:val="10"/>
          <w:sz w:val="31"/>
        </w:rPr>
        <w:t> </w:t>
      </w:r>
      <w:r>
        <w:rPr>
          <w:color w:val="0086CD"/>
          <w:spacing w:val="-26"/>
          <w:sz w:val="31"/>
        </w:rPr>
        <w:t>организации)</w:t>
      </w:r>
    </w:p>
    <w:p>
      <w:pPr>
        <w:spacing w:after="0" w:line="795" w:lineRule="exact"/>
        <w:jc w:val="left"/>
        <w:rPr>
          <w:sz w:val="31"/>
        </w:rPr>
        <w:sectPr>
          <w:type w:val="continuous"/>
          <w:pgSz w:w="16840" w:h="11900" w:orient="landscape"/>
          <w:pgMar w:top="1100" w:bottom="280" w:left="160" w:right="0"/>
        </w:sectPr>
      </w:pPr>
    </w:p>
    <w:p>
      <w:pPr>
        <w:spacing w:line="358" w:lineRule="exact" w:before="0"/>
        <w:ind w:left="1524" w:right="-11" w:firstLine="0"/>
        <w:jc w:val="left"/>
        <w:rPr>
          <w:i/>
          <w:sz w:val="35"/>
        </w:rPr>
      </w:pPr>
      <w:r>
        <w:rPr/>
        <w:pict>
          <v:group style="position:absolute;margin-left:294.350403pt;margin-top:60.720039pt;width:547.65pt;height:473.55pt;mso-position-horizontal-relative:page;mso-position-vertical-relative:page;z-index:-21832" coordorigin="5887,1214" coordsize="10953,9471">
            <v:shape style="position:absolute;left:9578;top:1230;width:7262;height:4720" type="#_x0000_t75" stroked="false">
              <v:imagedata r:id="rId25" o:title=""/>
            </v:shape>
            <v:shape style="position:absolute;left:12632;top:1214;width:4010;height:4736" coordorigin="12632,1214" coordsize="4010,4736" path="m16641,5950l16641,1214,12632,5950,16641,5950xe" filled="true" fillcolor="#0085cd" stroked="false">
              <v:path arrowok="t"/>
              <v:fill type="solid"/>
            </v:shape>
            <v:shape style="position:absolute;left:5887;top:5965;width:10953;height:4720" type="#_x0000_t75" stroked="false">
              <v:imagedata r:id="rId26" o:title=""/>
            </v:shape>
            <v:shape style="position:absolute;left:8623;top:5950;width:8019;height:4736" coordorigin="8623,5950" coordsize="8019,4736" path="m16641,10685l16641,5950,12632,5950,8623,10685,16641,10685xe" filled="true" fillcolor="#0085cd" stroked="false">
              <v:path arrowok="t"/>
              <v:fill type="solid"/>
            </v:shape>
            <w10:wrap type="none"/>
          </v:group>
        </w:pict>
      </w:r>
      <w:r>
        <w:rPr>
          <w:i/>
          <w:sz w:val="35"/>
        </w:rPr>
        <w:t>Продукт «Лизинг – Целевой)</w:t>
      </w:r>
    </w:p>
    <w:p>
      <w:pPr>
        <w:spacing w:line="249" w:lineRule="auto" w:before="21"/>
        <w:ind w:left="1524" w:right="-11" w:firstLine="0"/>
        <w:jc w:val="left"/>
        <w:rPr>
          <w:sz w:val="35"/>
        </w:rPr>
      </w:pPr>
      <w:r>
        <w:rPr/>
        <w:pict>
          <v:shape style="position:absolute;margin-left:34.790585pt;margin-top:51.578827pt;width:26.4pt;height:47.4pt;mso-position-horizontal-relative:page;mso-position-vertical-relative:paragraph;z-index:1792" type="#_x0000_t202" filled="false" stroked="false">
            <v:textbox inset="0,0,0,0">
              <w:txbxContent>
                <w:p>
                  <w:pPr>
                    <w:spacing w:line="948" w:lineRule="exact" w:before="0"/>
                    <w:ind w:left="0" w:right="0" w:firstLine="0"/>
                    <w:jc w:val="left"/>
                    <w:rPr>
                      <w:i/>
                      <w:sz w:val="94"/>
                    </w:rPr>
                  </w:pPr>
                  <w:r>
                    <w:rPr>
                      <w:i/>
                      <w:color w:val="0086CD"/>
                      <w:w w:val="100"/>
                      <w:sz w:val="9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3"/>
          <w:sz w:val="35"/>
        </w:rPr>
        <w:t>Сумма </w:t>
      </w:r>
      <w:r>
        <w:rPr>
          <w:spacing w:val="-4"/>
          <w:sz w:val="35"/>
        </w:rPr>
        <w:t>от </w:t>
      </w:r>
      <w:r>
        <w:rPr>
          <w:sz w:val="42"/>
        </w:rPr>
        <w:t>300 </w:t>
      </w:r>
      <w:r>
        <w:rPr>
          <w:sz w:val="35"/>
        </w:rPr>
        <w:t>тыс до </w:t>
      </w:r>
      <w:r>
        <w:rPr>
          <w:sz w:val="42"/>
        </w:rPr>
        <w:t>150 </w:t>
      </w:r>
      <w:r>
        <w:rPr>
          <w:sz w:val="35"/>
        </w:rPr>
        <w:t>млн</w:t>
      </w:r>
      <w:r>
        <w:rPr>
          <w:spacing w:val="-27"/>
          <w:sz w:val="35"/>
        </w:rPr>
        <w:t> </w:t>
      </w:r>
      <w:r>
        <w:rPr>
          <w:spacing w:val="-4"/>
          <w:sz w:val="35"/>
        </w:rPr>
        <w:t>рублей </w:t>
      </w:r>
      <w:r>
        <w:rPr>
          <w:sz w:val="35"/>
        </w:rPr>
        <w:t>Срок </w:t>
      </w:r>
      <w:r>
        <w:rPr>
          <w:spacing w:val="-4"/>
          <w:sz w:val="35"/>
        </w:rPr>
        <w:t>от </w:t>
      </w:r>
      <w:r>
        <w:rPr>
          <w:sz w:val="42"/>
        </w:rPr>
        <w:t>2 </w:t>
      </w:r>
      <w:r>
        <w:rPr>
          <w:spacing w:val="-5"/>
          <w:sz w:val="35"/>
        </w:rPr>
        <w:t>года </w:t>
      </w:r>
      <w:r>
        <w:rPr>
          <w:sz w:val="35"/>
        </w:rPr>
        <w:t>до </w:t>
      </w:r>
      <w:r>
        <w:rPr>
          <w:sz w:val="42"/>
        </w:rPr>
        <w:t>5</w:t>
      </w:r>
      <w:r>
        <w:rPr>
          <w:spacing w:val="-33"/>
          <w:sz w:val="42"/>
        </w:rPr>
        <w:t> </w:t>
      </w:r>
      <w:r>
        <w:rPr>
          <w:spacing w:val="-5"/>
          <w:sz w:val="35"/>
        </w:rPr>
        <w:t>лет</w:t>
      </w:r>
    </w:p>
    <w:p>
      <w:pPr>
        <w:spacing w:line="249" w:lineRule="auto" w:before="151"/>
        <w:ind w:left="1265" w:right="797" w:firstLine="259"/>
        <w:jc w:val="left"/>
        <w:rPr>
          <w:sz w:val="35"/>
        </w:rPr>
      </w:pPr>
      <w:r>
        <w:rPr>
          <w:color w:val="0086CD"/>
          <w:sz w:val="42"/>
        </w:rPr>
        <w:t>ЗАЙМЫ </w:t>
      </w:r>
      <w:r>
        <w:rPr>
          <w:color w:val="0086CD"/>
          <w:sz w:val="31"/>
        </w:rPr>
        <w:t>(Фонды поддержки) </w:t>
      </w:r>
      <w:r>
        <w:rPr>
          <w:i/>
          <w:sz w:val="35"/>
        </w:rPr>
        <w:t>Продукт «Инвест. заем МСП» </w:t>
      </w:r>
      <w:r>
        <w:rPr>
          <w:sz w:val="35"/>
        </w:rPr>
        <w:t>Сумма от </w:t>
      </w:r>
      <w:r>
        <w:rPr>
          <w:sz w:val="42"/>
        </w:rPr>
        <w:t>1 </w:t>
      </w:r>
      <w:r>
        <w:rPr>
          <w:sz w:val="35"/>
        </w:rPr>
        <w:t>до </w:t>
      </w:r>
      <w:r>
        <w:rPr>
          <w:sz w:val="42"/>
        </w:rPr>
        <w:t>15 </w:t>
      </w:r>
      <w:r>
        <w:rPr>
          <w:sz w:val="35"/>
        </w:rPr>
        <w:t>млн рублей Срок от </w:t>
      </w:r>
      <w:r>
        <w:rPr>
          <w:sz w:val="42"/>
        </w:rPr>
        <w:t>3 </w:t>
      </w:r>
      <w:r>
        <w:rPr>
          <w:sz w:val="35"/>
        </w:rPr>
        <w:t>года до </w:t>
      </w:r>
      <w:r>
        <w:rPr>
          <w:sz w:val="42"/>
        </w:rPr>
        <w:t>5 </w:t>
      </w:r>
      <w:r>
        <w:rPr>
          <w:sz w:val="35"/>
        </w:rPr>
        <w:t>лет</w:t>
      </w:r>
    </w:p>
    <w:p>
      <w:pPr>
        <w:spacing w:before="4"/>
        <w:ind w:left="1265" w:right="-11" w:firstLine="0"/>
        <w:jc w:val="left"/>
        <w:rPr>
          <w:sz w:val="42"/>
        </w:rPr>
      </w:pPr>
      <w:r>
        <w:rPr>
          <w:sz w:val="35"/>
        </w:rPr>
        <w:t>Ставка не более </w:t>
      </w:r>
      <w:r>
        <w:rPr>
          <w:sz w:val="42"/>
        </w:rPr>
        <w:t>19,5%</w:t>
      </w:r>
    </w:p>
    <w:p>
      <w:pPr>
        <w:pStyle w:val="BodyText"/>
        <w:spacing w:before="3"/>
        <w:rPr>
          <w:sz w:val="72"/>
        </w:rPr>
      </w:pPr>
      <w:r>
        <w:rPr/>
        <w:br w:type="column"/>
      </w:r>
      <w:r>
        <w:rPr>
          <w:sz w:val="72"/>
        </w:rPr>
      </w:r>
    </w:p>
    <w:p>
      <w:pPr>
        <w:pStyle w:val="Heading3"/>
        <w:spacing w:before="0"/>
        <w:ind w:left="1371"/>
      </w:pPr>
      <w:r>
        <w:rPr>
          <w:color w:val="FFFFFF"/>
        </w:rPr>
        <w:t>ПОДДЕРЖКА</w:t>
      </w:r>
    </w:p>
    <w:p>
      <w:pPr>
        <w:spacing w:line="292" w:lineRule="auto" w:before="30"/>
        <w:ind w:left="535" w:right="0" w:firstLine="184"/>
        <w:jc w:val="left"/>
        <w:rPr>
          <w:sz w:val="56"/>
        </w:rPr>
      </w:pPr>
      <w:r>
        <w:rPr>
          <w:color w:val="FFFFFF"/>
          <w:spacing w:val="-26"/>
          <w:sz w:val="56"/>
        </w:rPr>
        <w:t>инвестиционных </w:t>
      </w:r>
      <w:r>
        <w:rPr>
          <w:color w:val="FFFFFF"/>
          <w:spacing w:val="-29"/>
          <w:sz w:val="56"/>
        </w:rPr>
        <w:t>ПРОЕКТОВ </w:t>
      </w:r>
      <w:r>
        <w:rPr>
          <w:color w:val="FFFFFF"/>
          <w:spacing w:val="-18"/>
          <w:sz w:val="56"/>
        </w:rPr>
        <w:t>МСП</w:t>
      </w:r>
    </w:p>
    <w:p>
      <w:pPr>
        <w:spacing w:after="0" w:line="292" w:lineRule="auto"/>
        <w:jc w:val="left"/>
        <w:rPr>
          <w:sz w:val="56"/>
        </w:rPr>
        <w:sectPr>
          <w:type w:val="continuous"/>
          <w:pgSz w:w="16840" w:h="11900" w:orient="landscape"/>
          <w:pgMar w:top="1100" w:bottom="280" w:left="160" w:right="0"/>
          <w:cols w:num="2" w:equalWidth="0">
            <w:col w:w="7821" w:space="3607"/>
            <w:col w:w="52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56"/>
        <w:ind w:left="1223" w:right="10785"/>
      </w:pPr>
      <w:r>
        <w:rPr/>
        <w:pict>
          <v:shape style="position:absolute;margin-left:50.510639pt;margin-top:5.654842pt;width:9.85pt;height:14.4pt;mso-position-horizontal-relative:page;mso-position-vertical-relative:paragraph;z-index:1816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5.654842pt;width:9.85pt;height:14.4pt;mso-position-horizontal-relative:page;mso-position-vertical-relative:paragraph;z-index:1840" coordorigin="2952,113" coordsize="197,288" path="m3149,113l3086,113,2952,401,3014,401,3149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8.990417pt;margin-top:-20.265116pt;width:139.35pt;height:139.35pt;mso-position-horizontal-relative:page;mso-position-vertical-relative:paragraph;z-index:1888" coordorigin="13380,-405" coordsize="2787,2787" path="m16166,2381l16166,-405,13380,-405,16166,2381xe" filled="true" fillcolor="#f2f2f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1912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09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3"/>
        <w:spacing w:line="252" w:lineRule="auto"/>
        <w:ind w:left="7552" w:right="301"/>
      </w:pPr>
      <w:r>
        <w:rPr/>
        <w:pict>
          <v:group style="position:absolute;margin-left:.110625pt;margin-top:-64.676254pt;width:841.9pt;height:399.8pt;mso-position-horizontal-relative:page;mso-position-vertical-relative:paragraph;z-index:-21712" coordorigin="2,-1294" coordsize="16838,7996">
            <v:shape style="position:absolute;left:2789;top:908;width:4574;height:1059" coordorigin="2789,908" coordsize="4574,1059" path="m7363,908l2789,1966,7164,1966,7363,908xe" filled="true" fillcolor="#ed8a00" stroked="false">
              <v:path arrowok="t"/>
              <v:fill type="solid"/>
            </v:shape>
            <v:shape style="position:absolute;left:2;top:-1294;width:7272;height:3260" type="#_x0000_t75" stroked="false">
              <v:imagedata r:id="rId27" o:title=""/>
            </v:shape>
            <v:rect style="position:absolute;left:2;top:1966;width:16838;height:4735" filled="true" fillcolor="#ffffff" stroked="false">
              <v:fill type="solid"/>
            </v:rect>
            <v:shape style="position:absolute;left:1642;top:1966;width:5523;height:4736" coordorigin="1642,1966" coordsize="5523,4736" path="m7164,1966l2789,1966,2520,2029,1642,6702,3179,6702,6415,5953,7164,1966xe" filled="true" fillcolor="#ed8a00" stroked="false">
              <v:path arrowok="t"/>
              <v:fill type="solid"/>
            </v:shape>
            <v:shape style="position:absolute;left:2;top:1966;width:6403;height:2904" type="#_x0000_t75" stroked="false">
              <v:imagedata r:id="rId28" o:title=""/>
            </v:shape>
            <w10:wrap type="none"/>
          </v:group>
        </w:pict>
      </w:r>
      <w:r>
        <w:rPr/>
        <w:t>ПОДДЕРЖКА В ПРИОРИТЕТНЫХ РЕГИОНАХ И МОНОГОРОДАХ</w:t>
      </w:r>
    </w:p>
    <w:p>
      <w:pPr>
        <w:pStyle w:val="BodyText"/>
        <w:spacing w:before="330"/>
        <w:ind w:left="6837" w:right="1953"/>
        <w:jc w:val="center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</w:rPr>
        <w:t>  </w:t>
      </w:r>
      <w:r>
        <w:rPr/>
        <w:t>Кредитный продукт «МСП – Регион»</w:t>
      </w:r>
    </w:p>
    <w:p>
      <w:pPr>
        <w:spacing w:before="16"/>
        <w:ind w:left="6837" w:right="175" w:firstLine="0"/>
        <w:jc w:val="center"/>
        <w:rPr>
          <w:i/>
          <w:sz w:val="28"/>
        </w:rPr>
      </w:pPr>
      <w:r>
        <w:rPr>
          <w:i/>
          <w:sz w:val="28"/>
        </w:rPr>
        <w:t>(банки-партнеры)</w:t>
      </w:r>
    </w:p>
    <w:p>
      <w:pPr>
        <w:pStyle w:val="BodyText"/>
        <w:spacing w:before="19"/>
        <w:ind w:left="8757" w:right="301"/>
      </w:pPr>
      <w:r>
        <w:rPr/>
        <w:t>срок от </w:t>
      </w:r>
      <w:r>
        <w:rPr>
          <w:b/>
          <w:sz w:val="42"/>
        </w:rPr>
        <w:t>1 </w:t>
      </w:r>
      <w:r>
        <w:rPr/>
        <w:t>до </w:t>
      </w:r>
      <w:r>
        <w:rPr>
          <w:b/>
          <w:sz w:val="42"/>
        </w:rPr>
        <w:t>7</w:t>
      </w:r>
      <w:r>
        <w:rPr/>
        <w:t>лет</w:t>
      </w:r>
    </w:p>
    <w:p>
      <w:pPr>
        <w:pStyle w:val="BodyText"/>
        <w:spacing w:line="249" w:lineRule="auto" w:before="23"/>
        <w:ind w:left="8757" w:right="3291"/>
      </w:pPr>
      <w:r>
        <w:rPr/>
        <w:t>сумма до </w:t>
      </w:r>
      <w:r>
        <w:rPr>
          <w:b/>
          <w:sz w:val="42"/>
        </w:rPr>
        <w:t>60 </w:t>
      </w:r>
      <w:r>
        <w:rPr/>
        <w:t>млн рублей ставка до </w:t>
      </w:r>
      <w:r>
        <w:rPr>
          <w:b/>
          <w:sz w:val="42"/>
        </w:rPr>
        <w:t>13,5% </w:t>
      </w:r>
      <w:r>
        <w:rPr/>
        <w:t>годовых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7653" w:right="301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</w:rPr>
        <w:t>  </w:t>
      </w:r>
      <w:r>
        <w:rPr/>
        <w:t>Лизинг – Региональный</w:t>
      </w:r>
      <w:r>
        <w:rPr>
          <w:spacing w:val="-58"/>
        </w:rPr>
        <w:t> </w:t>
      </w:r>
      <w:r>
        <w:rPr/>
        <w:t>потенциал</w:t>
      </w:r>
    </w:p>
    <w:p>
      <w:pPr>
        <w:spacing w:before="16"/>
        <w:ind w:left="6837" w:right="175" w:firstLine="0"/>
        <w:jc w:val="center"/>
        <w:rPr>
          <w:i/>
          <w:sz w:val="28"/>
        </w:rPr>
      </w:pPr>
      <w:r>
        <w:rPr>
          <w:i/>
          <w:sz w:val="28"/>
        </w:rPr>
        <w:t>(лизинговые организации)</w:t>
      </w:r>
    </w:p>
    <w:p>
      <w:pPr>
        <w:spacing w:before="19"/>
        <w:ind w:left="8757" w:right="301" w:firstLine="0"/>
        <w:jc w:val="left"/>
        <w:rPr>
          <w:sz w:val="35"/>
        </w:rPr>
      </w:pPr>
      <w:r>
        <w:rPr>
          <w:sz w:val="35"/>
        </w:rPr>
        <w:t>срок от </w:t>
      </w:r>
      <w:r>
        <w:rPr>
          <w:b/>
          <w:sz w:val="42"/>
        </w:rPr>
        <w:t>3 </w:t>
      </w:r>
      <w:r>
        <w:rPr>
          <w:sz w:val="35"/>
        </w:rPr>
        <w:t>до </w:t>
      </w:r>
      <w:r>
        <w:rPr>
          <w:b/>
          <w:sz w:val="42"/>
        </w:rPr>
        <w:t>5 </w:t>
      </w:r>
      <w:r>
        <w:rPr>
          <w:sz w:val="35"/>
        </w:rPr>
        <w:t>лет</w:t>
      </w:r>
    </w:p>
    <w:p>
      <w:pPr>
        <w:pStyle w:val="BodyText"/>
        <w:spacing w:before="23"/>
        <w:ind w:left="8757" w:right="301"/>
      </w:pPr>
      <w:r>
        <w:rPr/>
        <w:t>сумма от  </w:t>
      </w:r>
      <w:r>
        <w:rPr>
          <w:b/>
          <w:sz w:val="42"/>
        </w:rPr>
        <w:t>150 </w:t>
      </w:r>
      <w:r>
        <w:rPr/>
        <w:t>тыс.  до </w:t>
      </w:r>
      <w:r>
        <w:rPr>
          <w:b/>
          <w:sz w:val="42"/>
        </w:rPr>
        <w:t>30 </w:t>
      </w:r>
      <w:r>
        <w:rPr/>
        <w:t>млн рублей</w:t>
      </w:r>
    </w:p>
    <w:p>
      <w:pPr>
        <w:spacing w:after="0"/>
        <w:sectPr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110625pt;margin-top:60.720039pt;width:841.9pt;height:473.55pt;mso-position-horizontal-relative:page;mso-position-vertical-relative:page;z-index:-21640" coordorigin="2,1214" coordsize="16838,9471">
            <v:rect style="position:absolute;left:2;top:1214;width:16838;height:4735" filled="true" fillcolor="#0085cd" stroked="false">
              <v:fill type="solid"/>
            </v:rect>
            <v:shape style="position:absolute;left:1068;top:1675;width:2084;height:288" coordorigin="1068,1675" coordsize="2084,288" path="m1265,1675l1200,1675,1068,1963,1130,1963,1265,1675m3151,1675l3089,1675,2954,1963,3017,1963,3151,1675e" filled="true" fillcolor="#595959" stroked="false">
              <v:path arrowok="t"/>
              <v:fill type="solid"/>
            </v:shape>
            <v:shape style="position:absolute;left:2;top:1214;width:16838;height:4736" coordorigin="2,1214" coordsize="16838,4736" path="m15653,1214l15592,1214,14778,2617,13964,1214,13903,1214,14755,2683,14760,2690,14769,2698,14789,2698,14796,2690,14801,2683,15653,1214m16485,1214l16424,1214,14778,4053,13131,1214,13071,1214,14755,4118,14760,4128,14769,4133,14789,4133,14796,4128,14801,4118,16485,1214m16840,5058l16323,5950,16383,5950,16840,5163,16840,5058m16840,3942l15675,5950,15736,5950,16840,4047,16840,3942m16840,2770l14996,5950,15057,5950,16840,2875,16840,2770m16840,1683l14847,5119,14695,5095,12444,1214,12383,1214,14628,5085,14004,4991,11813,1214,11752,1214,13937,4981,13259,4878,11134,1214,11073,1214,13192,4868,12549,4770,10486,1214,10425,1214,12482,4760,11790,4655,9795,1214,9734,1214,11724,4645,11096,4550,9161,1214,9100,1214,11029,4540,10418,4448,8543,1214,8482,1214,10352,4437,1145,3043,2,2770,2,2869,2,5950,11229,5950,11290,5950,11847,5950,11908,5950,12480,5950,12541,5950,13172,5950,13233,5950,13317,5950,13522,5950,13747,5825,13819,5950,13880,5950,13793,5799,14260,5538,14499,5950,14560,5950,14306,5513,14737,5273,14755,5304,14760,5314,14769,5318,14789,5318,14796,5314,14801,5304,14858,5206,14978,5138,14903,5127,16840,1788,16840,1683e" filled="true" fillcolor="#ffffff" stroked="false">
              <v:path arrowok="t"/>
              <v:fill type="solid"/>
            </v:shape>
            <v:rect style="position:absolute;left:2;top:5950;width:16838;height:4735" filled="true" fillcolor="#0085cd" stroked="false">
              <v:fill type="solid"/>
            </v:rect>
            <v:shape style="position:absolute;left:2;top:5950;width:16838;height:4736" coordorigin="2,5950" coordsize="16838,4736" path="m16840,6250l16565,6725,16010,6593,16383,5950,16323,5950,15957,6580,15442,6457,15736,5950,15675,5950,15388,6444,14939,6337,14939,9527,14778,9805,14683,9643,14939,9527,14939,6337,14845,6315,15057,5950,14996,5950,14792,6302,14760,6294,14560,5950,14499,5950,14689,6277,13971,6106,13880,5950,13819,5950,13900,6089,13461,5984,13522,5950,13317,5950,2,5950,2,10222,2,10624,29,10685,260,10685,5025,10685,12378,10685,13644,10113,13975,10685,14036,10685,13692,10091,14133,9891,14594,10685,14654,10685,14182,9870,14635,9665,14755,9871,14760,9878,14769,9883,14789,9883,14796,9878,14801,9871,15022,9490,15798,9139,14901,10685,14962,10685,15880,9102,16635,8761,15519,10685,15580,10685,16718,8723,16840,8668,16840,6791,16618,6738,16840,6355,16840,625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56"/>
        <w:ind w:left="1240" w:right="10785"/>
      </w:pPr>
      <w:r>
        <w:rPr/>
        <w:pict>
          <v:shape style="position:absolute;margin-left:13.430639pt;margin-top:-17.385153pt;width:26.2pt;height:40.35pt;mso-position-horizontal-relative:page;mso-position-vertical-relative:paragraph;z-index:1960" type="#_x0000_t202" filled="true" fillcolor="#ffffff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ED8B00"/>
                      <w:sz w:val="24"/>
                    </w:rPr>
                    <w:t>10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</w:rPr>
        <w:t>МСП Банк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3"/>
        <w:ind w:left="693" w:right="301"/>
      </w:pPr>
      <w:r>
        <w:rPr/>
        <w:t>ПОДДЕРЖКА ЦЕЛЕВЫХ СЕГМЕНТОВ</w:t>
      </w:r>
    </w:p>
    <w:p>
      <w:pPr>
        <w:spacing w:before="25"/>
        <w:ind w:left="693" w:right="301" w:firstLine="0"/>
        <w:jc w:val="left"/>
        <w:rPr>
          <w:sz w:val="31"/>
        </w:rPr>
      </w:pPr>
      <w:r>
        <w:rPr>
          <w:sz w:val="31"/>
        </w:rPr>
        <w:t>- резиденты индустриальных (техно) парков</w:t>
      </w:r>
    </w:p>
    <w:p>
      <w:pPr>
        <w:spacing w:before="22"/>
        <w:ind w:left="693" w:right="301" w:firstLine="0"/>
        <w:jc w:val="left"/>
        <w:rPr>
          <w:sz w:val="31"/>
        </w:rPr>
      </w:pPr>
      <w:r>
        <w:rPr>
          <w:sz w:val="31"/>
        </w:rPr>
        <w:t>- исполнители заказов для Крупных предприятий</w:t>
      </w:r>
    </w:p>
    <w:p>
      <w:pPr>
        <w:spacing w:before="22"/>
        <w:ind w:left="693" w:right="10785" w:firstLine="0"/>
        <w:jc w:val="left"/>
        <w:rPr>
          <w:sz w:val="31"/>
        </w:rPr>
      </w:pPr>
      <w:r>
        <w:rPr>
          <w:sz w:val="31"/>
        </w:rPr>
        <w:t>- экспортеры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tabs>
          <w:tab w:pos="4209" w:val="left" w:leader="none"/>
        </w:tabs>
        <w:rPr>
          <w:i/>
        </w:rPr>
      </w:pPr>
      <w:r>
        <w:rPr>
          <w:i/>
          <w:color w:val="0086CD"/>
          <w:spacing w:val="-3"/>
        </w:rPr>
        <w:t>КРЕДИТОВАНИЕ</w:t>
      </w:r>
      <w:r>
        <w:rPr>
          <w:rFonts w:ascii="Times New Roman" w:hAnsi="Times New Roman"/>
          <w:b w:val="0"/>
          <w:i w:val="0"/>
          <w:color w:val="0086CD"/>
          <w:spacing w:val="-3"/>
        </w:rPr>
        <w:tab/>
      </w:r>
      <w:r>
        <w:rPr>
          <w:i/>
          <w:color w:val="E7682A"/>
        </w:rPr>
        <w:t>(в </w:t>
      </w:r>
      <w:r>
        <w:rPr>
          <w:i/>
          <w:color w:val="E7682A"/>
        </w:rPr>
        <w:t>рамках </w:t>
      </w:r>
      <w:r>
        <w:rPr>
          <w:i/>
          <w:color w:val="E7682A"/>
        </w:rPr>
        <w:t>продукта</w:t>
      </w:r>
      <w:r>
        <w:rPr>
          <w:i/>
          <w:color w:val="E7682A"/>
          <w:spacing w:val="-6"/>
        </w:rPr>
        <w:t> </w:t>
      </w:r>
      <w:r>
        <w:rPr>
          <w:i/>
          <w:color w:val="E7682A"/>
        </w:rPr>
        <w:t>«МСП-Приоритет»)</w:t>
      </w:r>
    </w:p>
    <w:p>
      <w:pPr>
        <w:pStyle w:val="BodyText"/>
        <w:spacing w:before="86"/>
        <w:ind w:left="494" w:right="301"/>
      </w:pPr>
      <w:r>
        <w:rPr/>
        <w:t>до 150 млн. рублей на срок от 1 года до 5 лет по ставке до 15,5% годовых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169"/>
        <w:ind w:left="1686"/>
        <w:rPr>
          <w:i/>
        </w:rPr>
      </w:pPr>
      <w:r>
        <w:rPr>
          <w:i/>
        </w:rPr>
        <w:t>ЛИЗИНГ </w:t>
      </w:r>
      <w:r>
        <w:rPr>
          <w:i/>
          <w:color w:val="E7682A"/>
        </w:rPr>
        <w:t>(в рамках продукта «Лизинг – Приоритет МСП»)</w:t>
      </w:r>
    </w:p>
    <w:p>
      <w:pPr>
        <w:pStyle w:val="BodyText"/>
        <w:spacing w:before="86"/>
        <w:ind w:left="1799" w:right="301"/>
      </w:pPr>
      <w:r>
        <w:rPr>
          <w:color w:val="0086CD"/>
        </w:rPr>
        <w:t>от 150 тыс. до 60 млн. рублей на срок от 2 до 5 лет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tabs>
          <w:tab w:pos="5814" w:val="left" w:leader="none"/>
        </w:tabs>
        <w:spacing w:before="171"/>
        <w:ind w:left="2980"/>
        <w:rPr>
          <w:i/>
        </w:rPr>
      </w:pPr>
      <w:r>
        <w:rPr>
          <w:i/>
          <w:color w:val="0086CD"/>
          <w:spacing w:val="-3"/>
        </w:rPr>
        <w:t>ФАКТОРИНГ</w:t>
      </w:r>
      <w:r>
        <w:rPr>
          <w:rFonts w:ascii="Times New Roman" w:hAnsi="Times New Roman"/>
          <w:b w:val="0"/>
          <w:i w:val="0"/>
          <w:color w:val="0086CD"/>
          <w:spacing w:val="-3"/>
        </w:rPr>
        <w:tab/>
      </w:r>
      <w:r>
        <w:rPr>
          <w:i/>
          <w:color w:val="E7682A"/>
        </w:rPr>
        <w:t>( в </w:t>
      </w:r>
      <w:r>
        <w:rPr>
          <w:i/>
          <w:color w:val="E7682A"/>
        </w:rPr>
        <w:t>рамках </w:t>
      </w:r>
      <w:r>
        <w:rPr>
          <w:i/>
          <w:color w:val="E7682A"/>
        </w:rPr>
        <w:t>продукта </w:t>
      </w:r>
      <w:r>
        <w:rPr>
          <w:i/>
          <w:color w:val="E7682A"/>
        </w:rPr>
        <w:t>«Фактор</w:t>
      </w:r>
      <w:r>
        <w:rPr>
          <w:i/>
          <w:color w:val="E7682A"/>
          <w:spacing w:val="-4"/>
        </w:rPr>
        <w:t> </w:t>
      </w:r>
      <w:r>
        <w:rPr>
          <w:i/>
          <w:color w:val="E7682A"/>
        </w:rPr>
        <w:t>развития»)</w:t>
      </w:r>
    </w:p>
    <w:p>
      <w:pPr>
        <w:pStyle w:val="BodyText"/>
        <w:spacing w:line="261" w:lineRule="auto" w:before="86"/>
        <w:ind w:left="2980" w:right="1104"/>
      </w:pPr>
      <w:r>
        <w:rPr/>
        <w:t>до </w:t>
      </w:r>
      <w:r>
        <w:rPr>
          <w:b/>
        </w:rPr>
        <w:t>150 </w:t>
      </w:r>
      <w:r>
        <w:rPr/>
        <w:t>млн. </w:t>
      </w:r>
      <w:r>
        <w:rPr>
          <w:spacing w:val="-4"/>
        </w:rPr>
        <w:t>рублей </w:t>
      </w:r>
      <w:r>
        <w:rPr/>
        <w:t>на срок не более </w:t>
      </w:r>
      <w:r>
        <w:rPr>
          <w:b/>
        </w:rPr>
        <w:t>180 </w:t>
      </w:r>
      <w:r>
        <w:rPr/>
        <w:t>дней по ставке не более 16</w:t>
      </w:r>
      <w:r>
        <w:rPr>
          <w:b/>
        </w:rPr>
        <w:t>% </w:t>
      </w:r>
      <w:r>
        <w:rPr/>
        <w:t>(через банки), не более 18% (через факторинговые</w:t>
      </w:r>
      <w:r>
        <w:rPr>
          <w:spacing w:val="-58"/>
        </w:rPr>
        <w:t> </w:t>
      </w:r>
      <w:r>
        <w:rPr/>
        <w:t>организации)</w:t>
      </w:r>
    </w:p>
    <w:p>
      <w:pPr>
        <w:spacing w:after="0" w:line="261" w:lineRule="auto"/>
        <w:sectPr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1100" w:bottom="280" w:left="0" w:right="0"/>
        </w:sectPr>
      </w:pPr>
    </w:p>
    <w:p>
      <w:pPr>
        <w:pStyle w:val="BodyText"/>
        <w:spacing w:before="56"/>
        <w:ind w:left="1223" w:right="-18"/>
      </w:pPr>
      <w:r>
        <w:rPr/>
        <w:pict>
          <v:shape style="position:absolute;margin-left:50.510639pt;margin-top:5.654842pt;width:9.85pt;height:14.4pt;mso-position-horizontal-relative:page;mso-position-vertical-relative:paragraph;z-index:2008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2104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3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11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spacing w:before="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22"/>
        <w:rPr>
          <w:sz w:val="20"/>
        </w:rPr>
      </w:pPr>
      <w:r>
        <w:rPr>
          <w:sz w:val="20"/>
        </w:rPr>
        <w:pict>
          <v:group style="width:9.85pt;height:14.4pt;mso-position-horizontal-relative:char;mso-position-vertical-relative:line" coordorigin="0,0" coordsize="197,288">
            <v:shape style="position:absolute;left:0;top:0;width:197;height:288" coordorigin="0,0" coordsize="197,288" path="m197,0l134,0,0,288,62,288,197,0xe" filled="true" fillcolor="#ed8a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3"/>
        <w:spacing w:before="429"/>
        <w:ind w:left="562"/>
      </w:pPr>
      <w:r>
        <w:rPr/>
        <w:pict>
          <v:group style="position:absolute;margin-left:.110625pt;margin-top:10.87373pt;width:841.9pt;height:420.9pt;mso-position-horizontal-relative:page;mso-position-vertical-relative:paragraph;z-index:-21544" coordorigin="2,217" coordsize="16838,8418">
            <v:shape style="position:absolute;left:13512;top:217;width:2467;height:3674" type="#_x0000_t75" stroked="false">
              <v:imagedata r:id="rId29" o:title=""/>
            </v:shape>
            <v:line style="position:absolute" from="13493,313" to="13493,3892" stroked="true" strokeweight=".72pt" strokecolor="#bebebe"/>
            <v:line style="position:absolute" from="15978,313" to="15978,3892" stroked="true" strokeweight=".6pt" strokecolor="#bebebe"/>
            <v:shape style="position:absolute;left:15337;top:2963;width:1504;height:929" coordorigin="15337,2963" coordsize="1504,929" path="m16840,3434l16840,2963,15991,2963,15337,3892,16517,3892,16840,3434xe" filled="true" fillcolor="#009ad2" stroked="false">
              <v:path arrowok="t"/>
              <v:fill type="solid"/>
            </v:shape>
            <v:line style="position:absolute" from="3351,313" to="3351,3892" stroked="true" strokeweight=".6pt" strokecolor="#bebebe"/>
            <v:line style="position:absolute" from="5328,3865" to="6103,3865" stroked="true" strokeweight="2.640028pt" strokecolor="#ed8a00"/>
            <v:line style="position:absolute" from="5837,1221" to="5837,3892" stroked="true" strokeweight=".72pt" strokecolor="#bebebe"/>
            <v:shape style="position:absolute;left:847;top:2682;width:1184;height:1210" coordorigin="847,2682" coordsize="1184,1210" path="m2030,3892l2030,3280,847,2682,847,3892,2030,3892xe" filled="true" fillcolor="#009ad2" stroked="false">
              <v:path arrowok="t"/>
              <v:fill type="solid"/>
            </v:shape>
            <v:line style="position:absolute" from="846,313" to="846,3892" stroked="true" strokeweight=".6pt" strokecolor="#bebebe"/>
            <v:shape style="position:absolute;left:336;top:1573;width:716;height:1212" coordorigin="336,1573" coordsize="716,1212" path="m1051,2785l1051,1933,336,1573,336,2425,1051,2785xe" filled="true" fillcolor="#3f3f3f" stroked="false">
              <v:path arrowok="t"/>
              <v:fill type="solid"/>
            </v:shape>
            <v:rect style="position:absolute;left:2;top:3892;width:16838;height:4735" filled="true" fillcolor="#ffffff" stroked="false">
              <v:fill type="solid"/>
            </v:rect>
            <v:shape style="position:absolute;left:13512;top:3892;width:2467;height:3744" type="#_x0000_t75" stroked="false">
              <v:imagedata r:id="rId30" o:title=""/>
            </v:shape>
            <v:shape style="position:absolute;left:3351;top:3892;width:2;height:4736" coordorigin="3351,3892" coordsize="0,4736" path="m3351,3892l3351,4585m3351,4691l3351,8627e" filled="false" stroked="true" strokeweight=".6pt" strokecolor="#bebebe">
              <v:path arrowok="t"/>
            </v:shape>
            <v:shape style="position:absolute;left:3360;top:3892;width:2849;height:3680" coordorigin="3360,3892" coordsize="2849,3680" path="m5846,5869l3360,4617,3360,6318,5846,7571,5846,5869m6208,3892l5328,3892,4929,4681,5810,4681,6208,3892e" filled="true" fillcolor="#ed8a00" stroked="false">
              <v:path arrowok="t"/>
              <v:fill type="solid"/>
            </v:shape>
            <v:shape style="position:absolute;left:847;top:3892;width:2520;height:3084" coordorigin="847,3892" coordsize="2520,3084" path="m2030,3892l847,3892,847,5219,2030,5814,2030,3892m3367,4897l2556,4489,2556,6568,3367,6976,3367,4897e" filled="true" fillcolor="#009ad2" stroked="false">
              <v:path arrowok="t"/>
              <v:fill type="solid"/>
            </v:shape>
            <v:shape style="position:absolute;left:847;top:4638;width:1184;height:3132" coordorigin="847,4638" coordsize="1184,3132" path="m2030,7770l2030,5236,847,4638,847,7175,2030,7770xe" filled="true" fillcolor="#3f3f3f" stroked="false">
              <v:path arrowok="t"/>
              <v:fill type="solid"/>
            </v:shape>
            <v:line style="position:absolute" from="846,3892" to="846,8627" stroked="true" strokeweight=".6pt" strokecolor="#bebebe"/>
            <v:line style="position:absolute" from="5837,3892" to="5837,8627" stroked="true" strokeweight=".72pt" strokecolor="#bebebe"/>
            <v:shape style="position:absolute;left:10908;top:3892;width:2585;height:4736" coordorigin="10908,3892" coordsize="2585,4736" path="m10908,6040l10908,6205m10908,8116l10908,8627m13493,3892l13493,8627e" filled="false" stroked="true" strokeweight=".72pt" strokecolor="#bebebe">
              <v:path arrowok="t"/>
            </v:shape>
            <v:line style="position:absolute" from="15978,3892" to="15978,8627" stroked="true" strokeweight=".6pt" strokecolor="#bebebe"/>
            <v:rect style="position:absolute;left:847;top:4585;width:4990;height:106" filled="true" fillcolor="#595959" stroked="false">
              <v:fill type="solid"/>
            </v:rect>
            <v:shape style="position:absolute;left:8425;top:6040;width:2;height:2588" coordorigin="8425,6040" coordsize="0,2588" path="m8425,6040l8425,6205m8425,8116l8425,8627e" filled="false" stroked="true" strokeweight=".6pt" strokecolor="#bebebe">
              <v:path arrowok="t"/>
            </v:shape>
            <v:shape style="position:absolute;left:5973;top:3892;width:7476;height:4224" coordorigin="5973,3892" coordsize="7476,4224" path="m13317,3892l6103,3892,6103,6040,13317,6040,13317,3892m13449,6205l5973,6205,5973,8116,13449,8116,13449,6205e" filled="true" fillcolor="#ffffff" stroked="false">
              <v:path arrowok="t"/>
              <v:fill type="solid"/>
            </v:shape>
            <v:shape style="position:absolute;left:12698;top:3892;width:3819;height:3744" coordorigin="12698,3892" coordsize="3819,3744" path="m16517,3892l15337,3892,12698,7636,13877,7636,16517,3892xe" filled="true" fillcolor="#009ad2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1496" from="421.250397pt,15.673724pt" to="421.250397pt,146.953721pt" stroked="true" strokeweight=".6pt" strokecolor="#bebebe">
            <w10:wrap type="none"/>
          </v:line>
        </w:pict>
      </w:r>
      <w:r>
        <w:rPr/>
        <w:t>АНТИКРИЗИСНАЯ ПОДДЕРЖКА</w:t>
      </w:r>
    </w:p>
    <w:p>
      <w:pPr>
        <w:spacing w:after="0"/>
        <w:sectPr>
          <w:type w:val="continuous"/>
          <w:pgSz w:w="16840" w:h="11900" w:orient="landscape"/>
          <w:pgMar w:top="1100" w:bottom="280" w:left="0" w:right="0"/>
          <w:cols w:num="2" w:equalWidth="0">
            <w:col w:w="2889" w:space="40"/>
            <w:col w:w="13911"/>
          </w:cols>
        </w:sectPr>
      </w:pPr>
    </w:p>
    <w:p>
      <w:pPr>
        <w:pStyle w:val="ListParagraph"/>
        <w:numPr>
          <w:ilvl w:val="0"/>
          <w:numId w:val="1"/>
        </w:numPr>
        <w:tabs>
          <w:tab w:pos="1644" w:val="left" w:leader="none"/>
        </w:tabs>
        <w:spacing w:line="240" w:lineRule="auto" w:before="11" w:after="0"/>
        <w:ind w:left="1643" w:right="0" w:hanging="393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1520" from="545.390381pt,7.365932pt" to="545.390381pt,93.28593pt" stroked="true" strokeweight=".72pt" strokecolor="#bebebe">
            <w10:wrap type="none"/>
          </v:line>
        </w:pict>
      </w:r>
      <w:r>
        <w:rPr>
          <w:sz w:val="24"/>
        </w:rPr>
        <w:t>Реструктуризация </w:t>
      </w:r>
      <w:r>
        <w:rPr>
          <w:sz w:val="24"/>
        </w:rPr>
        <w:t>/ погашение </w:t>
      </w:r>
      <w:r>
        <w:rPr>
          <w:sz w:val="24"/>
        </w:rPr>
        <w:t>обязательств </w:t>
      </w:r>
      <w:r>
        <w:rPr>
          <w:sz w:val="24"/>
        </w:rPr>
        <w:t>Субъектов </w:t>
      </w:r>
      <w:r>
        <w:rPr>
          <w:sz w:val="24"/>
        </w:rPr>
        <w:t>МСП </w:t>
      </w:r>
      <w:r>
        <w:rPr>
          <w:sz w:val="24"/>
        </w:rPr>
        <w:t>по </w:t>
      </w:r>
      <w:r>
        <w:rPr>
          <w:sz w:val="24"/>
        </w:rPr>
        <w:t>ранее </w:t>
      </w:r>
      <w:r>
        <w:rPr>
          <w:sz w:val="24"/>
        </w:rPr>
        <w:t>полученному  </w:t>
      </w:r>
      <w:r>
        <w:rPr>
          <w:spacing w:val="10"/>
          <w:sz w:val="24"/>
        </w:rPr>
        <w:t> </w:t>
      </w:r>
      <w:r>
        <w:rPr>
          <w:sz w:val="24"/>
        </w:rPr>
        <w:t>кредиту</w:t>
      </w:r>
    </w:p>
    <w:p>
      <w:pPr>
        <w:pStyle w:val="ListParagraph"/>
        <w:numPr>
          <w:ilvl w:val="0"/>
          <w:numId w:val="1"/>
        </w:numPr>
        <w:tabs>
          <w:tab w:pos="1644" w:val="left" w:leader="none"/>
        </w:tabs>
        <w:spacing w:line="256" w:lineRule="auto" w:before="19" w:after="0"/>
        <w:ind w:left="1643" w:right="4516" w:hanging="393"/>
        <w:jc w:val="left"/>
        <w:rPr>
          <w:sz w:val="24"/>
        </w:rPr>
      </w:pPr>
      <w:r>
        <w:rPr>
          <w:sz w:val="24"/>
        </w:rPr>
        <w:t>Кредитование </w:t>
      </w:r>
      <w:r>
        <w:rPr>
          <w:sz w:val="24"/>
        </w:rPr>
        <w:t>субъекта </w:t>
      </w:r>
      <w:r>
        <w:rPr>
          <w:sz w:val="24"/>
        </w:rPr>
        <w:t>МСП </w:t>
      </w:r>
      <w:r>
        <w:rPr>
          <w:sz w:val="24"/>
        </w:rPr>
        <w:t>для </w:t>
      </w:r>
      <w:r>
        <w:rPr>
          <w:sz w:val="24"/>
        </w:rPr>
        <w:t>исполнения </w:t>
      </w:r>
      <w:r>
        <w:rPr>
          <w:sz w:val="24"/>
        </w:rPr>
        <w:t>им </w:t>
      </w:r>
      <w:r>
        <w:rPr>
          <w:sz w:val="24"/>
        </w:rPr>
        <w:t>обязательств </w:t>
      </w:r>
      <w:r>
        <w:rPr>
          <w:sz w:val="24"/>
        </w:rPr>
        <w:t>по </w:t>
      </w:r>
      <w:r>
        <w:rPr>
          <w:sz w:val="24"/>
        </w:rPr>
        <w:t>возмещению </w:t>
      </w:r>
      <w:r>
        <w:rPr>
          <w:sz w:val="24"/>
        </w:rPr>
        <w:t>выплаченных </w:t>
      </w:r>
      <w:r>
        <w:rPr>
          <w:sz w:val="24"/>
        </w:rPr>
        <w:t>банком </w:t>
      </w:r>
      <w:r>
        <w:rPr>
          <w:spacing w:val="-3"/>
          <w:sz w:val="24"/>
        </w:rPr>
        <w:t>сумм </w:t>
      </w:r>
      <w:r>
        <w:rPr>
          <w:sz w:val="24"/>
        </w:rPr>
        <w:t>по </w:t>
      </w:r>
      <w:r>
        <w:rPr>
          <w:sz w:val="24"/>
        </w:rPr>
        <w:t>ранее </w:t>
      </w:r>
      <w:r>
        <w:rPr>
          <w:sz w:val="24"/>
        </w:rPr>
        <w:t>открытым </w:t>
      </w:r>
      <w:r>
        <w:rPr>
          <w:sz w:val="24"/>
        </w:rPr>
        <w:t>по </w:t>
      </w:r>
      <w:r>
        <w:rPr>
          <w:sz w:val="24"/>
        </w:rPr>
        <w:t>поручению </w:t>
      </w:r>
      <w:r>
        <w:rPr>
          <w:sz w:val="24"/>
        </w:rPr>
        <w:t>Субъекта </w:t>
      </w:r>
      <w:r>
        <w:rPr>
          <w:sz w:val="24"/>
        </w:rPr>
        <w:t>МСП  </w:t>
      </w:r>
      <w:r>
        <w:rPr>
          <w:spacing w:val="19"/>
          <w:sz w:val="24"/>
        </w:rPr>
        <w:t> </w:t>
      </w:r>
      <w:r>
        <w:rPr>
          <w:sz w:val="24"/>
        </w:rPr>
        <w:t>аккредитивам</w:t>
      </w:r>
    </w:p>
    <w:p>
      <w:pPr>
        <w:pStyle w:val="ListParagraph"/>
        <w:numPr>
          <w:ilvl w:val="0"/>
          <w:numId w:val="1"/>
        </w:numPr>
        <w:tabs>
          <w:tab w:pos="1644" w:val="left" w:leader="none"/>
        </w:tabs>
        <w:spacing w:line="254" w:lineRule="auto" w:before="0" w:after="0"/>
        <w:ind w:left="1643" w:right="3667" w:hanging="393"/>
        <w:jc w:val="left"/>
        <w:rPr>
          <w:sz w:val="24"/>
        </w:rPr>
      </w:pPr>
      <w:r>
        <w:rPr>
          <w:sz w:val="24"/>
        </w:rPr>
        <w:t>Дополнительное </w:t>
      </w:r>
      <w:r>
        <w:rPr>
          <w:sz w:val="24"/>
        </w:rPr>
        <w:t>финансирование </w:t>
      </w:r>
      <w:r>
        <w:rPr>
          <w:sz w:val="24"/>
        </w:rPr>
        <w:t>проекта </w:t>
      </w:r>
      <w:r>
        <w:rPr>
          <w:sz w:val="24"/>
        </w:rPr>
        <w:t>Субъекта </w:t>
      </w:r>
      <w:r>
        <w:rPr>
          <w:sz w:val="24"/>
        </w:rPr>
        <w:t>МСП, связанное </w:t>
      </w:r>
      <w:r>
        <w:rPr>
          <w:sz w:val="24"/>
        </w:rPr>
        <w:t>с </w:t>
      </w:r>
      <w:r>
        <w:rPr>
          <w:sz w:val="24"/>
        </w:rPr>
        <w:t>реализацией </w:t>
      </w:r>
      <w:r>
        <w:rPr>
          <w:sz w:val="24"/>
        </w:rPr>
        <w:t>ранее </w:t>
      </w:r>
      <w:r>
        <w:rPr>
          <w:spacing w:val="-3"/>
          <w:sz w:val="24"/>
        </w:rPr>
        <w:t>начатого </w:t>
      </w:r>
      <w:r>
        <w:rPr>
          <w:sz w:val="24"/>
        </w:rPr>
        <w:t>проекта</w:t>
      </w:r>
    </w:p>
    <w:p>
      <w:pPr>
        <w:pStyle w:val="ListParagraph"/>
        <w:numPr>
          <w:ilvl w:val="0"/>
          <w:numId w:val="1"/>
        </w:numPr>
        <w:tabs>
          <w:tab w:pos="1644" w:val="left" w:leader="none"/>
        </w:tabs>
        <w:spacing w:line="240" w:lineRule="auto" w:before="3" w:after="0"/>
        <w:ind w:left="1643" w:right="0" w:hanging="393"/>
        <w:jc w:val="left"/>
        <w:rPr>
          <w:sz w:val="24"/>
        </w:rPr>
      </w:pPr>
      <w:r>
        <w:rPr>
          <w:sz w:val="24"/>
        </w:rPr>
        <w:t>Рефинансирование </w:t>
      </w:r>
      <w:r>
        <w:rPr>
          <w:sz w:val="24"/>
        </w:rPr>
        <w:t>договоров </w:t>
      </w:r>
      <w:r>
        <w:rPr>
          <w:sz w:val="24"/>
        </w:rPr>
        <w:t>финансовой </w:t>
      </w:r>
      <w:r>
        <w:rPr>
          <w:sz w:val="24"/>
        </w:rPr>
        <w:t>аренды </w:t>
      </w:r>
      <w:r>
        <w:rPr>
          <w:sz w:val="24"/>
        </w:rPr>
        <w:t>(лизинга), заключенных </w:t>
      </w:r>
      <w:r>
        <w:rPr>
          <w:sz w:val="24"/>
        </w:rPr>
        <w:t>не </w:t>
      </w:r>
      <w:r>
        <w:rPr>
          <w:sz w:val="24"/>
        </w:rPr>
        <w:t>позднее </w:t>
      </w:r>
      <w:r>
        <w:rPr>
          <w:sz w:val="24"/>
        </w:rPr>
        <w:t>01  </w:t>
      </w:r>
      <w:r>
        <w:rPr>
          <w:spacing w:val="39"/>
          <w:sz w:val="24"/>
        </w:rPr>
        <w:t> </w:t>
      </w:r>
      <w:r>
        <w:rPr>
          <w:sz w:val="24"/>
        </w:rPr>
        <w:t>октября</w:t>
      </w:r>
    </w:p>
    <w:p>
      <w:pPr>
        <w:spacing w:line="218" w:lineRule="exact" w:before="19"/>
        <w:ind w:left="1643" w:right="10785" w:firstLine="0"/>
        <w:jc w:val="left"/>
        <w:rPr>
          <w:sz w:val="24"/>
        </w:rPr>
      </w:pPr>
      <w:r>
        <w:rPr>
          <w:sz w:val="24"/>
        </w:rPr>
        <w:t>2014 года</w:t>
      </w:r>
    </w:p>
    <w:p>
      <w:pPr>
        <w:pStyle w:val="Heading5"/>
        <w:spacing w:line="429" w:lineRule="exact"/>
        <w:ind w:left="2135"/>
      </w:pPr>
      <w:r>
        <w:rPr>
          <w:rFonts w:ascii="Wingdings" w:hAnsi="Wingdings"/>
          <w:color w:val="0086CD"/>
        </w:rPr>
        <w:t></w:t>
      </w:r>
      <w:r>
        <w:rPr>
          <w:color w:val="0086CD"/>
        </w:rPr>
        <w:t>КРЕДИТОВАНИЕ</w:t>
      </w:r>
    </w:p>
    <w:p>
      <w:pPr>
        <w:pStyle w:val="Heading6"/>
        <w:spacing w:before="17"/>
        <w:ind w:left="3254" w:right="2728"/>
        <w:jc w:val="center"/>
      </w:pPr>
      <w:r>
        <w:rPr/>
        <w:t>Продукт «МСП-Дуэт»</w:t>
      </w:r>
    </w:p>
    <w:p>
      <w:pPr>
        <w:pStyle w:val="BodyText"/>
        <w:spacing w:before="21"/>
        <w:ind w:left="616" w:right="2728"/>
        <w:jc w:val="center"/>
      </w:pPr>
      <w:r>
        <w:rPr/>
        <w:t>Срок до </w:t>
      </w:r>
      <w:r>
        <w:rPr>
          <w:b/>
          <w:sz w:val="42"/>
        </w:rPr>
        <w:t>7 </w:t>
      </w:r>
      <w:r>
        <w:rPr/>
        <w:t>лет</w:t>
      </w:r>
    </w:p>
    <w:p>
      <w:pPr>
        <w:pStyle w:val="BodyText"/>
        <w:spacing w:before="23"/>
        <w:ind w:left="2720" w:right="2728"/>
        <w:jc w:val="center"/>
      </w:pPr>
      <w:r>
        <w:rPr/>
        <w:t>Сумма до </w:t>
      </w:r>
      <w:r>
        <w:rPr>
          <w:b/>
          <w:sz w:val="42"/>
        </w:rPr>
        <w:t>150 </w:t>
      </w:r>
      <w:r>
        <w:rPr/>
        <w:t>млн рублей</w:t>
      </w:r>
    </w:p>
    <w:p>
      <w:pPr>
        <w:spacing w:before="21"/>
        <w:ind w:left="6230" w:right="301" w:firstLine="0"/>
        <w:jc w:val="left"/>
        <w:rPr>
          <w:sz w:val="31"/>
        </w:rPr>
      </w:pPr>
      <w:r>
        <w:rPr>
          <w:sz w:val="35"/>
        </w:rPr>
        <w:t>Ставка от </w:t>
      </w:r>
      <w:r>
        <w:rPr>
          <w:b/>
          <w:sz w:val="42"/>
        </w:rPr>
        <w:t>9,9% </w:t>
      </w:r>
      <w:r>
        <w:rPr>
          <w:sz w:val="31"/>
        </w:rPr>
        <w:t>(для резидентов парков)</w:t>
      </w:r>
    </w:p>
    <w:p>
      <w:pPr>
        <w:spacing w:before="21"/>
        <w:ind w:left="1473" w:right="2728" w:firstLine="0"/>
        <w:jc w:val="center"/>
        <w:rPr>
          <w:sz w:val="35"/>
        </w:rPr>
      </w:pPr>
      <w:r>
        <w:rPr>
          <w:sz w:val="35"/>
        </w:rPr>
        <w:t>до </w:t>
      </w:r>
      <w:r>
        <w:rPr>
          <w:b/>
          <w:sz w:val="42"/>
        </w:rPr>
        <w:t>14,4% </w:t>
      </w:r>
      <w:r>
        <w:rPr>
          <w:sz w:val="35"/>
        </w:rPr>
        <w:t>годовых</w:t>
      </w:r>
    </w:p>
    <w:p>
      <w:pPr>
        <w:pStyle w:val="Heading5"/>
        <w:spacing w:before="345"/>
      </w:pPr>
      <w:r>
        <w:rPr>
          <w:rFonts w:ascii="Wingdings" w:hAnsi="Wingdings"/>
          <w:color w:val="0086CD"/>
        </w:rPr>
        <w:t></w:t>
      </w:r>
      <w:r>
        <w:rPr>
          <w:rFonts w:ascii="Times New Roman" w:hAnsi="Times New Roman"/>
          <w:color w:val="0086CD"/>
        </w:rPr>
        <w:t> </w:t>
      </w:r>
      <w:r>
        <w:rPr>
          <w:color w:val="0086CD"/>
        </w:rPr>
        <w:t>ЛИЗИНГ</w:t>
      </w:r>
    </w:p>
    <w:p>
      <w:pPr>
        <w:pStyle w:val="Heading6"/>
        <w:spacing w:before="17"/>
        <w:ind w:left="6343"/>
      </w:pPr>
      <w:r>
        <w:rPr/>
        <w:t>Продукт «Лизинг – Выгодные условия»</w:t>
      </w:r>
    </w:p>
    <w:p>
      <w:pPr>
        <w:pStyle w:val="BodyText"/>
        <w:spacing w:before="20"/>
        <w:ind w:left="311" w:right="2728"/>
        <w:jc w:val="center"/>
      </w:pPr>
      <w:r>
        <w:rPr/>
        <w:t>Срок до </w:t>
      </w:r>
      <w:r>
        <w:rPr>
          <w:b/>
        </w:rPr>
        <w:t>5 </w:t>
      </w:r>
      <w:r>
        <w:rPr/>
        <w:t>лет</w:t>
      </w:r>
    </w:p>
    <w:p>
      <w:pPr>
        <w:pStyle w:val="BodyText"/>
        <w:spacing w:before="17"/>
        <w:ind w:left="2338" w:right="2728"/>
        <w:jc w:val="center"/>
      </w:pPr>
      <w:r>
        <w:rPr/>
        <w:t>Сумма до </w:t>
      </w:r>
      <w:r>
        <w:rPr>
          <w:b/>
        </w:rPr>
        <w:t>150 </w:t>
      </w:r>
      <w:r>
        <w:rPr/>
        <w:t>млн рублей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56"/>
        <w:ind w:left="1223" w:right="10785"/>
      </w:pPr>
      <w:r>
        <w:rPr/>
        <w:pict>
          <v:shape style="position:absolute;margin-left:50.510639pt;margin-top:5.654842pt;width:9.85pt;height:14.4pt;mso-position-horizontal-relative:page;mso-position-vertical-relative:paragraph;z-index:2128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5.654842pt;width:9.85pt;height:14.4pt;mso-position-horizontal-relative:page;mso-position-vertical-relative:paragraph;z-index:2152" coordorigin="2952,113" coordsize="197,288" path="m3149,113l3086,113,2952,401,3014,401,3149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2200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12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3"/>
        <w:spacing w:line="618" w:lineRule="exact"/>
        <w:ind w:left="0" w:right="884"/>
        <w:jc w:val="right"/>
      </w:pPr>
      <w:r>
        <w:rPr/>
        <w:t>МИКРОФИНАНСИРОВАНИЕ</w:t>
      </w:r>
    </w:p>
    <w:p>
      <w:pPr>
        <w:spacing w:line="618" w:lineRule="exact" w:before="0"/>
        <w:ind w:left="0" w:right="868" w:firstLine="0"/>
        <w:jc w:val="right"/>
        <w:rPr>
          <w:sz w:val="56"/>
        </w:rPr>
      </w:pPr>
      <w:r>
        <w:rPr>
          <w:sz w:val="56"/>
        </w:rPr>
        <w:t>ФАКТОРИНГ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pgSz w:w="16840" w:h="11900" w:orient="landscape"/>
          <w:pgMar w:top="1100" w:bottom="280" w:left="0" w:right="0"/>
        </w:sectPr>
      </w:pPr>
    </w:p>
    <w:p>
      <w:pPr>
        <w:pStyle w:val="BodyText"/>
        <w:spacing w:line="252" w:lineRule="auto" w:before="56"/>
        <w:ind w:left="3376" w:right="1094"/>
      </w:pPr>
      <w:r>
        <w:rPr/>
        <w:pict>
          <v:group style="position:absolute;margin-left:-1.889375pt;margin-top:-7.805097pt;width:845.95pt;height:313.25pt;mso-position-horizontal-relative:page;mso-position-vertical-relative:paragraph;z-index:-21400" coordorigin="-38,-156" coordsize="16919,6265">
            <v:shape style="position:absolute;left:529;top:-117;width:2724;height:1491" coordorigin="529,-117" coordsize="2724,1491" path="m3252,-117l902,-117,529,1373,2880,1373,3252,-117xe" filled="true" fillcolor="#0085cd" stroked="false">
              <v:path arrowok="t"/>
              <v:fill type="solid"/>
            </v:shape>
            <v:line style="position:absolute" from="2,-116" to="16841,-116" stroked="true" strokeweight="3.96pt" strokecolor="#595959"/>
            <v:shape style="position:absolute;left:8372;top:-117;width:2735;height:1491" coordorigin="8372,-117" coordsize="2735,1491" path="m11107,-117l8745,-117,8372,1373,10734,1373,11107,-117xe" filled="true" fillcolor="#0085cd" stroked="false">
              <v:path arrowok="t"/>
              <v:fill type="solid"/>
            </v:shape>
            <v:rect style="position:absolute;left:2;top:1373;width:16838;height:4735" filled="true" fillcolor="#ffffff" stroked="false">
              <v:fill type="solid"/>
            </v:rect>
            <v:shape style="position:absolute;left:768;top:2410;width:2981;height:2544" coordorigin="768,2410" coordsize="2981,2544" path="m3749,2410l1404,2410,768,4954,3113,4954,3749,2410xe" filled="true" fillcolor="#ed8a00" stroked="false">
              <v:path arrowok="t"/>
              <v:fill type="solid"/>
            </v:shape>
            <v:shape style="position:absolute;left:269;top:1373;width:2611;height:1037" coordorigin="269,1373" coordsize="2611,1037" path="m2880,1373l529,1373,269,2410,2621,2410,2880,1373xe" filled="true" fillcolor="#0085cd" stroked="false">
              <v:path arrowok="t"/>
              <v:fill type="solid"/>
            </v:shape>
            <v:line style="position:absolute" from="2,4953" to="16841,4953" stroked="true" strokeweight="3.96pt" strokecolor="#595959"/>
            <v:line style="position:absolute" from="2,2410" to="16841,2410" stroked="true" strokeweight="3.84pt" strokecolor="#595959"/>
            <v:shape style="position:absolute;left:8124;top:1373;width:2610;height:992" coordorigin="8124,1373" coordsize="2610,992" path="m10734,1373l8372,1373,8124,2364,10485,2364,10734,1373xe" filled="true" fillcolor="#0085cd" stroked="false">
              <v:path arrowok="t"/>
              <v:fill type="solid"/>
            </v:shape>
            <v:shape style="position:absolute;left:8522;top:2467;width:2883;height:2487" coordorigin="8522,2467" coordsize="2883,2487" path="m11405,2467l9144,2467,8522,4954,10783,4954,11405,2467xe" filled="true" fillcolor="#ed8a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4.630569pt;margin-top:25.704668pt;width:29.25pt;height:52.6pt;mso-position-horizontal-relative:page;mso-position-vertical-relative:paragraph;z-index:2224" type="#_x0000_t202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i/>
                      <w:sz w:val="105"/>
                    </w:rPr>
                  </w:pPr>
                  <w:r>
                    <w:rPr>
                      <w:i/>
                      <w:color w:val="FFFFFF"/>
                      <w:w w:val="100"/>
                      <w:sz w:val="10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35083pt;margin-top:25.104668pt;width:29.25pt;height:52.6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i/>
                      <w:sz w:val="105"/>
                    </w:rPr>
                  </w:pPr>
                  <w:r>
                    <w:rPr>
                      <w:i/>
                      <w:color w:val="FFFFFF"/>
                      <w:w w:val="100"/>
                      <w:sz w:val="10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color w:val="0086CD"/>
        </w:rPr>
        <w:t>Микрозаймы </w:t>
      </w:r>
      <w:r>
        <w:rPr/>
        <w:t>реализуются через микрофинансовые организации, региональные фонды поддержки МСП, кредитные кооперативы</w:t>
      </w:r>
    </w:p>
    <w:p>
      <w:pPr>
        <w:pStyle w:val="BodyText"/>
        <w:spacing w:before="1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252" w:lineRule="auto"/>
        <w:ind w:left="1492" w:right="852"/>
      </w:pPr>
      <w:r>
        <w:rPr/>
        <w:t>До 3 млн. рублей на срок до </w:t>
      </w:r>
      <w:r>
        <w:rPr>
          <w:b/>
        </w:rPr>
        <w:t>5 </w:t>
      </w:r>
      <w:r>
        <w:rPr/>
        <w:t>лет по ставке до </w:t>
      </w:r>
      <w:r>
        <w:rPr>
          <w:b/>
        </w:rPr>
        <w:t>25,5% </w:t>
      </w:r>
      <w:r>
        <w:rPr/>
        <w:t>годовых</w:t>
      </w:r>
    </w:p>
    <w:p>
      <w:pPr>
        <w:spacing w:after="0" w:line="252" w:lineRule="auto"/>
        <w:sectPr>
          <w:type w:val="continuous"/>
          <w:pgSz w:w="16840" w:h="11900" w:orient="landscape"/>
          <w:pgMar w:top="1100" w:bottom="280" w:left="0" w:right="0"/>
          <w:cols w:num="2" w:equalWidth="0">
            <w:col w:w="9832" w:space="205"/>
            <w:col w:w="68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0" w:right="0"/>
        </w:sectPr>
      </w:pPr>
    </w:p>
    <w:p>
      <w:pPr>
        <w:pStyle w:val="BodyText"/>
        <w:spacing w:before="1"/>
        <w:rPr>
          <w:sz w:val="44"/>
        </w:rPr>
      </w:pPr>
    </w:p>
    <w:p>
      <w:pPr>
        <w:spacing w:line="249" w:lineRule="auto" w:before="0"/>
        <w:ind w:left="3676" w:right="1528" w:firstLine="0"/>
        <w:jc w:val="left"/>
        <w:rPr>
          <w:sz w:val="35"/>
        </w:rPr>
      </w:pPr>
      <w:r>
        <w:rPr/>
        <w:pict>
          <v:shape style="position:absolute;margin-left:99.470558pt;margin-top:3.464653pt;width:29.25pt;height:52.6pt;mso-position-horizontal-relative:page;mso-position-vertical-relative:paragraph;z-index:2272" type="#_x0000_t202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i/>
                      <w:sz w:val="105"/>
                    </w:rPr>
                  </w:pPr>
                  <w:r>
                    <w:rPr>
                      <w:i/>
                      <w:color w:val="FFFFFF"/>
                      <w:w w:val="100"/>
                      <w:sz w:val="10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270813pt;margin-top:2.984654pt;width:29.25pt;height:52.6pt;mso-position-horizontal-relative:page;mso-position-vertical-relative:paragraph;z-index:2296" type="#_x0000_t202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i/>
                      <w:sz w:val="105"/>
                    </w:rPr>
                  </w:pPr>
                  <w:r>
                    <w:rPr>
                      <w:i/>
                      <w:color w:val="FFFFFF"/>
                      <w:w w:val="100"/>
                      <w:sz w:val="10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color w:val="ED8B00"/>
          <w:sz w:val="35"/>
        </w:rPr>
        <w:t>Факторинг </w:t>
      </w:r>
      <w:r>
        <w:rPr>
          <w:sz w:val="35"/>
        </w:rPr>
        <w:t>реализуется через банки-партнеры</w:t>
      </w:r>
    </w:p>
    <w:p>
      <w:pPr>
        <w:pStyle w:val="BodyText"/>
        <w:spacing w:before="4"/>
        <w:ind w:left="3676" w:right="1528"/>
      </w:pPr>
      <w:r>
        <w:rPr/>
        <w:t>и факторинговые организации</w:t>
      </w:r>
    </w:p>
    <w:p>
      <w:pPr>
        <w:pStyle w:val="BodyText"/>
        <w:spacing w:line="252" w:lineRule="auto" w:before="219"/>
        <w:ind w:left="1259" w:right="281"/>
      </w:pPr>
      <w:r>
        <w:rPr/>
        <w:br w:type="column"/>
      </w:r>
      <w:r>
        <w:rPr/>
        <w:t>До </w:t>
      </w:r>
      <w:r>
        <w:rPr>
          <w:b/>
        </w:rPr>
        <w:t>150 </w:t>
      </w:r>
      <w:r>
        <w:rPr/>
        <w:t>млн. рублей по ставке не более </w:t>
      </w:r>
      <w:r>
        <w:rPr>
          <w:b/>
        </w:rPr>
        <w:t>20% </w:t>
      </w:r>
      <w:r>
        <w:rPr/>
        <w:t>(через банки), не более </w:t>
      </w:r>
      <w:r>
        <w:rPr>
          <w:b/>
        </w:rPr>
        <w:t>23</w:t>
      </w:r>
      <w:r>
        <w:rPr/>
        <w:t>% (через факторинговые организации)</w:t>
      </w:r>
    </w:p>
    <w:p>
      <w:pPr>
        <w:spacing w:after="0" w:line="252" w:lineRule="auto"/>
        <w:sectPr>
          <w:type w:val="continuous"/>
          <w:pgSz w:w="16840" w:h="11900" w:orient="landscape"/>
          <w:pgMar w:top="1100" w:bottom="280" w:left="0" w:right="0"/>
          <w:cols w:num="2" w:equalWidth="0">
            <w:col w:w="10231" w:space="40"/>
            <w:col w:w="65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1100" w:bottom="280" w:left="0" w:right="0"/>
        </w:sectPr>
      </w:pPr>
    </w:p>
    <w:p>
      <w:pPr>
        <w:pStyle w:val="BodyText"/>
        <w:spacing w:before="56"/>
        <w:ind w:left="1223"/>
      </w:pPr>
      <w:r>
        <w:rPr/>
        <w:pict>
          <v:shape style="position:absolute;margin-left:13.430639pt;margin-top:-20.265158pt;width:26.2pt;height:40.35pt;mso-position-horizontal-relative:page;mso-position-vertical-relative:paragraph;z-index:2344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13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spacing w:before="4"/>
        <w:rPr>
          <w:sz w:val="40"/>
        </w:rPr>
      </w:pPr>
    </w:p>
    <w:p>
      <w:pPr>
        <w:spacing w:line="495" w:lineRule="exact" w:before="0"/>
        <w:ind w:left="0" w:right="0" w:firstLine="0"/>
        <w:jc w:val="right"/>
        <w:rPr>
          <w:b/>
          <w:i/>
          <w:sz w:val="49"/>
        </w:rPr>
      </w:pPr>
      <w:r>
        <w:rPr>
          <w:b/>
          <w:i/>
          <w:color w:val="FFFFFF"/>
          <w:w w:val="100"/>
          <w:sz w:val="49"/>
        </w:rPr>
        <w:t>1</w:t>
      </w:r>
    </w:p>
    <w:p>
      <w:pPr>
        <w:spacing w:line="575" w:lineRule="exact" w:before="0"/>
        <w:ind w:left="2879" w:right="0" w:firstLine="0"/>
        <w:jc w:val="left"/>
        <w:rPr>
          <w:sz w:val="56"/>
        </w:rPr>
      </w:pPr>
      <w:r>
        <w:rPr>
          <w:color w:val="FFFFFF"/>
          <w:sz w:val="56"/>
        </w:rPr>
        <w:t>ЦЕЛЬ</w:t>
      </w:r>
    </w:p>
    <w:p>
      <w:pPr>
        <w:spacing w:line="254" w:lineRule="auto" w:before="49"/>
        <w:ind w:left="2829" w:right="0" w:firstLine="0"/>
        <w:jc w:val="left"/>
        <w:rPr>
          <w:sz w:val="31"/>
        </w:rPr>
      </w:pPr>
      <w:r>
        <w:rPr>
          <w:color w:val="FFFFFF"/>
          <w:sz w:val="31"/>
        </w:rPr>
        <w:t>Предоставление банковских гарантий СРЕДНЕМУ БИЗНЕСУ</w:t>
      </w:r>
    </w:p>
    <w:p>
      <w:pPr>
        <w:pStyle w:val="BodyText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rPr>
          <w:sz w:val="56"/>
        </w:rPr>
      </w:pPr>
    </w:p>
    <w:p>
      <w:pPr>
        <w:pStyle w:val="Heading3"/>
        <w:spacing w:before="342"/>
        <w:ind w:left="1223"/>
      </w:pPr>
      <w:r>
        <w:rPr>
          <w:color w:val="FFFFFF"/>
        </w:rPr>
        <w:t>ОТБОР</w:t>
      </w:r>
    </w:p>
    <w:p>
      <w:pPr>
        <w:pStyle w:val="BodyText"/>
        <w:spacing w:line="252" w:lineRule="auto" w:before="45"/>
        <w:ind w:left="1223"/>
      </w:pPr>
      <w:r>
        <w:rPr>
          <w:color w:val="FFFFFF"/>
        </w:rPr>
        <w:t>Критерии отбора утверждаются МЭР РФ</w:t>
      </w:r>
    </w:p>
    <w:p>
      <w:pPr>
        <w:spacing w:line="464" w:lineRule="exact" w:before="0"/>
        <w:ind w:left="0" w:right="0" w:firstLine="0"/>
        <w:jc w:val="right"/>
        <w:rPr>
          <w:b/>
          <w:i/>
          <w:sz w:val="49"/>
        </w:rPr>
      </w:pPr>
      <w:r>
        <w:rPr>
          <w:b/>
          <w:i/>
          <w:color w:val="FFFFFF"/>
          <w:w w:val="100"/>
          <w:sz w:val="49"/>
        </w:rPr>
        <w:t>2</w:t>
      </w:r>
    </w:p>
    <w:p>
      <w:pPr>
        <w:pStyle w:val="BodyText"/>
        <w:spacing w:before="2"/>
        <w:rPr>
          <w:b/>
          <w:i/>
          <w:sz w:val="71"/>
        </w:rPr>
      </w:pPr>
      <w:r>
        <w:rPr/>
        <w:br w:type="column"/>
      </w:r>
      <w:r>
        <w:rPr>
          <w:b/>
          <w:i/>
          <w:sz w:val="71"/>
        </w:rPr>
      </w:r>
    </w:p>
    <w:p>
      <w:pPr>
        <w:spacing w:before="1"/>
        <w:ind w:left="1223" w:right="2799" w:firstLine="0"/>
        <w:jc w:val="left"/>
        <w:rPr>
          <w:sz w:val="56"/>
        </w:rPr>
      </w:pPr>
      <w:r>
        <w:rPr>
          <w:color w:val="FFFFFF"/>
          <w:sz w:val="56"/>
        </w:rPr>
        <w:t>ВАЖНО</w:t>
      </w:r>
    </w:p>
    <w:p>
      <w:pPr>
        <w:pStyle w:val="BodyText"/>
        <w:spacing w:before="148"/>
        <w:ind w:left="1250" w:right="2799"/>
      </w:pPr>
      <w:r>
        <w:rPr>
          <w:color w:val="FFFFFF"/>
        </w:rPr>
        <w:t>Гарантия</w:t>
      </w:r>
    </w:p>
    <w:p>
      <w:pPr>
        <w:pStyle w:val="BodyText"/>
        <w:spacing w:line="252" w:lineRule="auto" w:before="17"/>
        <w:ind w:left="1250" w:right="2799"/>
      </w:pPr>
      <w:r>
        <w:rPr>
          <w:color w:val="FFFFFF"/>
        </w:rPr>
        <w:t>до </w:t>
      </w:r>
      <w:r>
        <w:rPr>
          <w:b/>
          <w:color w:val="FFFFFF"/>
        </w:rPr>
        <w:t>50% </w:t>
      </w:r>
      <w:r>
        <w:rPr>
          <w:color w:val="FFFFFF"/>
        </w:rPr>
        <w:t>долга по кредиту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926" w:right="0" w:firstLine="0"/>
        <w:jc w:val="center"/>
        <w:rPr>
          <w:b/>
          <w:i/>
          <w:sz w:val="49"/>
        </w:rPr>
      </w:pPr>
      <w:r>
        <w:rPr>
          <w:b/>
          <w:i/>
          <w:color w:val="FFFFFF"/>
          <w:w w:val="100"/>
          <w:sz w:val="49"/>
        </w:rPr>
        <w:t>3</w:t>
      </w:r>
    </w:p>
    <w:p>
      <w:pPr>
        <w:spacing w:after="0"/>
        <w:jc w:val="center"/>
        <w:rPr>
          <w:sz w:val="49"/>
        </w:rPr>
        <w:sectPr>
          <w:type w:val="continuous"/>
          <w:pgSz w:w="16840" w:h="11900" w:orient="landscape"/>
          <w:pgMar w:top="1100" w:bottom="280" w:left="0" w:right="0"/>
          <w:cols w:num="3" w:equalWidth="0">
            <w:col w:w="5621" w:space="463"/>
            <w:col w:w="3816" w:space="307"/>
            <w:col w:w="6633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00" w:orient="landscape"/>
          <w:pgMar w:top="1100" w:bottom="280" w:left="0" w:right="0"/>
        </w:sectPr>
      </w:pPr>
    </w:p>
    <w:p>
      <w:pPr>
        <w:spacing w:line="312" w:lineRule="auto" w:before="30"/>
        <w:ind w:left="911" w:right="-10" w:firstLine="0"/>
        <w:jc w:val="left"/>
        <w:rPr>
          <w:sz w:val="56"/>
        </w:rPr>
      </w:pPr>
      <w:r>
        <w:rPr/>
        <w:pict>
          <v:group style="position:absolute;margin-left:.110625pt;margin-top:60.720039pt;width:841.9pt;height:473.55pt;mso-position-horizontal-relative:page;mso-position-vertical-relative:page;z-index:-21256" coordorigin="2,1214" coordsize="16838,9471">
            <v:shape style="position:absolute;left:1010;top:1733;width:4628;height:4160" coordorigin="1010,1733" coordsize="4628,4160" path="m1207,1733l1142,1733,1010,2021,1073,2021,1207,1733m3149,1733l3086,1733,2952,2021,3014,2021,3149,1733m5637,2909l2705,2909,2705,5892,5637,5892,5637,2909e" filled="true" fillcolor="#ed8a00" stroked="false">
              <v:path arrowok="t"/>
              <v:fill type="solid"/>
            </v:shape>
            <v:rect style="position:absolute;left:2556;top:2726;width:2935;height:2983" filled="true" fillcolor="#0085cd" stroked="false">
              <v:fill type="solid"/>
            </v:rect>
            <v:shape style="position:absolute;left:5021;top:2354;width:929;height:929" coordorigin="5021,2354" coordsize="929,929" path="m5949,2796l5945,2748,5940,2726,5935,2702,5913,2638,5904,2618,5894,2597,5844,2522,5779,2460,5707,2410,5685,2400,5666,2390,5601,2369,5577,2364,5556,2359,5508,2354,5460,2354,5390,2364,5304,2390,5263,2412,5225,2434,5155,2491,5100,2561,5066,2618,5057,2640,5047,2659,5040,2681,5035,2705,5025,2748,5021,2796,5021,2844,5023,2868,5025,2890,5030,2914,5035,2935,5040,2959,5049,2978,5054,2993,5057,3000,5100,3079,5157,3149,5225,3206,5285,3238,5304,3247,5325,3257,5347,3264,5369,3269,5393,3274,5414,3278,5462,3283,5510,3283,5532,3281,5556,3278,5623,3264,5688,3238,5745,3204,5815,3146,5870,3079,5904,3022,5916,2993,5921,2978,5930,2957,5940,2914,5945,2890,5949,2842,5949,2796e" filled="true" fillcolor="#595959" stroked="false">
              <v:path arrowok="t"/>
              <v:fill type="solid"/>
            </v:shape>
            <v:rect style="position:absolute;left:9917;top:3151;width:149;height:2798" filled="true" fillcolor="#ed8a00" stroked="false">
              <v:fill type="solid"/>
            </v:rect>
            <v:rect style="position:absolute;left:6984;top:2969;width:2933;height:2983" filled="true" fillcolor="#7f7f7f" stroked="false">
              <v:fill type="solid"/>
            </v:rect>
            <v:shape style="position:absolute;left:2;top:1214;width:16838;height:4736" coordorigin="2,1214" coordsize="16838,4736" path="m10125,5537l10125,1214,2,1214,2,5950,9317,5950,9317,5801,9322,5728,9340,5659,9367,5595,9403,5537,9448,5485,9501,5440,9559,5404,9624,5377,9693,5360,9765,5354,9837,5360,9906,5377,9970,5404,10028,5440,10080,5485,10125,5537xm9343,5950l9340,5942,9322,5873,9317,5801,9317,5950,9343,5950xm16840,5950l16840,1214,10162,1214,10162,5595,10189,5659,10206,5728,10212,5801,10212,5950,16840,5950xm10212,5950l10212,5801,10206,5873,10189,5942,10186,5950,10212,5950xe" filled="true" fillcolor="#595959" stroked="false">
              <v:path arrowok="t"/>
              <v:fill type="solid"/>
            </v:shape>
            <v:rect style="position:absolute;left:11253;top:2354;width:2935;height:2983" filled="true" fillcolor="#0085cd" stroked="false">
              <v:fill type="solid"/>
            </v:rect>
            <v:rect style="position:absolute;left:11107;top:2172;width:2933;height:2983" filled="true" fillcolor="#ed8a00" stroked="false">
              <v:fill type="solid"/>
            </v:rect>
            <v:shape style="position:absolute;left:13541;top:4658;width:896;height:896" coordorigin="13541,4658" coordsize="896,896" path="m14436,5105l14430,5032,14413,4963,14386,4899,14349,4841,14304,4789,14252,4744,14193,4708,14129,4681,14060,4664,13987,4658,13914,4664,13846,4681,13782,4708,13723,4744,13671,4789,13627,4841,13590,4899,13563,4963,13546,5032,13541,5105,13546,5177,13563,5246,13590,5311,13627,5370,13671,5422,13723,5467,13782,5503,13846,5531,13914,5548,13987,5554,14060,5548,14129,5531,14193,5503,14252,5467,14304,5422,14349,5370,14386,5311,14413,5246,14430,5177,14436,5105xe" filled="true" fillcolor="#595959" stroked="false">
              <v:path arrowok="t"/>
              <v:fill type="solid"/>
            </v:shape>
            <v:rect style="position:absolute;left:2;top:5950;width:16838;height:4735" filled="true" fillcolor="#ffffff" stroked="false">
              <v:fill type="solid"/>
            </v:rect>
            <v:rect style="position:absolute;left:7133;top:5950;width:2933;height:185" filled="true" fillcolor="#ed8a00" stroked="false">
              <v:fill type="solid"/>
            </v:rect>
            <v:line style="position:absolute" from="6984,5951" to="9917,5951" stroked="true" strokeweight=".119972pt" strokecolor="#7f7f7f"/>
            <v:shape style="position:absolute;left:2;top:5950;width:16838;height:4736" coordorigin="2,5950" coordsize="16838,4736" path="m16840,10685l16840,5950,10186,5950,10162,6007,10125,6066,10080,6118,10028,6163,9970,6199,9906,6227,9837,6244,9765,6250,9693,6244,9624,6227,9559,6199,9501,6163,9448,6118,9403,6066,9367,6007,9343,5950,2,5950,2,10685,16840,10685xe" filled="true" fillcolor="#595959" stroked="false">
              <v:path arrowok="t"/>
              <v:fill type="solid"/>
            </v:shape>
            <v:rect style="position:absolute;left:7010;top:6900;width:9614;height:3425" filled="true" fillcolor="#ed8a00" stroked="false">
              <v:fill type="solid"/>
            </v:rect>
            <v:rect style="position:absolute;left:6732;top:6636;width:9797;height:3509" filled="true" fillcolor="#0085cd" stroked="false">
              <v:fill type="solid"/>
            </v:rect>
            <v:shape style="position:absolute;left:15883;top:6521;width:896;height:1037" coordorigin="15883,6521" coordsize="896,1037" path="m16396,7552l16396,6526,16329,6521,16257,6528,16188,6547,16124,6578,16065,6620,16014,6672,15969,6732,15933,6800,15906,6875,15889,6955,15883,7039,15889,7123,15906,7203,15933,7277,15969,7345,16014,7405,16065,7457,16124,7500,16188,7531,16257,7551,16329,7558,16396,7552,16396,7552xm16778,7039l16773,6962,16759,6889,16736,6820,16706,6756,16668,6698,16624,6647,16624,7430,16668,7379,16706,7321,16736,7257,16759,7189,16773,7116,16778,7039xe" filled="true" fillcolor="#595959" stroked="false">
              <v:path arrowok="t"/>
              <v:fill type="solid"/>
            </v:shape>
            <w10:wrap type="none"/>
          </v:group>
        </w:pict>
      </w:r>
      <w:r>
        <w:rPr>
          <w:spacing w:val="-32"/>
          <w:sz w:val="56"/>
        </w:rPr>
        <w:t>ГАРАНТИЙНАЯ </w:t>
      </w:r>
      <w:r>
        <w:rPr>
          <w:spacing w:val="-27"/>
          <w:sz w:val="56"/>
        </w:rPr>
        <w:t>ПОДДЕРЖКА</w:t>
      </w:r>
    </w:p>
    <w:p>
      <w:pPr>
        <w:spacing w:before="44"/>
        <w:ind w:left="542" w:right="-10" w:firstLine="0"/>
        <w:jc w:val="left"/>
        <w:rPr>
          <w:b/>
          <w:sz w:val="56"/>
        </w:rPr>
      </w:pPr>
      <w:r>
        <w:rPr>
          <w:b/>
          <w:color w:val="0086CD"/>
          <w:sz w:val="56"/>
        </w:rPr>
        <w:t>МСП БАНКА</w:t>
      </w:r>
    </w:p>
    <w:p>
      <w:pPr>
        <w:pStyle w:val="Heading6"/>
        <w:spacing w:line="249" w:lineRule="auto"/>
        <w:ind w:right="-10"/>
      </w:pPr>
      <w:r>
        <w:rPr>
          <w:color w:val="0086CD"/>
          <w:spacing w:val="-27"/>
        </w:rPr>
        <w:t>Постановление </w:t>
      </w:r>
      <w:r>
        <w:rPr>
          <w:color w:val="0086CD"/>
          <w:spacing w:val="-26"/>
        </w:rPr>
        <w:t>Правительства</w:t>
      </w:r>
      <w:r>
        <w:rPr>
          <w:color w:val="0086CD"/>
          <w:spacing w:val="-41"/>
        </w:rPr>
        <w:t> </w:t>
      </w:r>
      <w:r>
        <w:rPr>
          <w:color w:val="0086CD"/>
          <w:spacing w:val="-17"/>
        </w:rPr>
        <w:t>РФ </w:t>
      </w:r>
      <w:r>
        <w:rPr>
          <w:color w:val="0086CD"/>
          <w:spacing w:val="-19"/>
        </w:rPr>
        <w:t>от</w:t>
      </w:r>
      <w:r>
        <w:rPr>
          <w:color w:val="0086CD"/>
          <w:spacing w:val="-51"/>
        </w:rPr>
        <w:t> </w:t>
      </w:r>
      <w:r>
        <w:rPr>
          <w:color w:val="0086CD"/>
          <w:spacing w:val="-25"/>
        </w:rPr>
        <w:t>28.12.2012</w:t>
      </w:r>
      <w:r>
        <w:rPr>
          <w:color w:val="0086CD"/>
          <w:spacing w:val="-44"/>
        </w:rPr>
        <w:t> </w:t>
      </w:r>
      <w:r>
        <w:rPr>
          <w:color w:val="0086CD"/>
        </w:rPr>
        <w:t>№</w:t>
      </w:r>
      <w:r>
        <w:rPr>
          <w:color w:val="0086CD"/>
          <w:spacing w:val="-52"/>
        </w:rPr>
        <w:t> </w:t>
      </w:r>
      <w:r>
        <w:rPr>
          <w:color w:val="0086CD"/>
          <w:spacing w:val="-21"/>
        </w:rPr>
        <w:t>1451</w:t>
      </w:r>
    </w:p>
    <w:p>
      <w:pPr>
        <w:tabs>
          <w:tab w:pos="9873" w:val="right" w:leader="none"/>
        </w:tabs>
        <w:spacing w:before="126"/>
        <w:ind w:left="964" w:right="0" w:firstLine="0"/>
        <w:jc w:val="left"/>
        <w:rPr>
          <w:b/>
          <w:i/>
          <w:sz w:val="49"/>
        </w:rPr>
      </w:pPr>
      <w:r>
        <w:rPr/>
        <w:br w:type="column"/>
      </w:r>
      <w:r>
        <w:rPr>
          <w:color w:val="FFFFFF"/>
          <w:spacing w:val="-26"/>
          <w:sz w:val="56"/>
        </w:rPr>
        <w:t>УСЛОВИЯ</w:t>
      </w:r>
      <w:r>
        <w:rPr>
          <w:b/>
          <w:i/>
          <w:color w:val="FFFFFF"/>
          <w:spacing w:val="-26"/>
          <w:position w:val="7"/>
          <w:sz w:val="49"/>
        </w:rPr>
        <w:tab/>
      </w:r>
      <w:r>
        <w:rPr>
          <w:b/>
          <w:i/>
          <w:color w:val="FFFFFF"/>
          <w:position w:val="7"/>
          <w:sz w:val="49"/>
        </w:rPr>
        <w:t>4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  <w:tab w:pos="936" w:val="left" w:leader="none"/>
        </w:tabs>
        <w:spacing w:line="240" w:lineRule="auto" w:before="126" w:after="0"/>
        <w:ind w:left="811" w:right="0" w:hanging="269"/>
        <w:jc w:val="left"/>
        <w:rPr>
          <w:color w:val="FFFFFF"/>
          <w:sz w:val="35"/>
        </w:rPr>
      </w:pPr>
      <w:r>
        <w:rPr>
          <w:color w:val="FFFFFF"/>
          <w:sz w:val="35"/>
        </w:rPr>
        <w:t>реализуемый </w:t>
      </w:r>
      <w:r>
        <w:rPr>
          <w:color w:val="FFFFFF"/>
          <w:sz w:val="35"/>
        </w:rPr>
        <w:t>проект </w:t>
      </w:r>
      <w:r>
        <w:rPr>
          <w:color w:val="FFFFFF"/>
          <w:spacing w:val="-4"/>
          <w:sz w:val="35"/>
        </w:rPr>
        <w:t>является</w:t>
      </w:r>
      <w:r>
        <w:rPr>
          <w:color w:val="FFFFFF"/>
          <w:sz w:val="35"/>
        </w:rPr>
        <w:t> </w:t>
      </w:r>
      <w:r>
        <w:rPr>
          <w:color w:val="FFFFFF"/>
          <w:sz w:val="35"/>
        </w:rPr>
        <w:t>инвестиционным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  <w:tab w:pos="936" w:val="left" w:leader="none"/>
        </w:tabs>
        <w:spacing w:line="240" w:lineRule="auto" w:before="21" w:after="0"/>
        <w:ind w:left="935" w:right="0" w:hanging="393"/>
        <w:jc w:val="left"/>
        <w:rPr>
          <w:color w:val="FFFFFF"/>
          <w:sz w:val="35"/>
        </w:rPr>
      </w:pPr>
      <w:r>
        <w:rPr>
          <w:color w:val="FFFFFF"/>
          <w:sz w:val="35"/>
        </w:rPr>
        <w:t>стоимость </w:t>
      </w:r>
      <w:r>
        <w:rPr>
          <w:color w:val="FFFFFF"/>
          <w:sz w:val="35"/>
        </w:rPr>
        <w:t>проекта </w:t>
      </w:r>
      <w:r>
        <w:rPr>
          <w:color w:val="FFFFFF"/>
          <w:sz w:val="35"/>
        </w:rPr>
        <w:t>– </w:t>
      </w:r>
      <w:r>
        <w:rPr>
          <w:color w:val="FFFFFF"/>
          <w:spacing w:val="-4"/>
          <w:sz w:val="35"/>
        </w:rPr>
        <w:t>от </w:t>
      </w:r>
      <w:r>
        <w:rPr>
          <w:b/>
          <w:color w:val="FFFFFF"/>
          <w:sz w:val="42"/>
        </w:rPr>
        <w:t>30 </w:t>
      </w:r>
      <w:r>
        <w:rPr>
          <w:color w:val="FFFFFF"/>
          <w:sz w:val="35"/>
        </w:rPr>
        <w:t>млн. до </w:t>
      </w:r>
      <w:r>
        <w:rPr>
          <w:b/>
          <w:color w:val="FFFFFF"/>
          <w:sz w:val="42"/>
        </w:rPr>
        <w:t>2 </w:t>
      </w:r>
      <w:r>
        <w:rPr>
          <w:color w:val="FFFFFF"/>
          <w:spacing w:val="-3"/>
          <w:sz w:val="35"/>
        </w:rPr>
        <w:t>млрд.</w:t>
      </w:r>
      <w:r>
        <w:rPr>
          <w:color w:val="FFFFFF"/>
          <w:spacing w:val="-51"/>
          <w:sz w:val="35"/>
        </w:rPr>
        <w:t> </w:t>
      </w:r>
      <w:r>
        <w:rPr>
          <w:color w:val="FFFFFF"/>
          <w:spacing w:val="-4"/>
          <w:sz w:val="35"/>
        </w:rPr>
        <w:t>рублей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  <w:tab w:pos="936" w:val="left" w:leader="none"/>
        </w:tabs>
        <w:spacing w:line="240" w:lineRule="auto" w:before="21" w:after="0"/>
        <w:ind w:left="935" w:right="0" w:hanging="393"/>
        <w:jc w:val="left"/>
        <w:rPr>
          <w:color w:val="FFFFFF"/>
          <w:sz w:val="35"/>
        </w:rPr>
      </w:pPr>
      <w:r>
        <w:rPr>
          <w:color w:val="FFFFFF"/>
          <w:sz w:val="35"/>
        </w:rPr>
        <w:t>не </w:t>
      </w:r>
      <w:r>
        <w:rPr>
          <w:color w:val="FFFFFF"/>
          <w:sz w:val="35"/>
        </w:rPr>
        <w:t>менее </w:t>
      </w:r>
      <w:r>
        <w:rPr>
          <w:b/>
          <w:color w:val="FFFFFF"/>
          <w:sz w:val="42"/>
        </w:rPr>
        <w:t>70% </w:t>
      </w:r>
      <w:r>
        <w:rPr>
          <w:color w:val="FFFFFF"/>
          <w:sz w:val="35"/>
        </w:rPr>
        <w:t>стоимости </w:t>
      </w:r>
      <w:r>
        <w:rPr>
          <w:color w:val="FFFFFF"/>
          <w:sz w:val="35"/>
        </w:rPr>
        <w:t>– капитальные</w:t>
      </w:r>
      <w:r>
        <w:rPr>
          <w:color w:val="FFFFFF"/>
          <w:spacing w:val="-42"/>
          <w:sz w:val="35"/>
        </w:rPr>
        <w:t> </w:t>
      </w:r>
      <w:r>
        <w:rPr>
          <w:color w:val="FFFFFF"/>
          <w:sz w:val="35"/>
        </w:rPr>
        <w:t>вложения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  <w:tab w:pos="936" w:val="left" w:leader="none"/>
        </w:tabs>
        <w:spacing w:line="240" w:lineRule="auto" w:before="23" w:after="0"/>
        <w:ind w:left="935" w:right="0" w:hanging="393"/>
        <w:jc w:val="left"/>
        <w:rPr>
          <w:color w:val="FFFFFF"/>
          <w:sz w:val="35"/>
        </w:rPr>
      </w:pPr>
      <w:r>
        <w:rPr>
          <w:color w:val="FFFFFF"/>
          <w:sz w:val="35"/>
        </w:rPr>
        <w:t>срок </w:t>
      </w:r>
      <w:r>
        <w:rPr>
          <w:color w:val="FFFFFF"/>
          <w:sz w:val="35"/>
        </w:rPr>
        <w:t>– </w:t>
      </w:r>
      <w:r>
        <w:rPr>
          <w:color w:val="FFFFFF"/>
          <w:spacing w:val="-4"/>
          <w:sz w:val="35"/>
        </w:rPr>
        <w:t>от </w:t>
      </w:r>
      <w:r>
        <w:rPr>
          <w:b/>
          <w:color w:val="FFFFFF"/>
          <w:sz w:val="42"/>
        </w:rPr>
        <w:t>2 </w:t>
      </w:r>
      <w:r>
        <w:rPr>
          <w:color w:val="FFFFFF"/>
          <w:sz w:val="35"/>
        </w:rPr>
        <w:t>до </w:t>
      </w:r>
      <w:r>
        <w:rPr>
          <w:b/>
          <w:color w:val="FFFFFF"/>
          <w:sz w:val="42"/>
        </w:rPr>
        <w:t>10</w:t>
      </w:r>
      <w:r>
        <w:rPr>
          <w:b/>
          <w:color w:val="FFFFFF"/>
          <w:spacing w:val="-41"/>
          <w:sz w:val="42"/>
        </w:rPr>
        <w:t> </w:t>
      </w:r>
      <w:r>
        <w:rPr>
          <w:color w:val="FFFFFF"/>
          <w:spacing w:val="-5"/>
          <w:sz w:val="35"/>
        </w:rPr>
        <w:t>лет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  <w:tab w:pos="936" w:val="left" w:leader="none"/>
        </w:tabs>
        <w:spacing w:line="240" w:lineRule="auto" w:before="21" w:after="0"/>
        <w:ind w:left="935" w:right="0" w:hanging="393"/>
        <w:jc w:val="left"/>
        <w:rPr>
          <w:color w:val="FFFFFF"/>
          <w:sz w:val="35"/>
        </w:rPr>
      </w:pPr>
      <w:r>
        <w:rPr>
          <w:color w:val="FFFFFF"/>
          <w:sz w:val="35"/>
        </w:rPr>
        <w:t>комиссия </w:t>
      </w:r>
      <w:r>
        <w:rPr>
          <w:color w:val="FFFFFF"/>
          <w:sz w:val="35"/>
        </w:rPr>
        <w:t>– </w:t>
      </w:r>
      <w:r>
        <w:rPr>
          <w:color w:val="FFFFFF"/>
          <w:spacing w:val="-4"/>
          <w:sz w:val="35"/>
        </w:rPr>
        <w:t>от </w:t>
      </w:r>
      <w:r>
        <w:rPr>
          <w:b/>
          <w:color w:val="FFFFFF"/>
          <w:sz w:val="42"/>
        </w:rPr>
        <w:t>1,5% </w:t>
      </w:r>
      <w:r>
        <w:rPr>
          <w:color w:val="FFFFFF"/>
          <w:sz w:val="35"/>
        </w:rPr>
        <w:t>до </w:t>
      </w:r>
      <w:r>
        <w:rPr>
          <w:b/>
          <w:color w:val="FFFFFF"/>
          <w:sz w:val="42"/>
        </w:rPr>
        <w:t>1,8%</w:t>
      </w:r>
      <w:r>
        <w:rPr>
          <w:b/>
          <w:color w:val="FFFFFF"/>
          <w:spacing w:val="-33"/>
          <w:sz w:val="42"/>
        </w:rPr>
        <w:t> </w:t>
      </w:r>
      <w:r>
        <w:rPr>
          <w:color w:val="FFFFFF"/>
          <w:spacing w:val="-3"/>
          <w:sz w:val="35"/>
        </w:rPr>
        <w:t>годовых</w:t>
      </w:r>
    </w:p>
    <w:p>
      <w:pPr>
        <w:spacing w:after="0" w:line="240" w:lineRule="auto"/>
        <w:jc w:val="left"/>
        <w:rPr>
          <w:sz w:val="35"/>
        </w:rPr>
        <w:sectPr>
          <w:type w:val="continuous"/>
          <w:pgSz w:w="16840" w:h="11900" w:orient="landscape"/>
          <w:pgMar w:top="1100" w:bottom="280" w:left="0" w:right="0"/>
          <w:cols w:num="2" w:equalWidth="0">
            <w:col w:w="5863" w:space="730"/>
            <w:col w:w="102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1100" w:bottom="280" w:left="0" w:right="0"/>
        </w:sectPr>
      </w:pPr>
    </w:p>
    <w:p>
      <w:pPr>
        <w:pStyle w:val="BodyText"/>
        <w:spacing w:before="56"/>
        <w:ind w:left="1223"/>
      </w:pPr>
      <w:r>
        <w:rPr/>
        <w:pict>
          <v:shape style="position:absolute;margin-left:13.430639pt;margin-top:-20.265158pt;width:26.2pt;height:40.35pt;mso-position-horizontal-relative:page;mso-position-vertical-relative:paragraph;z-index:2392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b/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14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spacing w:before="4"/>
        <w:rPr>
          <w:sz w:val="40"/>
        </w:rPr>
      </w:pPr>
    </w:p>
    <w:p>
      <w:pPr>
        <w:spacing w:line="495" w:lineRule="exact" w:before="0"/>
        <w:ind w:left="0" w:right="0" w:firstLine="0"/>
        <w:jc w:val="right"/>
        <w:rPr>
          <w:b/>
          <w:i/>
          <w:sz w:val="49"/>
        </w:rPr>
      </w:pPr>
      <w:r>
        <w:rPr>
          <w:b/>
          <w:i/>
          <w:color w:val="FFFFFF"/>
          <w:w w:val="100"/>
          <w:sz w:val="49"/>
        </w:rPr>
        <w:t>1</w:t>
      </w:r>
    </w:p>
    <w:p>
      <w:pPr>
        <w:spacing w:line="575" w:lineRule="exact" w:before="0"/>
        <w:ind w:left="2879" w:right="0" w:firstLine="0"/>
        <w:jc w:val="left"/>
        <w:rPr>
          <w:sz w:val="56"/>
        </w:rPr>
      </w:pPr>
      <w:r>
        <w:rPr>
          <w:color w:val="FFFFFF"/>
          <w:sz w:val="56"/>
        </w:rPr>
        <w:t>ЦЕЛЬ</w:t>
      </w:r>
    </w:p>
    <w:p>
      <w:pPr>
        <w:spacing w:line="254" w:lineRule="auto" w:before="229"/>
        <w:ind w:left="2755" w:right="0" w:firstLine="0"/>
        <w:jc w:val="left"/>
        <w:rPr>
          <w:sz w:val="31"/>
        </w:rPr>
      </w:pPr>
      <w:r>
        <w:rPr>
          <w:color w:val="FFFFFF"/>
          <w:sz w:val="31"/>
        </w:rPr>
        <w:t>Повышение доступности финансирования</w:t>
      </w:r>
    </w:p>
    <w:p>
      <w:pPr>
        <w:pStyle w:val="BodyText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rPr>
          <w:sz w:val="56"/>
        </w:rPr>
      </w:pPr>
    </w:p>
    <w:p>
      <w:pPr>
        <w:pStyle w:val="Heading3"/>
        <w:spacing w:before="342"/>
        <w:ind w:left="1223"/>
      </w:pPr>
      <w:r>
        <w:rPr>
          <w:color w:val="FFFFFF"/>
          <w:spacing w:val="-25"/>
        </w:rPr>
        <w:t>СЕГМЕНТ</w:t>
      </w:r>
    </w:p>
    <w:p>
      <w:pPr>
        <w:pStyle w:val="BodyText"/>
        <w:spacing w:line="252" w:lineRule="auto" w:before="45"/>
        <w:ind w:left="1223"/>
      </w:pPr>
      <w:r>
        <w:rPr>
          <w:color w:val="FFFFFF"/>
        </w:rPr>
        <w:t>Субъекты МАЛОГО И СРЕДНЕГО</w:t>
      </w:r>
    </w:p>
    <w:p>
      <w:pPr>
        <w:pStyle w:val="BodyText"/>
        <w:spacing w:line="360" w:lineRule="exact"/>
        <w:ind w:left="1223"/>
      </w:pPr>
      <w:r>
        <w:rPr>
          <w:color w:val="FFFFFF"/>
        </w:rPr>
        <w:t>бизнеса</w:t>
      </w:r>
    </w:p>
    <w:p>
      <w:pPr>
        <w:spacing w:line="523" w:lineRule="exact" w:before="0"/>
        <w:ind w:left="0" w:right="0" w:firstLine="0"/>
        <w:jc w:val="right"/>
        <w:rPr>
          <w:b/>
          <w:i/>
          <w:sz w:val="49"/>
        </w:rPr>
      </w:pPr>
      <w:r>
        <w:rPr>
          <w:b/>
          <w:i/>
          <w:color w:val="FFFFFF"/>
          <w:w w:val="100"/>
          <w:sz w:val="49"/>
        </w:rPr>
        <w:t>2</w:t>
      </w:r>
    </w:p>
    <w:p>
      <w:pPr>
        <w:pStyle w:val="BodyText"/>
        <w:spacing w:before="2"/>
        <w:rPr>
          <w:b/>
          <w:i/>
          <w:sz w:val="71"/>
        </w:rPr>
      </w:pPr>
      <w:r>
        <w:rPr/>
        <w:br w:type="column"/>
      </w:r>
      <w:r>
        <w:rPr>
          <w:b/>
          <w:i/>
          <w:sz w:val="71"/>
        </w:rPr>
      </w:r>
    </w:p>
    <w:p>
      <w:pPr>
        <w:spacing w:before="1"/>
        <w:ind w:left="1423" w:right="3025" w:firstLine="0"/>
        <w:jc w:val="left"/>
        <w:rPr>
          <w:sz w:val="56"/>
        </w:rPr>
      </w:pPr>
      <w:r>
        <w:rPr>
          <w:color w:val="FFFFFF"/>
          <w:sz w:val="56"/>
        </w:rPr>
        <w:t>ВАЖНО</w:t>
      </w:r>
    </w:p>
    <w:p>
      <w:pPr>
        <w:pStyle w:val="BodyText"/>
        <w:spacing w:before="148"/>
        <w:ind w:left="1223" w:right="3025"/>
      </w:pPr>
      <w:r>
        <w:rPr>
          <w:color w:val="FFFFFF"/>
        </w:rPr>
        <w:t>Гарантия</w:t>
      </w:r>
    </w:p>
    <w:p>
      <w:pPr>
        <w:pStyle w:val="BodyText"/>
        <w:spacing w:line="252" w:lineRule="auto" w:before="17"/>
        <w:ind w:left="1223" w:right="3025"/>
      </w:pPr>
      <w:r>
        <w:rPr>
          <w:color w:val="FFFFFF"/>
        </w:rPr>
        <w:t>до </w:t>
      </w:r>
      <w:r>
        <w:rPr>
          <w:b/>
          <w:color w:val="FFFFFF"/>
        </w:rPr>
        <w:t>50% </w:t>
      </w:r>
      <w:r>
        <w:rPr>
          <w:color w:val="FFFFFF"/>
        </w:rPr>
        <w:t>долга по кредиту</w:t>
      </w:r>
    </w:p>
    <w:p>
      <w:pPr>
        <w:spacing w:line="400" w:lineRule="exact" w:before="0"/>
        <w:ind w:left="1223" w:right="0" w:firstLine="0"/>
        <w:jc w:val="left"/>
        <w:rPr>
          <w:sz w:val="21"/>
        </w:rPr>
      </w:pPr>
      <w:r>
        <w:rPr>
          <w:color w:val="FFFFFF"/>
          <w:sz w:val="35"/>
        </w:rPr>
        <w:t>(</w:t>
      </w:r>
      <w:r>
        <w:rPr>
          <w:color w:val="FFFFFF"/>
          <w:sz w:val="21"/>
        </w:rPr>
        <w:t>до 70% при участии РГО)</w:t>
      </w:r>
    </w:p>
    <w:p>
      <w:pPr>
        <w:spacing w:before="181"/>
        <w:ind w:left="1524" w:right="0" w:firstLine="0"/>
        <w:jc w:val="center"/>
        <w:rPr>
          <w:b/>
          <w:i/>
          <w:sz w:val="49"/>
        </w:rPr>
      </w:pPr>
      <w:r>
        <w:rPr>
          <w:b/>
          <w:i/>
          <w:color w:val="FFFFFF"/>
          <w:w w:val="100"/>
          <w:sz w:val="49"/>
        </w:rPr>
        <w:t>3</w:t>
      </w:r>
    </w:p>
    <w:p>
      <w:pPr>
        <w:spacing w:after="0"/>
        <w:jc w:val="center"/>
        <w:rPr>
          <w:sz w:val="49"/>
        </w:rPr>
        <w:sectPr>
          <w:type w:val="continuous"/>
          <w:pgSz w:w="16840" w:h="11900" w:orient="landscape"/>
          <w:pgMar w:top="1100" w:bottom="280" w:left="0" w:right="0"/>
          <w:cols w:num="3" w:equalWidth="0">
            <w:col w:w="5621" w:space="463"/>
            <w:col w:w="3816" w:space="108"/>
            <w:col w:w="6832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00" w:orient="landscape"/>
          <w:pgMar w:top="1100" w:bottom="280" w:left="0" w:right="0"/>
        </w:sectPr>
      </w:pPr>
    </w:p>
    <w:p>
      <w:pPr>
        <w:spacing w:line="312" w:lineRule="auto" w:before="30"/>
        <w:ind w:left="911" w:right="-10" w:firstLine="0"/>
        <w:jc w:val="left"/>
        <w:rPr>
          <w:sz w:val="56"/>
        </w:rPr>
      </w:pPr>
      <w:r>
        <w:rPr/>
        <w:pict>
          <v:group style="position:absolute;margin-left:.110625pt;margin-top:60.720039pt;width:841.9pt;height:473.55pt;mso-position-horizontal-relative:page;mso-position-vertical-relative:page;z-index:-21208" coordorigin="2,1214" coordsize="16838,9471">
            <v:shape style="position:absolute;left:1010;top:1733;width:4628;height:4160" coordorigin="1010,1733" coordsize="4628,4160" path="m1207,1733l1142,1733,1010,2021,1073,2021,1207,1733m3149,1733l3086,1733,2952,2021,3014,2021,3149,1733m5637,2909l2705,2909,2705,5892,5637,5892,5637,2909e" filled="true" fillcolor="#ed8a00" stroked="false">
              <v:path arrowok="t"/>
              <v:fill type="solid"/>
            </v:shape>
            <v:rect style="position:absolute;left:2556;top:2726;width:2935;height:2983" filled="true" fillcolor="#0085cd" stroked="false">
              <v:fill type="solid"/>
            </v:rect>
            <v:shape style="position:absolute;left:5021;top:2354;width:929;height:929" coordorigin="5021,2354" coordsize="929,929" path="m5949,2796l5945,2748,5940,2726,5935,2702,5913,2638,5904,2618,5894,2597,5844,2522,5779,2460,5707,2410,5685,2400,5666,2390,5601,2369,5577,2364,5556,2359,5508,2354,5460,2354,5390,2364,5304,2390,5263,2412,5225,2434,5155,2491,5100,2561,5066,2618,5057,2640,5047,2659,5040,2681,5035,2705,5025,2748,5021,2796,5021,2844,5023,2868,5025,2890,5030,2914,5035,2935,5040,2959,5049,2978,5054,2993,5057,3000,5100,3079,5157,3149,5225,3206,5285,3238,5304,3247,5325,3257,5347,3264,5369,3269,5393,3274,5414,3278,5462,3283,5510,3283,5532,3281,5556,3278,5623,3264,5688,3238,5745,3204,5815,3146,5870,3079,5904,3022,5916,2993,5921,2978,5930,2957,5940,2914,5945,2890,5949,2842,5949,2796e" filled="true" fillcolor="#595959" stroked="false">
              <v:path arrowok="t"/>
              <v:fill type="solid"/>
            </v:shape>
            <v:rect style="position:absolute;left:9917;top:3151;width:149;height:2798" filled="true" fillcolor="#ed8a00" stroked="false">
              <v:fill type="solid"/>
            </v:rect>
            <v:rect style="position:absolute;left:6984;top:2969;width:2933;height:2983" filled="true" fillcolor="#7f7f7f" stroked="false">
              <v:fill type="solid"/>
            </v:rect>
            <v:shape style="position:absolute;left:2;top:1214;width:16838;height:4736" coordorigin="2,1214" coordsize="16838,4736" path="m10125,5537l10125,1214,2,1214,2,5950,9317,5950,9317,5801,9322,5728,9340,5659,9367,5595,9403,5537,9448,5485,9501,5440,9559,5404,9624,5377,9693,5360,9765,5354,9837,5360,9906,5377,9970,5404,10028,5440,10080,5485,10125,5537xm9343,5950l9340,5942,9322,5873,9317,5801,9317,5950,9343,5950xm16840,5950l16840,1214,10162,1214,10162,5595,10189,5659,10206,5728,10212,5801,10212,5950,16840,5950xm10212,5950l10212,5801,10206,5873,10189,5942,10186,5950,10212,5950xe" filled="true" fillcolor="#595959" stroked="false">
              <v:path arrowok="t"/>
              <v:fill type="solid"/>
            </v:shape>
            <v:rect style="position:absolute;left:11253;top:2354;width:2935;height:2983" filled="true" fillcolor="#0085cd" stroked="false">
              <v:fill type="solid"/>
            </v:rect>
            <v:rect style="position:absolute;left:11107;top:2172;width:2933;height:2983" filled="true" fillcolor="#ed8a00" stroked="false">
              <v:fill type="solid"/>
            </v:rect>
            <v:shape style="position:absolute;left:13742;top:4908;width:893;height:893" coordorigin="13742,4908" coordsize="893,893" path="m14635,5354l14629,5282,14612,5213,14585,5149,14549,5090,14505,5038,14453,4994,14394,4958,14330,4931,14261,4914,14189,4908,14116,4914,14047,4931,13983,4958,13925,4994,13873,5038,13828,5090,13792,5149,13765,5213,13748,5282,13742,5354,13748,5427,13765,5496,13792,5560,13828,5618,13873,5670,13925,5715,13983,5751,14047,5778,14116,5795,14189,5801,14261,5795,14330,5778,14394,5751,14453,5715,14505,5670,14549,5618,14585,5560,14612,5496,14629,5427,14635,5354xe" filled="true" fillcolor="#595959" stroked="false">
              <v:path arrowok="t"/>
              <v:fill type="solid"/>
            </v:shape>
            <v:rect style="position:absolute;left:2;top:5950;width:16838;height:4735" filled="true" fillcolor="#ffffff" stroked="false">
              <v:fill type="solid"/>
            </v:rect>
            <v:rect style="position:absolute;left:7133;top:5950;width:2933;height:185" filled="true" fillcolor="#ed8a00" stroked="false">
              <v:fill type="solid"/>
            </v:rect>
            <v:line style="position:absolute" from="6984,5951" to="9917,5951" stroked="true" strokeweight=".119972pt" strokecolor="#7f7f7f"/>
            <v:shape style="position:absolute;left:2;top:5950;width:16838;height:4736" coordorigin="2,5950" coordsize="16838,4736" path="m16840,10685l16840,5950,10186,5950,10162,6007,10125,6066,10080,6118,10028,6163,9970,6199,9906,6227,9837,6244,9765,6250,9693,6244,9624,6227,9559,6199,9501,6163,9448,6118,9403,6066,9367,6007,9343,5950,2,5950,2,10685,16840,10685xe" filled="true" fillcolor="#595959" stroked="false">
              <v:path arrowok="t"/>
              <v:fill type="solid"/>
            </v:shape>
            <v:rect style="position:absolute;left:7010;top:6847;width:9614;height:2954" filled="true" fillcolor="#ed8a00" stroked="false">
              <v:fill type="solid"/>
            </v:rect>
            <v:rect style="position:absolute;left:6732;top:6619;width:9797;height:3026" filled="true" fillcolor="#0085cd" stroked="false">
              <v:fill type="solid"/>
            </v:rect>
            <v:shape style="position:absolute;left:15883;top:6521;width:896;height:893" coordorigin="15883,6521" coordsize="896,893" path="m16778,6967l16772,6895,16755,6826,16728,6762,16691,6703,16647,6651,16594,6607,16535,6571,16471,6543,16402,6527,16329,6521,16257,6527,16188,6543,16124,6571,16065,6607,16014,6651,15969,6703,15933,6762,15906,6826,15889,6895,15883,6967,15889,7040,15906,7109,15933,7173,15969,7231,16014,7283,16065,7328,16124,7364,16188,7391,16257,7408,16329,7414,16402,7408,16471,7391,16535,7364,16594,7328,16647,7283,16691,7231,16728,7173,16755,7109,16772,7040,16778,6967xe" filled="true" fillcolor="#595959" stroked="false">
              <v:path arrowok="t"/>
              <v:fill type="solid"/>
            </v:shape>
            <w10:wrap type="none"/>
          </v:group>
        </w:pict>
      </w:r>
      <w:r>
        <w:rPr>
          <w:spacing w:val="-32"/>
          <w:sz w:val="56"/>
        </w:rPr>
        <w:t>ГАРАНТИЙНАЯ </w:t>
      </w:r>
      <w:r>
        <w:rPr>
          <w:spacing w:val="-27"/>
          <w:sz w:val="56"/>
        </w:rPr>
        <w:t>ПОДДЕРЖКА</w:t>
      </w:r>
    </w:p>
    <w:p>
      <w:pPr>
        <w:spacing w:before="104"/>
        <w:ind w:left="542" w:right="-10" w:firstLine="0"/>
        <w:jc w:val="left"/>
        <w:rPr>
          <w:b/>
          <w:sz w:val="56"/>
        </w:rPr>
      </w:pPr>
      <w:r>
        <w:rPr>
          <w:b/>
          <w:color w:val="0086CD"/>
          <w:sz w:val="56"/>
        </w:rPr>
        <w:t>МСП БАНКА</w:t>
      </w:r>
    </w:p>
    <w:p>
      <w:pPr>
        <w:pStyle w:val="Heading6"/>
        <w:ind w:right="-10"/>
      </w:pPr>
      <w:r>
        <w:rPr>
          <w:color w:val="0086CD"/>
          <w:spacing w:val="-25"/>
        </w:rPr>
        <w:t>(Национальная  гарантийная</w:t>
      </w:r>
      <w:r>
        <w:rPr>
          <w:color w:val="0086CD"/>
          <w:spacing w:val="-54"/>
        </w:rPr>
        <w:t> </w:t>
      </w:r>
      <w:r>
        <w:rPr>
          <w:color w:val="0086CD"/>
          <w:spacing w:val="-26"/>
        </w:rPr>
        <w:t>система)</w:t>
      </w:r>
    </w:p>
    <w:p>
      <w:pPr>
        <w:tabs>
          <w:tab w:pos="9873" w:val="right" w:leader="none"/>
        </w:tabs>
        <w:spacing w:before="52"/>
        <w:ind w:left="964" w:right="0" w:firstLine="0"/>
        <w:jc w:val="left"/>
        <w:rPr>
          <w:b/>
          <w:i/>
          <w:sz w:val="49"/>
        </w:rPr>
      </w:pPr>
      <w:r>
        <w:rPr/>
        <w:br w:type="column"/>
      </w:r>
      <w:r>
        <w:rPr>
          <w:color w:val="FFFFFF"/>
          <w:spacing w:val="-26"/>
          <w:sz w:val="56"/>
        </w:rPr>
        <w:t>УСЛОВИЯ</w:t>
      </w:r>
      <w:r>
        <w:rPr>
          <w:b/>
          <w:i/>
          <w:color w:val="FFFFFF"/>
          <w:spacing w:val="-26"/>
          <w:position w:val="12"/>
          <w:sz w:val="49"/>
        </w:rPr>
        <w:tab/>
      </w:r>
      <w:r>
        <w:rPr>
          <w:b/>
          <w:i/>
          <w:color w:val="FFFFFF"/>
          <w:position w:val="12"/>
          <w:sz w:val="49"/>
        </w:rPr>
        <w:t>4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  <w:tab w:pos="936" w:val="left" w:leader="none"/>
        </w:tabs>
        <w:spacing w:line="240" w:lineRule="auto" w:before="18" w:after="0"/>
        <w:ind w:left="935" w:right="0" w:hanging="393"/>
        <w:jc w:val="left"/>
        <w:rPr>
          <w:color w:val="FFFFFF"/>
          <w:sz w:val="35"/>
        </w:rPr>
      </w:pPr>
      <w:r>
        <w:rPr>
          <w:color w:val="FFFFFF"/>
          <w:sz w:val="35"/>
        </w:rPr>
        <w:t>размер </w:t>
      </w:r>
      <w:r>
        <w:rPr>
          <w:color w:val="FFFFFF"/>
          <w:sz w:val="35"/>
        </w:rPr>
        <w:t>гарантии </w:t>
      </w:r>
      <w:r>
        <w:rPr>
          <w:color w:val="FFFFFF"/>
          <w:sz w:val="35"/>
        </w:rPr>
        <w:t>– до </w:t>
      </w:r>
      <w:r>
        <w:rPr>
          <w:color w:val="FFFFFF"/>
          <w:sz w:val="35"/>
        </w:rPr>
        <w:t>50 млн</w:t>
      </w:r>
      <w:r>
        <w:rPr>
          <w:color w:val="FFFFFF"/>
          <w:spacing w:val="-26"/>
          <w:sz w:val="35"/>
        </w:rPr>
        <w:t> </w:t>
      </w:r>
      <w:r>
        <w:rPr>
          <w:color w:val="FFFFFF"/>
          <w:spacing w:val="-4"/>
          <w:sz w:val="35"/>
        </w:rPr>
        <w:t>рублей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  <w:tab w:pos="936" w:val="left" w:leader="none"/>
        </w:tabs>
        <w:spacing w:line="240" w:lineRule="auto" w:before="21" w:after="0"/>
        <w:ind w:left="935" w:right="0" w:hanging="393"/>
        <w:jc w:val="left"/>
        <w:rPr>
          <w:color w:val="FFFFFF"/>
          <w:sz w:val="35"/>
        </w:rPr>
      </w:pPr>
      <w:r>
        <w:rPr>
          <w:color w:val="FFFFFF"/>
          <w:sz w:val="35"/>
        </w:rPr>
        <w:t>срок </w:t>
      </w:r>
      <w:r>
        <w:rPr>
          <w:color w:val="FFFFFF"/>
          <w:sz w:val="35"/>
        </w:rPr>
        <w:t>– до </w:t>
      </w:r>
      <w:r>
        <w:rPr>
          <w:b/>
          <w:color w:val="FFFFFF"/>
          <w:sz w:val="42"/>
        </w:rPr>
        <w:t>15</w:t>
      </w:r>
      <w:r>
        <w:rPr>
          <w:b/>
          <w:color w:val="FFFFFF"/>
          <w:spacing w:val="-25"/>
          <w:sz w:val="42"/>
        </w:rPr>
        <w:t> </w:t>
      </w:r>
      <w:r>
        <w:rPr>
          <w:color w:val="FFFFFF"/>
          <w:spacing w:val="-5"/>
          <w:sz w:val="35"/>
        </w:rPr>
        <w:t>лет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  <w:tab w:pos="936" w:val="left" w:leader="none"/>
        </w:tabs>
        <w:spacing w:line="240" w:lineRule="auto" w:before="21" w:after="0"/>
        <w:ind w:left="935" w:right="0" w:hanging="393"/>
        <w:jc w:val="left"/>
        <w:rPr>
          <w:b/>
          <w:color w:val="FFFFFF"/>
          <w:sz w:val="35"/>
        </w:rPr>
      </w:pPr>
      <w:r>
        <w:rPr>
          <w:color w:val="FFFFFF"/>
          <w:sz w:val="35"/>
        </w:rPr>
        <w:t>комиссия </w:t>
      </w:r>
      <w:r>
        <w:rPr>
          <w:color w:val="FFFFFF"/>
          <w:sz w:val="35"/>
        </w:rPr>
        <w:t>–</w:t>
      </w:r>
      <w:r>
        <w:rPr>
          <w:color w:val="FFFFFF"/>
          <w:spacing w:val="-1"/>
          <w:sz w:val="35"/>
        </w:rPr>
        <w:t> </w:t>
      </w:r>
      <w:r>
        <w:rPr>
          <w:b/>
          <w:color w:val="FFFFFF"/>
          <w:sz w:val="42"/>
        </w:rPr>
        <w:t>1,25%</w:t>
      </w:r>
    </w:p>
    <w:p>
      <w:pPr>
        <w:spacing w:after="0" w:line="240" w:lineRule="auto"/>
        <w:jc w:val="left"/>
        <w:rPr>
          <w:sz w:val="35"/>
        </w:rPr>
        <w:sectPr>
          <w:type w:val="continuous"/>
          <w:pgSz w:w="16840" w:h="11900" w:orient="landscape"/>
          <w:pgMar w:top="1100" w:bottom="280" w:left="0" w:right="0"/>
          <w:cols w:num="2" w:equalWidth="0">
            <w:col w:w="6307" w:space="286"/>
            <w:col w:w="1024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1100" w:bottom="280" w:left="160" w:right="240"/>
        </w:sectPr>
      </w:pPr>
    </w:p>
    <w:p>
      <w:pPr>
        <w:pStyle w:val="BodyText"/>
        <w:spacing w:before="56"/>
        <w:ind w:left="1063" w:right="-18"/>
      </w:pPr>
      <w:r>
        <w:rPr/>
        <w:pict>
          <v:shape style="position:absolute;margin-left:50.510639pt;margin-top:5.654842pt;width:9.85pt;height:14.4pt;mso-position-horizontal-relative:page;mso-position-vertical-relative:paragraph;z-index:2416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5.654842pt;width:9.85pt;height:14.4pt;mso-position-horizontal-relative:page;mso-position-vertical-relative:paragraph;z-index:2440" coordorigin="2952,113" coordsize="197,288" path="m3149,113l3086,113,2952,401,3014,401,3149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2488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15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Heading3"/>
        <w:spacing w:before="125"/>
        <w:ind w:left="1032" w:right="1158"/>
        <w:jc w:val="center"/>
      </w:pPr>
      <w:r>
        <w:rPr/>
        <w:br w:type="column"/>
      </w:r>
      <w:r>
        <w:rPr/>
        <w:t>ТРЕБОВАНИЯ К ЗАЕМЩИКУ</w:t>
      </w:r>
    </w:p>
    <w:p>
      <w:pPr>
        <w:spacing w:before="13"/>
        <w:ind w:left="1032" w:right="1158" w:firstLine="0"/>
        <w:jc w:val="center"/>
        <w:rPr>
          <w:sz w:val="56"/>
        </w:rPr>
      </w:pPr>
      <w:r>
        <w:rPr>
          <w:sz w:val="56"/>
        </w:rPr>
        <w:t>(к регламенту отбора Субъектов МСП)</w:t>
      </w:r>
    </w:p>
    <w:p>
      <w:pPr>
        <w:spacing w:after="0"/>
        <w:jc w:val="center"/>
        <w:rPr>
          <w:sz w:val="56"/>
        </w:rPr>
        <w:sectPr>
          <w:type w:val="continuous"/>
          <w:pgSz w:w="16840" w:h="11900" w:orient="landscape"/>
          <w:pgMar w:top="1100" w:bottom="280" w:left="160" w:right="240"/>
          <w:cols w:num="2" w:equalWidth="0">
            <w:col w:w="2729" w:space="1358"/>
            <w:col w:w="12353"/>
          </w:cols>
        </w:sectPr>
      </w:pPr>
    </w:p>
    <w:p>
      <w:pPr>
        <w:pStyle w:val="BodyText"/>
        <w:rPr>
          <w:sz w:val="20"/>
        </w:rPr>
      </w:pPr>
    </w:p>
    <w:p>
      <w:pPr>
        <w:spacing w:before="183"/>
        <w:ind w:left="4680" w:right="0" w:firstLine="0"/>
        <w:jc w:val="left"/>
        <w:rPr>
          <w:b/>
          <w:sz w:val="28"/>
        </w:rPr>
      </w:pPr>
      <w:r>
        <w:rPr/>
        <w:pict>
          <v:group style="position:absolute;margin-left:27.525639pt;margin-top:3.616898pt;width:797.05pt;height:344.9pt;mso-position-horizontal-relative:page;mso-position-vertical-relative:paragraph;z-index:-21112" coordorigin="551,72" coordsize="15941,6898">
            <v:rect style="position:absolute;left:569;top:90;width:15907;height:504" filled="true" fillcolor="#4f80bc" stroked="false">
              <v:fill type="solid"/>
            </v:rect>
            <v:rect style="position:absolute;left:569;top:594;width:15907;height:2078" filled="true" fillcolor="#d0d8e8" stroked="false">
              <v:fill type="solid"/>
            </v:rect>
            <v:rect style="position:absolute;left:559;top:568;width:15924;height:53" filled="true" fillcolor="#ffffff" stroked="false">
              <v:fill type="solid"/>
            </v:rect>
            <v:line style="position:absolute" from="567,81" to="567,2673" stroked="true" strokeweight=".84pt" strokecolor="#ffffff"/>
            <v:line style="position:absolute" from="16475,81" to="16475,2673" stroked="true" strokeweight=".84pt" strokecolor="#ffffff"/>
            <v:line style="position:absolute" from="559,89" to="16483,89" stroked="true" strokeweight=".84pt" strokecolor="#ffffff"/>
            <v:rect style="position:absolute;left:569;top:2673;width:15907;height:4282" filled="true" fillcolor="#d0d8e8" stroked="false">
              <v:fill type="solid"/>
            </v:rect>
            <v:line style="position:absolute" from="567,2673" to="567,6962" stroked="true" strokeweight=".84pt" strokecolor="#ffffff"/>
            <v:line style="position:absolute" from="16475,2673" to="16475,6962" stroked="true" strokeweight=".84pt" strokecolor="#ffffff"/>
            <v:line style="position:absolute" from="559,6953" to="16483,6953" stroked="true" strokeweight=".84pt" strokecolor="#ffffff"/>
            <w10:wrap type="none"/>
          </v:group>
        </w:pict>
      </w:r>
      <w:r>
        <w:rPr>
          <w:b/>
          <w:color w:val="EEECE1"/>
          <w:sz w:val="28"/>
        </w:rPr>
        <w:t>Гарантия может быть предоставлена если Заемщик: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812" w:val="left" w:leader="none"/>
        </w:tabs>
        <w:spacing w:line="249" w:lineRule="auto" w:before="212" w:after="0"/>
        <w:ind w:left="811" w:right="770" w:hanging="237"/>
        <w:jc w:val="left"/>
        <w:rPr>
          <w:sz w:val="28"/>
        </w:rPr>
      </w:pPr>
      <w:r>
        <w:rPr>
          <w:spacing w:val="-3"/>
          <w:sz w:val="28"/>
        </w:rPr>
        <w:t>является </w:t>
      </w:r>
      <w:r>
        <w:rPr>
          <w:sz w:val="28"/>
        </w:rPr>
        <w:t>субъектом </w:t>
      </w:r>
      <w:r>
        <w:rPr>
          <w:sz w:val="28"/>
        </w:rPr>
        <w:t>малого </w:t>
      </w:r>
      <w:r>
        <w:rPr>
          <w:sz w:val="28"/>
        </w:rPr>
        <w:t>или </w:t>
      </w:r>
      <w:r>
        <w:rPr>
          <w:spacing w:val="-3"/>
          <w:sz w:val="28"/>
        </w:rPr>
        <w:t>среднего </w:t>
      </w:r>
      <w:r>
        <w:rPr>
          <w:sz w:val="28"/>
        </w:rPr>
        <w:t>предпринимательства </w:t>
      </w:r>
      <w:r>
        <w:rPr>
          <w:sz w:val="28"/>
        </w:rPr>
        <w:t>в </w:t>
      </w:r>
      <w:r>
        <w:rPr>
          <w:sz w:val="28"/>
        </w:rPr>
        <w:t>соответствии </w:t>
      </w:r>
      <w:r>
        <w:rPr>
          <w:sz w:val="28"/>
        </w:rPr>
        <w:t>с </w:t>
      </w:r>
      <w:r>
        <w:rPr>
          <w:sz w:val="28"/>
        </w:rPr>
        <w:t>требованиями </w:t>
      </w:r>
      <w:r>
        <w:rPr>
          <w:sz w:val="28"/>
        </w:rPr>
        <w:t>Федерального </w:t>
      </w:r>
      <w:r>
        <w:rPr>
          <w:sz w:val="28"/>
        </w:rPr>
        <w:t>Закона </w:t>
      </w:r>
      <w:r>
        <w:rPr>
          <w:spacing w:val="-4"/>
          <w:sz w:val="28"/>
        </w:rPr>
        <w:t>от </w:t>
      </w:r>
      <w:r>
        <w:rPr>
          <w:sz w:val="28"/>
        </w:rPr>
        <w:t>24.07.2007 № </w:t>
      </w:r>
      <w:r>
        <w:rPr>
          <w:sz w:val="28"/>
        </w:rPr>
        <w:t>209-ФЗ </w:t>
      </w:r>
      <w:r>
        <w:rPr>
          <w:sz w:val="28"/>
        </w:rPr>
        <w:t>«О </w:t>
      </w:r>
      <w:r>
        <w:rPr>
          <w:sz w:val="28"/>
        </w:rPr>
        <w:t>развитии </w:t>
      </w:r>
      <w:r>
        <w:rPr>
          <w:sz w:val="28"/>
        </w:rPr>
        <w:t>малого </w:t>
      </w:r>
      <w:r>
        <w:rPr>
          <w:sz w:val="28"/>
        </w:rPr>
        <w:t>и </w:t>
      </w:r>
      <w:r>
        <w:rPr>
          <w:spacing w:val="-3"/>
          <w:sz w:val="28"/>
        </w:rPr>
        <w:t>среднего </w:t>
      </w:r>
      <w:r>
        <w:rPr>
          <w:sz w:val="28"/>
        </w:rPr>
        <w:t>предпринимательства </w:t>
      </w:r>
      <w:r>
        <w:rPr>
          <w:sz w:val="28"/>
        </w:rPr>
        <w:t>в </w:t>
      </w:r>
      <w:r>
        <w:rPr>
          <w:sz w:val="28"/>
        </w:rPr>
        <w:t>Российской</w:t>
      </w:r>
      <w:r>
        <w:rPr>
          <w:spacing w:val="-29"/>
          <w:sz w:val="28"/>
        </w:rPr>
        <w:t> </w:t>
      </w:r>
      <w:r>
        <w:rPr>
          <w:sz w:val="28"/>
        </w:rPr>
        <w:t>Федерации»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812" w:val="left" w:leader="none"/>
        </w:tabs>
        <w:spacing w:line="249" w:lineRule="auto" w:before="0" w:after="0"/>
        <w:ind w:left="811" w:right="291" w:hanging="237"/>
        <w:jc w:val="both"/>
        <w:rPr>
          <w:sz w:val="28"/>
        </w:rPr>
      </w:pPr>
      <w:r>
        <w:rPr>
          <w:sz w:val="28"/>
        </w:rPr>
        <w:t>не </w:t>
      </w:r>
      <w:r>
        <w:rPr>
          <w:spacing w:val="-3"/>
          <w:sz w:val="28"/>
        </w:rPr>
        <w:t>имеет </w:t>
      </w:r>
      <w:r>
        <w:rPr>
          <w:sz w:val="28"/>
        </w:rPr>
        <w:t>на </w:t>
      </w:r>
      <w:r>
        <w:rPr>
          <w:sz w:val="28"/>
        </w:rPr>
        <w:t>дату </w:t>
      </w:r>
      <w:r>
        <w:rPr>
          <w:sz w:val="28"/>
        </w:rPr>
        <w:t>выдачи </w:t>
      </w:r>
      <w:r>
        <w:rPr>
          <w:sz w:val="28"/>
        </w:rPr>
        <w:t>независимой </w:t>
      </w:r>
      <w:r>
        <w:rPr>
          <w:sz w:val="28"/>
        </w:rPr>
        <w:t>гарантии </w:t>
      </w:r>
      <w:r>
        <w:rPr>
          <w:sz w:val="28"/>
        </w:rPr>
        <w:t>просроченной </w:t>
      </w:r>
      <w:r>
        <w:rPr>
          <w:sz w:val="28"/>
        </w:rPr>
        <w:t>задолженности </w:t>
      </w:r>
      <w:r>
        <w:rPr>
          <w:sz w:val="28"/>
        </w:rPr>
        <w:t>по </w:t>
      </w:r>
      <w:r>
        <w:rPr>
          <w:sz w:val="28"/>
        </w:rPr>
        <w:t>начисленным </w:t>
      </w:r>
      <w:r>
        <w:rPr>
          <w:sz w:val="28"/>
        </w:rPr>
        <w:t>налогам, сборам </w:t>
      </w:r>
      <w:r>
        <w:rPr>
          <w:sz w:val="28"/>
        </w:rPr>
        <w:t>и </w:t>
      </w:r>
      <w:r>
        <w:rPr>
          <w:sz w:val="28"/>
        </w:rPr>
        <w:t>иным </w:t>
      </w:r>
      <w:r>
        <w:rPr>
          <w:spacing w:val="-3"/>
          <w:sz w:val="28"/>
        </w:rPr>
        <w:t>обязательным </w:t>
      </w:r>
      <w:r>
        <w:rPr>
          <w:spacing w:val="-3"/>
          <w:sz w:val="28"/>
        </w:rPr>
        <w:t>платежам </w:t>
      </w:r>
      <w:r>
        <w:rPr>
          <w:spacing w:val="-3"/>
          <w:sz w:val="28"/>
        </w:rPr>
        <w:t>перед </w:t>
      </w:r>
      <w:r>
        <w:rPr>
          <w:spacing w:val="-3"/>
          <w:sz w:val="28"/>
        </w:rPr>
        <w:t>бюджетами </w:t>
      </w:r>
      <w:r>
        <w:rPr>
          <w:spacing w:val="-3"/>
          <w:sz w:val="28"/>
        </w:rPr>
        <w:t>всех</w:t>
      </w:r>
      <w:r>
        <w:rPr>
          <w:spacing w:val="48"/>
          <w:sz w:val="28"/>
        </w:rPr>
        <w:t> </w:t>
      </w:r>
      <w:r>
        <w:rPr>
          <w:sz w:val="28"/>
        </w:rPr>
        <w:t>уровней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812" w:val="left" w:leader="none"/>
        </w:tabs>
        <w:spacing w:line="249" w:lineRule="auto" w:before="0" w:after="0"/>
        <w:ind w:left="811" w:right="292" w:hanging="237"/>
        <w:jc w:val="both"/>
        <w:rPr>
          <w:sz w:val="28"/>
        </w:rPr>
      </w:pPr>
      <w:r>
        <w:rPr>
          <w:sz w:val="28"/>
        </w:rPr>
        <w:t>В </w:t>
      </w:r>
      <w:r>
        <w:rPr>
          <w:sz w:val="28"/>
        </w:rPr>
        <w:t>отношении </w:t>
      </w:r>
      <w:r>
        <w:rPr>
          <w:sz w:val="28"/>
        </w:rPr>
        <w:t>него </w:t>
      </w:r>
      <w:r>
        <w:rPr>
          <w:sz w:val="28"/>
        </w:rPr>
        <w:t>не </w:t>
      </w:r>
      <w:r>
        <w:rPr>
          <w:sz w:val="28"/>
        </w:rPr>
        <w:t>применяются </w:t>
      </w:r>
      <w:r>
        <w:rPr>
          <w:spacing w:val="-3"/>
          <w:sz w:val="28"/>
        </w:rPr>
        <w:t>процедуры </w:t>
      </w:r>
      <w:r>
        <w:rPr>
          <w:sz w:val="28"/>
        </w:rPr>
        <w:t>несостоятельности </w:t>
      </w:r>
      <w:r>
        <w:rPr>
          <w:sz w:val="28"/>
        </w:rPr>
        <w:t>(банкротства), в </w:t>
      </w:r>
      <w:r>
        <w:rPr>
          <w:sz w:val="28"/>
        </w:rPr>
        <w:t>том </w:t>
      </w:r>
      <w:r>
        <w:rPr>
          <w:sz w:val="28"/>
        </w:rPr>
        <w:t>числе </w:t>
      </w:r>
      <w:r>
        <w:rPr>
          <w:sz w:val="28"/>
        </w:rPr>
        <w:t>наблюдение, финансовое </w:t>
      </w:r>
      <w:r>
        <w:rPr>
          <w:sz w:val="28"/>
        </w:rPr>
        <w:t>оздоровление, внешнее </w:t>
      </w:r>
      <w:r>
        <w:rPr>
          <w:sz w:val="28"/>
        </w:rPr>
        <w:t>управление, конкурсное </w:t>
      </w:r>
      <w:r>
        <w:rPr>
          <w:sz w:val="28"/>
        </w:rPr>
        <w:t>производство </w:t>
      </w:r>
      <w:r>
        <w:rPr>
          <w:sz w:val="28"/>
        </w:rPr>
        <w:t>либо </w:t>
      </w:r>
      <w:r>
        <w:rPr>
          <w:sz w:val="28"/>
        </w:rPr>
        <w:t>санкции </w:t>
      </w:r>
      <w:r>
        <w:rPr>
          <w:sz w:val="28"/>
        </w:rPr>
        <w:t>в </w:t>
      </w:r>
      <w:r>
        <w:rPr>
          <w:sz w:val="28"/>
        </w:rPr>
        <w:t>виде </w:t>
      </w:r>
      <w:r>
        <w:rPr>
          <w:sz w:val="28"/>
        </w:rPr>
        <w:t>аннулирования  </w:t>
      </w:r>
      <w:r>
        <w:rPr>
          <w:sz w:val="28"/>
        </w:rPr>
        <w:t>или </w:t>
      </w:r>
      <w:r>
        <w:rPr>
          <w:sz w:val="28"/>
        </w:rPr>
        <w:t>приостановления </w:t>
      </w:r>
      <w:r>
        <w:rPr>
          <w:sz w:val="28"/>
        </w:rPr>
        <w:t>действия </w:t>
      </w:r>
      <w:r>
        <w:rPr>
          <w:sz w:val="28"/>
        </w:rPr>
        <w:t>лицензии </w:t>
      </w:r>
      <w:r>
        <w:rPr>
          <w:sz w:val="28"/>
        </w:rPr>
        <w:t>(в </w:t>
      </w:r>
      <w:r>
        <w:rPr>
          <w:sz w:val="28"/>
        </w:rPr>
        <w:t>случае, если </w:t>
      </w:r>
      <w:r>
        <w:rPr>
          <w:sz w:val="28"/>
        </w:rPr>
        <w:t>деятельность </w:t>
      </w:r>
      <w:r>
        <w:rPr>
          <w:sz w:val="28"/>
        </w:rPr>
        <w:t>субъекта </w:t>
      </w:r>
      <w:r>
        <w:rPr>
          <w:spacing w:val="-2"/>
          <w:sz w:val="28"/>
        </w:rPr>
        <w:t>подлежит</w:t>
      </w:r>
      <w:r>
        <w:rPr>
          <w:spacing w:val="-15"/>
          <w:sz w:val="28"/>
        </w:rPr>
        <w:t> </w:t>
      </w:r>
      <w:r>
        <w:rPr>
          <w:sz w:val="28"/>
        </w:rPr>
        <w:t>лицензированию)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812" w:val="left" w:leader="none"/>
        </w:tabs>
        <w:spacing w:line="249" w:lineRule="auto" w:before="0" w:after="0"/>
        <w:ind w:left="811" w:right="297" w:hanging="237"/>
        <w:jc w:val="both"/>
        <w:rPr>
          <w:sz w:val="28"/>
        </w:rPr>
      </w:pPr>
      <w:r>
        <w:rPr>
          <w:sz w:val="28"/>
        </w:rPr>
        <w:t>предоставил </w:t>
      </w:r>
      <w:r>
        <w:rPr>
          <w:sz w:val="28"/>
        </w:rPr>
        <w:t>обеспечение </w:t>
      </w:r>
      <w:r>
        <w:rPr>
          <w:spacing w:val="-3"/>
          <w:sz w:val="28"/>
        </w:rPr>
        <w:t>возврата </w:t>
      </w:r>
      <w:r>
        <w:rPr>
          <w:sz w:val="28"/>
        </w:rPr>
        <w:t>кредита </w:t>
      </w:r>
      <w:r>
        <w:rPr>
          <w:sz w:val="28"/>
        </w:rPr>
        <w:t>и </w:t>
      </w:r>
      <w:r>
        <w:rPr>
          <w:sz w:val="28"/>
        </w:rPr>
        <w:t>уплаты </w:t>
      </w:r>
      <w:r>
        <w:rPr>
          <w:sz w:val="28"/>
        </w:rPr>
        <w:t>процентов </w:t>
      </w:r>
      <w:r>
        <w:rPr>
          <w:sz w:val="28"/>
        </w:rPr>
        <w:t>в </w:t>
      </w:r>
      <w:r>
        <w:rPr>
          <w:sz w:val="28"/>
        </w:rPr>
        <w:t>части, не </w:t>
      </w:r>
      <w:r>
        <w:rPr>
          <w:sz w:val="28"/>
        </w:rPr>
        <w:t>обеспечиваемой </w:t>
      </w:r>
      <w:r>
        <w:rPr>
          <w:sz w:val="28"/>
        </w:rPr>
        <w:t>поручительством </w:t>
      </w:r>
      <w:r>
        <w:rPr>
          <w:spacing w:val="-7"/>
          <w:sz w:val="28"/>
        </w:rPr>
        <w:t>РГО </w:t>
      </w:r>
      <w:r>
        <w:rPr>
          <w:sz w:val="28"/>
        </w:rPr>
        <w:t>и/или </w:t>
      </w:r>
      <w:r>
        <w:rPr>
          <w:sz w:val="28"/>
        </w:rPr>
        <w:t>Независимой</w:t>
      </w:r>
      <w:r>
        <w:rPr>
          <w:spacing w:val="-10"/>
          <w:sz w:val="28"/>
        </w:rPr>
        <w:t> </w:t>
      </w:r>
      <w:r>
        <w:rPr>
          <w:sz w:val="28"/>
        </w:rPr>
        <w:t>гарантией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812" w:val="left" w:leader="none"/>
        </w:tabs>
        <w:spacing w:line="240" w:lineRule="auto" w:before="0" w:after="0"/>
        <w:ind w:left="811" w:right="0" w:hanging="237"/>
        <w:jc w:val="left"/>
        <w:rPr>
          <w:sz w:val="28"/>
        </w:rPr>
      </w:pPr>
      <w:r>
        <w:rPr>
          <w:sz w:val="28"/>
        </w:rPr>
        <w:t>уплатил </w:t>
      </w:r>
      <w:r>
        <w:rPr>
          <w:sz w:val="28"/>
        </w:rPr>
        <w:t>в </w:t>
      </w:r>
      <w:r>
        <w:rPr>
          <w:sz w:val="28"/>
        </w:rPr>
        <w:t>установленном </w:t>
      </w:r>
      <w:r>
        <w:rPr>
          <w:sz w:val="28"/>
        </w:rPr>
        <w:t>порядке </w:t>
      </w:r>
      <w:r>
        <w:rPr>
          <w:sz w:val="28"/>
        </w:rPr>
        <w:t>вознаграждение </w:t>
      </w:r>
      <w:r>
        <w:rPr>
          <w:sz w:val="28"/>
        </w:rPr>
        <w:t>за </w:t>
      </w:r>
      <w:r>
        <w:rPr>
          <w:sz w:val="28"/>
        </w:rPr>
        <w:t>выдачу</w:t>
      </w:r>
      <w:r>
        <w:rPr>
          <w:spacing w:val="-36"/>
          <w:sz w:val="28"/>
        </w:rPr>
        <w:t> </w:t>
      </w:r>
      <w:r>
        <w:rPr>
          <w:sz w:val="28"/>
        </w:rPr>
        <w:t>гарантии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6840" w:h="11900" w:orient="landscape"/>
          <w:pgMar w:top="1100" w:bottom="280" w:left="1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1100" w:bottom="280" w:left="160" w:right="780"/>
        </w:sectPr>
      </w:pPr>
    </w:p>
    <w:p>
      <w:pPr>
        <w:pStyle w:val="BodyText"/>
        <w:spacing w:before="56"/>
        <w:ind w:left="1063" w:right="-18"/>
      </w:pPr>
      <w:r>
        <w:rPr/>
        <w:pict>
          <v:shape style="position:absolute;margin-left:50.510639pt;margin-top:5.654842pt;width:9.85pt;height:14.4pt;mso-position-horizontal-relative:page;mso-position-vertical-relative:paragraph;z-index:2704" coordorigin="1010,113" coordsize="197,288" path="m1207,113l1142,113,1010,401,1073,401,1207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590393pt;margin-top:5.654842pt;width:9.85pt;height:14.4pt;mso-position-horizontal-relative:page;mso-position-vertical-relative:paragraph;z-index:2728" coordorigin="2952,113" coordsize="197,288" path="m3149,113l3086,113,2952,401,3014,401,3149,113xe" filled="true" fillcolor="#ed8a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430639pt;margin-top:-20.265158pt;width:26.2pt;height:40.35pt;mso-position-horizontal-relative:page;mso-position-vertical-relative:paragraph;z-index:2752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16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spacing w:before="8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Heading3"/>
        <w:spacing w:before="0"/>
        <w:ind w:left="1063"/>
      </w:pPr>
      <w:r>
        <w:rPr/>
        <w:t>ГАРАНТИЙНЫЕ ПРОДУКТЫ</w:t>
      </w:r>
    </w:p>
    <w:p>
      <w:pPr>
        <w:spacing w:after="0"/>
        <w:sectPr>
          <w:type w:val="continuous"/>
          <w:pgSz w:w="16840" w:h="11900" w:orient="landscape"/>
          <w:pgMar w:top="1100" w:bottom="280" w:left="160" w:right="780"/>
          <w:cols w:num="2" w:equalWidth="0">
            <w:col w:w="2729" w:space="2685"/>
            <w:col w:w="104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819"/>
        <w:rPr>
          <w:sz w:val="20"/>
        </w:rPr>
      </w:pPr>
      <w:r>
        <w:rPr>
          <w:sz w:val="20"/>
        </w:rPr>
        <w:pict>
          <v:group style="width:748.35pt;height:59.2pt;mso-position-horizontal-relative:char;mso-position-vertical-relative:line" coordorigin="0,0" coordsize="14967,1184">
            <v:shape style="position:absolute;left:17;top:17;width:14933;height:1150" coordorigin="17,17" coordsize="14933,1150" path="m14950,1051l14950,132,14941,88,14916,51,14880,26,14834,17,132,17,88,26,51,51,26,88,17,132,17,1051,26,1096,51,1132,88,1157,132,1166,14834,1166,14880,1157,14916,1132,14941,1096,14950,1051xe" filled="true" fillcolor="#b8cde5" stroked="false">
              <v:path arrowok="t"/>
              <v:fill type="solid"/>
            </v:shape>
            <v:shape style="position:absolute;left:0;top:0;width:14967;height:1184" coordorigin="0,0" coordsize="14967,1184" path="m14966,1063l14966,118,14964,106,14962,91,14957,82,14942,58,14930,41,14928,38,14909,22,14897,17,14885,10,14873,5,14861,2,14846,0,118,0,106,2,91,7,67,17,58,24,41,38,38,38,38,41,22,60,14,70,5,94,2,108,0,120,0,1066,2,1078,7,1092,10,1104,17,1116,24,1126,36,1140,36,113,41,103,43,94,48,86,53,77,62,65,62,65,65,62,65,63,79,50,86,46,96,43,103,38,113,36,14846,36,14866,41,14873,43,14882,48,14890,53,14902,63,14902,62,14904,65,14904,65,14916,79,14921,86,14926,96,14928,106,14930,113,14933,125,14933,1140,14945,1126,14952,1114,14962,1090,14964,1078,14966,1063xm64,1119l50,1104,46,1097,43,1087,38,1080,36,1070,36,1140,38,1142,38,1145,41,1145,60,1162,62,1163,62,1118,64,1119xm65,62l62,65,64,64,65,62xm64,64l62,65,62,65,64,64xm65,1121l64,1119,62,1118,65,1121xm65,1165l65,1121,62,1118,62,1163,65,1165xm14904,1118l14887,1133,14880,1138,14873,1140,14863,1145,14854,1147,113,1147,103,1145,94,1140,86,1135,77,1130,64,1119,65,1121,65,1165,70,1169,94,1178,106,1181,120,1183,14849,1183,14863,1181,14875,1178,14887,1174,14902,1165,14902,1121,14904,1118xm65,63l65,62,64,64,65,63xm14904,65l14902,62,14903,64,14904,65xm14903,64l14902,62,14902,63,14903,64xm14933,1140l14933,1051,14930,1061,14930,1070,14928,1080,14923,1090,14921,1099,14916,1106,14902,1121,14902,1165,14911,1159,14928,1145,14930,1142,14933,1140xm14904,65l14904,65,14903,64,14904,65xe" filled="true" fillcolor="#ffffff" stroked="false">
              <v:path arrowok="t"/>
              <v:fill type="solid"/>
            </v:shape>
            <v:shape style="position:absolute;left:199;top:187;width:1716;height:806" type="#_x0000_t75" stroked="false">
              <v:imagedata r:id="rId31" o:title=""/>
            </v:shape>
            <v:shape style="position:absolute;left:182;top:170;width:1750;height:843" coordorigin="182,170" coordsize="1750,843" path="m185,931l185,250,182,269,182,914,185,931xm190,950l190,230,185,247,185,936,190,950xm199,967l199,214,192,228,190,228,190,953,199,967xm211,982l211,199,199,211,199,970,211,982xm1925,953l1925,228,1918,214,1915,211,1906,199,1903,197,1891,187,1889,185,1874,178,1872,178,1872,175,1855,173,1855,170,259,170,259,173,245,175,242,178,240,178,228,185,226,185,226,187,223,187,211,197,211,984,218,990,218,257,221,250,221,245,228,230,228,233,235,224,235,223,238,221,238,221,247,214,247,215,254,210,254,209,266,207,266,206,283,204,1834,204,1850,206,1850,207,1860,209,1860,210,1870,215,1870,214,1879,221,1879,221,1882,223,1882,224,1889,233,1889,235,1894,245,1894,242,1896,257,1896,252,1898,269,1898,988,1903,984,1906,982,1915,970,1918,967,1925,953xm223,941l218,924,218,990,221,992,221,936,223,941xm223,242l221,245,221,250,223,242xm237,959l228,948,228,950,221,936,221,992,223,994,226,994,226,996,228,996,235,1000,235,958,237,959xm238,221l235,223,237,222,238,221xm237,222l235,223,235,224,237,222xm238,960l237,959,235,958,238,960xm238,1002l238,960,235,958,235,1000,238,1002xm238,221l238,221,237,222,238,221xm247,1006l247,967,237,959,238,960,238,1002,240,1003,242,1003,245,1006,247,1006xm247,215l247,214,245,216,247,215xm257,972l245,965,247,967,247,1006,254,1009,254,972,257,972xm257,209l254,209,254,210,257,209xm269,1011l269,977,254,972,254,1009,259,1010,262,1010,269,1011xm269,206l266,206,266,207,269,206xm1850,974l1834,977,281,977,266,974,269,977,269,1011,281,1013,1836,1013,1846,1011,1846,977,1850,974xm1850,207l1850,206,1846,206,1850,207xm1860,1009l1860,972,1846,977,1846,1011,1853,1010,1855,1010,1860,1009xm1860,210l1860,209,1858,209,1860,210xm1872,965l1858,972,1860,972,1860,1009,1870,1006,1870,967,1872,965xm1872,216l1870,214,1870,215,1872,216xm1880,959l1870,967,1870,1006,1872,1006,1872,1003,1874,1003,1879,1001,1879,960,1880,959xm1882,223l1879,221,1880,222,1882,223xm1880,222l1879,221,1879,221,1880,222xm1882,958l1880,959,1879,960,1882,958xm1882,1000l1882,958,1879,960,1879,1001,1882,1000xm1882,224l1882,223,1880,222,1882,224xm1889,996l1889,948,1880,959,1882,958,1882,1000,1889,996xm1889,235l1889,233,1886,230,1889,235xm1898,988l1898,914,1896,929,1896,924,1894,941,1894,936,1886,950,1889,948,1889,996,1891,994,1898,988xm1932,934l1932,247,1930,247,1927,230,1925,230,1925,950,1927,950,1930,936,1932,934xe" filled="true" fillcolor="#ffffff" stroked="false">
              <v:path arrowok="t"/>
              <v:fill type="solid"/>
            </v:shape>
            <v:shape style="position:absolute;left:0;top:0;width:14967;height:1184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01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ОСНОВНЫЕ ПРОДУКТЫ (ДЛЯ ВСЕХ СУБЪЕКТОВ  МСП)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122" w:val="left" w:leader="none"/>
                      </w:tabs>
                      <w:spacing w:before="14"/>
                      <w:ind w:left="2121" w:right="0" w:hanging="105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ГАРАНТИЯ ДЛЯ</w:t>
                    </w:r>
                    <w:r>
                      <w:rPr>
                        <w:color w:val="10243E"/>
                        <w:spacing w:val="49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ИНВЕСТИЦИЙ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122" w:val="left" w:leader="none"/>
                      </w:tabs>
                      <w:spacing w:before="12"/>
                      <w:ind w:left="2121" w:right="0" w:hanging="105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ГАРАНТИЯ ДЛЯ ОБЕСПЕЧЕНИЯ КРЕДИТОВ ДЛЯ НЕТОРГОВОГО СЕКТОРА С ЦЕЛЬЮ ПОПОЛНЕНИЯ ОБОРОТНЫХ   </w:t>
                    </w:r>
                    <w:r>
                      <w:rPr>
                        <w:color w:val="10243E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СРЕДСТВ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49.070641pt;margin-top:12.840975pt;width:748pt;height:63.85pt;mso-position-horizontal-relative:page;mso-position-vertical-relative:paragraph;z-index:2584;mso-wrap-distance-left:0;mso-wrap-distance-right:0" coordorigin="981,257" coordsize="14960,1277">
            <v:shape style="position:absolute;left:998;top:274;width:14926;height:795" coordorigin="998,274" coordsize="14926,795" path="m15924,1068l15924,398,15914,350,15888,310,15848,283,15799,274,1123,274,1075,283,1035,310,1008,350,998,398,998,1068,15924,1068xe" filled="true" fillcolor="#b8cde5" stroked="false">
              <v:path arrowok="t"/>
              <v:fill type="solid"/>
            </v:shape>
            <v:shape style="position:absolute;left:981;top:257;width:14960;height:812" coordorigin="981,257" coordsize="14960,812" path="m15941,1068l15941,382,15938,367,15909,307,15866,274,15854,266,15842,262,15813,257,1109,257,1032,288,993,343,989,358,984,370,981,384,981,1068,1017,1068,1017,386,1020,374,1056,314,1065,310,1073,302,1082,300,1092,295,1104,293,1113,290,15799,290,15811,293,15823,293,15833,295,15861,310,15883,331,15888,338,15895,348,15900,358,15905,377,15907,389,15907,1068,15941,1068xe" filled="true" fillcolor="#ffffff" stroked="false">
              <v:path arrowok="t"/>
              <v:fill type="solid"/>
            </v:shape>
            <v:shape style="position:absolute;left:1157;top:478;width:1759;height:590" type="#_x0000_t75" stroked="false">
              <v:imagedata r:id="rId32" o:title=""/>
            </v:shape>
            <v:shape style="position:absolute;left:1219;top:466;width:1661;height:603" coordorigin="1219,466" coordsize="1661,603" path="m2880,1068l2880,542,2877,542,2873,528,2873,523,2865,511,2865,509,2863,509,2863,506,2853,494,2851,494,2839,482,2837,482,2822,473,2820,473,2803,468,2801,468,2781,466,1317,466,1301,468,1296,468,1281,473,1279,473,1279,475,1265,482,1262,482,1250,494,1248,494,1238,506,1238,509,1236,509,1236,511,1229,523,1229,526,1226,528,1221,542,1221,545,1219,564,1219,1068,1255,1068,1255,552,1260,538,1260,540,1265,532,1265,530,1272,521,1272,521,1274,518,1274,519,1281,513,1281,511,1296,504,1296,505,1303,503,1303,502,2796,502,2796,502,2805,506,2805,504,2820,511,2820,513,2827,519,2827,518,2829,521,2829,521,2837,530,2837,532,2841,540,2841,545,2844,552,2844,550,2846,566,2846,1068,2880,1068xm1257,550l1255,552,1255,564,1257,550xm1267,528l1265,530,1265,532,1267,528xm1274,518l1272,521,1273,520,1274,518xm1273,520l1272,521,1272,521,1273,520xm1274,519l1274,518,1273,520,1274,519xm1284,511l1281,511,1281,513,1284,511xm1296,505l1296,504,1291,506,1296,505xm1308,502l1303,502,1303,503,1308,502xm2796,502l2796,502,2793,502,2796,502xm2808,506l2805,504,2805,506,2808,506xm2820,513l2820,511,2817,511,2820,513xm2829,521l2827,518,2828,520,2829,521xm2828,520l2827,518,2827,519,2828,520xm2829,521l2829,521,2828,520,2829,521xm2837,532l2837,530,2834,528,2837,532xm2841,545l2841,540,2839,538,2841,545xe" filled="true" fillcolor="#ffffff" stroked="false">
              <v:path arrowok="t"/>
              <v:fill type="solid"/>
            </v:shape>
            <v:shape style="position:absolute;left:998;top:1068;width:14926;height:449" coordorigin="998,1068" coordsize="14926,449" path="m15924,1392l15924,1068,998,1068,998,1392,1008,1441,1035,1481,1075,1507,1123,1517,15799,1517,15848,1507,15888,1481,15914,1441,15924,1392xe" filled="true" fillcolor="#b8cde5" stroked="false">
              <v:path arrowok="t"/>
              <v:fill type="solid"/>
            </v:shape>
            <v:shape style="position:absolute;left:981;top:1068;width:14960;height:466" coordorigin="981,1068" coordsize="14960,466" path="m1025,1433l1025,1068,981,1068,981,1406,984,1421,989,1435,998,1459,1005,1471,1015,1483,1017,1486,1017,1402,1020,1414,1025,1433xm15941,1406l15941,1068,15907,1068,15907,1404,15905,1414,15902,1426,15893,1445,15888,1452,15881,1462,15876,1469,15866,1476,15859,1481,15830,1495,15821,1498,15821,1068,1111,1068,1111,1498,1101,1498,1092,1493,1082,1490,1063,1481,1034,1452,1025,1433,1020,1414,1017,1402,1017,1486,1034,1502,1044,1510,1056,1517,1070,1524,1082,1529,1111,1534,15816,1534,15830,1531,15842,1526,15857,1522,15869,1517,15881,1510,15890,1500,15900,1493,15909,1481,15917,1471,15931,1447,15936,1433,15938,1421,15941,1406xm1063,1481l1063,1068,1044,1068,1044,1462,1063,1481xe" filled="true" fillcolor="#ffffff" stroked="false">
              <v:path arrowok="t"/>
              <v:fill type="solid"/>
            </v:shape>
            <v:shape style="position:absolute;left:1157;top:1068;width:1759;height:247" type="#_x0000_t75" stroked="false">
              <v:imagedata r:id="rId33" o:title=""/>
            </v:shape>
            <v:shape style="position:absolute;left:1219;top:1068;width:1661;height:240" coordorigin="1219,1068" coordsize="1661,240" path="m1267,1246l1260,1234,1260,1236,1255,1222,1255,1068,1219,1068,1219,1212,1221,1229,1221,1231,1226,1246,1229,1248,1229,1250,1236,1262,1236,1265,1238,1265,1238,1267,1248,1279,1250,1279,1250,1282,1262,1291,1265,1291,1265,1243,1267,1246xm1257,1224l1255,1207,1255,1222,1257,1224xm1273,1254l1265,1243,1265,1291,1272,1296,1272,1253,1273,1254xm1274,1255l1273,1254,1272,1253,1274,1255xm1274,1298l1274,1255,1272,1253,1272,1296,1274,1298xm1284,1262l1273,1254,1274,1255,1274,1298,1279,1301,1281,1301,1281,1262,1284,1262xm1296,1306l1296,1270,1281,1262,1281,1301,1296,1306xm1308,1272l1291,1267,1296,1270,1296,1306,1301,1306,1303,1306,1303,1272,1308,1272xm2796,1306l2796,1272,2781,1274,1317,1272,1303,1272,1303,1306,1317,1308,2784,1308,2796,1306xm2808,1267l2793,1272,2796,1272,2796,1306,2801,1306,2803,1306,2805,1305,2805,1270,2808,1267xm2820,1301l2820,1262,2805,1270,2805,1305,2820,1301xm2828,1254l2817,1262,2820,1262,2820,1301,2822,1301,2827,1298,2827,1255,2828,1254xm2829,1253l2828,1254,2827,1255,2829,1253xm2829,1296l2829,1253,2827,1255,2827,1298,2829,1296xm2837,1291l2837,1243,2828,1254,2829,1253,2829,1296,2837,1291xm2841,1289l2841,1234,2834,1246,2837,1243,2837,1291,2839,1291,2841,1289xm2880,1231l2880,1068,2846,1068,2846,1210,2844,1224,2844,1222,2839,1236,2841,1234,2841,1289,2851,1282,2851,1279,2853,1279,2863,1267,2863,1265,2865,1265,2865,1262,2873,1250,2873,1246,2877,1231,2880,1231xe" filled="true" fillcolor="#ffffff" stroked="false">
              <v:path arrowok="t"/>
              <v:fill type="solid"/>
            </v:shape>
            <v:shape style="position:absolute;left:981;top:257;width:14960;height:1277" type="#_x0000_t202" filled="false" stroked="false">
              <v:textbox inset="0,0,0,0">
                <w:txbxContent>
                  <w:p>
                    <w:pPr>
                      <w:spacing w:before="83"/>
                      <w:ind w:left="201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ПРОДУКТЫ ДЛЯ УЧАСТНИКОВ ГОСУДАРСТВЕННЫХ И МУНИЦПАЛЬНЫХ ЗАКУПОК (44-ФЗ и </w:t>
                    </w:r>
                    <w:r>
                      <w:rPr>
                        <w:color w:val="10243E"/>
                        <w:spacing w:val="50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223-ФЗ)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120" w:val="left" w:leader="none"/>
                      </w:tabs>
                      <w:spacing w:before="14"/>
                      <w:ind w:left="2119" w:right="0" w:hanging="106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</w:t>
                    </w:r>
                    <w:r>
                      <w:rPr>
                        <w:color w:val="10243E"/>
                        <w:sz w:val="19"/>
                      </w:rPr>
                      <w:t>ГАРАНТИЯ </w:t>
                    </w:r>
                    <w:r>
                      <w:rPr>
                        <w:color w:val="10243E"/>
                        <w:sz w:val="19"/>
                      </w:rPr>
                      <w:t>ДЛЯ </w:t>
                    </w:r>
                    <w:r>
                      <w:rPr>
                        <w:color w:val="10243E"/>
                        <w:sz w:val="19"/>
                      </w:rPr>
                      <w:t>ОБЕСПЕЧЕНИЯ </w:t>
                    </w:r>
                    <w:r>
                      <w:rPr>
                        <w:color w:val="10243E"/>
                        <w:sz w:val="19"/>
                      </w:rPr>
                      <w:t>ГАРАНТИИ </w:t>
                    </w:r>
                    <w:r>
                      <w:rPr>
                        <w:color w:val="10243E"/>
                        <w:sz w:val="19"/>
                      </w:rPr>
                      <w:t>ИСПОЛНЕНИЯ   </w:t>
                    </w:r>
                    <w:r>
                      <w:rPr>
                        <w:color w:val="10243E"/>
                        <w:sz w:val="19"/>
                      </w:rPr>
                      <w:t>КОНТРАКТА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120" w:val="left" w:leader="none"/>
                      </w:tabs>
                      <w:spacing w:before="12"/>
                      <w:ind w:left="2119" w:right="0" w:hanging="106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</w:t>
                    </w:r>
                    <w:r>
                      <w:rPr>
                        <w:color w:val="10243E"/>
                        <w:sz w:val="19"/>
                      </w:rPr>
                      <w:t>ГАРАНТИЯ </w:t>
                    </w:r>
                    <w:r>
                      <w:rPr>
                        <w:color w:val="10243E"/>
                        <w:sz w:val="19"/>
                      </w:rPr>
                      <w:t>ДЛЯ </w:t>
                    </w:r>
                    <w:r>
                      <w:rPr>
                        <w:color w:val="10243E"/>
                        <w:sz w:val="19"/>
                      </w:rPr>
                      <w:t>ОБЕСПЕЧЕНИЯ </w:t>
                    </w:r>
                    <w:r>
                      <w:rPr>
                        <w:color w:val="10243E"/>
                        <w:sz w:val="19"/>
                      </w:rPr>
                      <w:t>КРЕДИТОВ </w:t>
                    </w:r>
                    <w:r>
                      <w:rPr>
                        <w:color w:val="10243E"/>
                        <w:sz w:val="19"/>
                      </w:rPr>
                      <w:t>НА </w:t>
                    </w:r>
                    <w:r>
                      <w:rPr>
                        <w:color w:val="10243E"/>
                        <w:sz w:val="19"/>
                      </w:rPr>
                      <w:t>ИСПОЛНЕНИЕ  </w:t>
                    </w:r>
                    <w:r>
                      <w:rPr>
                        <w:color w:val="10243E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КОНТРАКТОВ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48.950638pt;margin-top:10.690976pt;width:748.1pt;height:64.6pt;mso-position-horizontal-relative:page;mso-position-vertical-relative:paragraph;z-index:2632;mso-wrap-distance-left:0;mso-wrap-distance-right:0" coordorigin="979,214" coordsize="14962,1292">
            <v:shape style="position:absolute;left:996;top:233;width:14928;height:1256" coordorigin="996,233" coordsize="14928,1256" path="m15924,1363l15924,358,15914,309,15888,269,15848,243,15799,233,1121,233,1072,243,1032,269,1006,309,996,358,996,1363,1006,1412,1032,1452,1072,1479,1121,1488,15799,1488,15848,1479,15888,1452,15914,1412,15924,1363xe" filled="true" fillcolor="#b8cde5" stroked="false">
              <v:path arrowok="t"/>
              <v:fill type="solid"/>
            </v:shape>
            <v:shape style="position:absolute;left:979;top:214;width:14962;height:1292" coordorigin="979,214" coordsize="14962,1292" path="m15941,1375l15941,341,15938,327,15936,315,15931,300,15917,276,15909,267,15900,255,15888,247,15878,238,15866,231,15854,226,15825,216,15811,216,15799,214,1121,214,1077,221,1065,226,1051,233,1041,240,1029,247,1010,267,989,303,984,315,979,343,979,1378,984,1407,989,1419,996,1433,1003,1443,1010,1455,1013,1457,1013,346,1015,334,1017,324,1032,295,1061,267,1080,257,1089,255,1101,252,1111,250,15811,250,15830,255,15842,259,15852,264,15859,269,15869,274,15876,281,15883,291,15888,298,15895,307,15897,317,15902,327,15905,336,15907,348,15907,1455,15909,1452,15917,1443,15931,1419,15936,1404,15941,1375xm15907,1455l15907,1375,15902,1395,15897,1407,15893,1416,15888,1423,15881,1433,15866,1447,15859,1452,15849,1459,15840,1462,15830,1467,15818,1469,15809,1471,1109,1471,1089,1467,1077,1462,1068,1457,1061,1452,1051,1445,1037,1431,1032,1423,1025,1414,1022,1404,1017,1395,1015,1383,1013,1373,1013,1457,1020,1464,1032,1474,1041,1481,1065,1495,1080,1500,1109,1505,15813,1505,15842,1500,15854,1495,15869,1488,15878,1481,15890,1474,15900,1464,15907,1455xe" filled="true" fillcolor="#ffffff" stroked="false">
              <v:path arrowok="t"/>
              <v:fill type="solid"/>
            </v:shape>
            <v:shape style="position:absolute;left:1171;top:384;width:1724;height:927" coordorigin="1171,384" coordsize="1724,927" path="m2894,1219l2894,478,2887,442,2867,412,2838,392,2801,384,1262,384,1227,392,1198,412,1178,442,1171,478,1171,1219,1178,1255,1198,1284,1227,1303,1262,1311,2801,1311,2838,1303,2867,1284,2887,1255,2894,1219xe" filled="true" fillcolor="#ffffff" stroked="false">
              <v:path arrowok="t"/>
              <v:fill type="solid"/>
            </v:shape>
            <v:shape style="position:absolute;left:1154;top:367;width:1757;height:963" coordorigin="1154,367" coordsize="1757,963" path="m1161,1260l1161,437,1154,456,1154,1231,1157,1243,1161,1260xm1185,1296l1185,401,1173,415,1171,418,1161,435,1161,1263,1171,1279,1173,1282,1183,1296,1185,1296xm2880,1299l2880,399,2877,399,2865,387,2863,387,2846,377,2844,377,2844,375,2822,370,2813,367,1250,367,1221,375,1221,377,1219,377,1202,387,1200,387,1188,399,1185,399,1185,1299,1188,1299,1188,468,1193,454,1193,451,1195,447,1195,447,1200,439,1200,437,1209,425,1209,425,1212,423,1212,423,1219,419,1219,415,1233,409,1233,408,1250,403,2817,403,2832,408,2832,409,2846,415,2846,419,2853,423,2853,423,2856,425,2856,425,2865,437,2865,439,2870,447,2870,447,2873,451,2873,455,2875,463,2877,471,2877,1299,2880,1299xm1195,1250l1190,1231,1188,1227,1188,1299,1193,1303,1193,1246,1195,1250xm1195,447l1193,451,1195,448,1195,447xm1195,448l1193,451,1193,454,1195,448xm1195,1251l1195,1250,1193,1246,1195,1251xm1195,1306l1195,1251,1193,1246,1193,1303,1195,1306xm1195,447l1195,447,1195,448,1195,447xm1202,1263l1195,1250,1195,1251,1195,1306,1200,1311,1200,1260,1202,1263xm1202,435l1200,437,1200,439,1202,435xm1212,1316l1212,1275,1200,1260,1200,1311,1202,1311,1212,1316xm1212,423l1209,425,1210,424,1212,423xm1210,424l1209,425,1209,425,1210,424xm1224,1282l1209,1270,1212,1275,1212,1316,1219,1320,1219,1279,1224,1282xm1212,423l1212,423,1210,424,1212,423xm1224,415l1219,415,1219,419,1224,415xm1236,1325l1236,1289,1219,1279,1219,1320,1221,1320,1236,1325xm1236,408l1233,408,1233,409,1236,408xm2832,1287l2815,1294,1255,1294,1233,1287,1236,1289,1236,1325,1243,1327,1253,1330,2803,1330,2815,1327,2825,1327,2829,1326,2829,1289,2832,1287xm2832,409l2832,408,2829,408,2832,409xm2846,1320l2846,1279,2829,1289,2829,1326,2844,1320,2846,1320xm2846,419l2846,415,2841,415,2846,419xm2856,1270l2841,1282,2846,1279,2846,1320,2853,1316,2853,1275,2856,1270xm2856,425l2853,423,2855,424,2856,425xm2855,424l2853,423,2853,423,2855,424xm2865,1311l2865,1260,2853,1275,2853,1316,2863,1311,2865,1311xm2856,425l2856,425,2855,424,2856,425xm2865,439l2865,437,2863,435,2865,439xm2871,1249l2863,1263,2865,1260,2865,1311,2870,1306,2870,1251,2871,1249xm2873,451l2870,447,2871,448,2873,451xm2871,448l2870,447,2870,447,2871,448xm2873,1246l2871,1249,2870,1251,2873,1246xm2873,1303l2873,1246,2870,1251,2870,1306,2873,1303xm2873,455l2873,451,2871,448,2873,455xm2877,1299l2877,1227,2875,1234,2871,1249,2873,1246,2873,1303,2877,1299xm2904,1263l2904,435,2901,435,2894,418,2892,415,2880,401,2880,1296,2892,1282,2894,1279,2901,1263,2904,1263xm2911,1229l2911,466,2909,454,2904,437,2904,1260,2909,1241,2911,1229xe" filled="true" fillcolor="#ffffff" stroked="false">
              <v:path arrowok="t"/>
              <v:fill type="solid"/>
            </v:shape>
            <v:shape style="position:absolute;left:1327;top:411;width:1325;height:886" type="#_x0000_t75" stroked="false">
              <v:imagedata r:id="rId34" o:title=""/>
            </v:shape>
            <v:shape style="position:absolute;left:1308;top:391;width:1361;height:924" coordorigin="1308,391" coordsize="1361,924" path="m1310,1219l1310,478,1308,490,1308,1210,1310,1219xm1317,1248l1317,459,1310,475,1310,1231,1317,1248xm1327,1267l1327,439,1325,442,1317,456,1317,1251,1325,1267,1327,1267xm1339,1282l1339,425,1327,437,1327,1270,1339,1282xm2661,1251l2661,456,2659,456,2652,442,2652,439,2649,437,2640,425,2637,425,2637,423,2623,411,2621,411,2606,401,2604,401,2587,396,2585,394,2573,394,2563,391,1413,391,1404,394,1392,394,1392,396,1375,401,1373,401,1356,411,1353,411,1341,423,1339,423,1339,1284,1341,1284,1344,1287,1344,487,1349,471,1349,473,1356,459,1356,461,1363,450,1363,449,1365,447,1365,447,1373,443,1373,442,1385,435,1385,435,1389,432,1389,433,1401,427,1401,429,1409,427,2570,427,2575,429,2575,427,2589,434,2589,432,2601,440,2601,439,2611,447,2611,447,2613,449,2613,449,2623,461,2623,462,2630,473,2630,478,2633,485,2633,492,2635,499,2635,1286,2637,1284,2640,1282,2649,1270,2652,1267,2659,1251,2661,1251xm1346,483l1344,487,1344,490,1346,483xm1346,1224l1344,1215,1344,1222,1346,1224xm1356,1296l1356,1251,1349,1234,1349,1239,1344,1222,1344,1287,1353,1296,1356,1296xm1364,1259l1356,1248,1356,1299,1363,1302,1363,1258,1364,1259xm1365,447l1363,449,1364,448,1365,447xm1364,448l1363,449,1363,450,1364,448xm1365,1260l1364,1259,1363,1258,1365,1260xm1365,1303l1365,1260,1363,1258,1363,1302,1365,1303xm1365,447l1365,447,1364,448,1365,447xm1377,1269l1364,1259,1365,1260,1365,1303,1373,1306,1373,1267,1377,1269xm1377,439l1373,442,1373,443,1377,439xm1377,1270l1377,1269,1373,1267,1377,1270xm1377,1309l1377,1270,1373,1267,1373,1306,1375,1306,1375,1308,1377,1309xm1389,1275l1377,1269,1377,1270,1377,1309,1385,1311,1385,1275,1389,1275xm1389,432l1385,435,1387,434,1389,432xm1387,434l1385,435,1385,435,1387,434xm1401,1279l1385,1275,1385,1311,1392,1313,1394,1313,1399,1314,1399,1279,1401,1279xm1389,433l1389,432,1387,434,1389,433xm1401,429l1401,427,1399,430,1401,429xm2577,1315l2577,1279,1399,1279,1399,1314,1404,1315,2575,1315,2577,1315xm2577,430l2575,427,2575,429,2577,430xm2592,1312l2592,1275,2575,1279,2577,1279,2577,1315,2585,1313,2587,1313,2592,1312xm2592,435l2589,432,2589,434,2592,435xm2604,1267l2589,1275,2592,1275,2592,1312,2601,1309,2601,1270,2604,1267xm2604,442l2601,439,2601,440,2604,442xm2623,1296l2623,1248,2601,1270,2601,1309,2604,1308,2604,1306,2606,1306,2621,1299,2621,1296,2623,1296xm2613,449l2611,447,2612,448,2613,449xm2612,448l2611,447,2611,447,2612,448xm2613,449l2613,449,2612,448,2613,449xm2623,462l2623,461,2621,459,2623,462xm2628,1237l2621,1251,2623,1248,2623,1296,2628,1292,2628,1239,2628,1237xm2630,478l2630,473,2628,471,2630,478xm2630,1234l2628,1237,2628,1239,2630,1234xm2630,1290l2630,1234,2628,1239,2628,1292,2630,1290xm2635,1286l2635,1210,2633,1217,2633,1222,2628,1237,2630,1234,2630,1290,2635,1286xm2666,1231l2666,475,2661,459,2661,1248,2666,1231xm2669,1219l2669,487,2666,478,2666,1229,2669,1219xe" filled="true" fillcolor="#ffffff" stroked="false">
              <v:path arrowok="t"/>
              <v:fill type="solid"/>
            </v:shape>
            <v:shape style="position:absolute;left:979;top:214;width:14962;height:129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01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ПРОДУКТЫ ДЛЯ ЗАСТРОЙЩИКОВ И КОМПАНИЙ, ОСУЩЕСТВЛЯЮЩИХ СОЗДАНИЕ ИНДУСТРИАЛЬНЫХ   ПАРКОВ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7" w:val="left" w:leader="none"/>
                      </w:tabs>
                      <w:spacing w:before="14"/>
                      <w:ind w:left="2116" w:right="0" w:hanging="105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</w:t>
                    </w:r>
                    <w:r>
                      <w:rPr>
                        <w:color w:val="10243E"/>
                        <w:sz w:val="19"/>
                      </w:rPr>
                      <w:t>ГАРАНТИЯ </w:t>
                    </w:r>
                    <w:r>
                      <w:rPr>
                        <w:color w:val="10243E"/>
                        <w:sz w:val="19"/>
                      </w:rPr>
                      <w:t>ДЛЯ</w:t>
                    </w:r>
                    <w:r>
                      <w:rPr>
                        <w:color w:val="10243E"/>
                        <w:spacing w:val="50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ЗАСТРОЙЩИКОВ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7" w:val="left" w:leader="none"/>
                      </w:tabs>
                      <w:spacing w:before="12"/>
                      <w:ind w:left="2116" w:right="0" w:hanging="105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</w:t>
                    </w:r>
                    <w:r>
                      <w:rPr>
                        <w:color w:val="10243E"/>
                        <w:sz w:val="19"/>
                      </w:rPr>
                      <w:t>ГАРАНТИЯ </w:t>
                    </w:r>
                    <w:r>
                      <w:rPr>
                        <w:color w:val="10243E"/>
                        <w:sz w:val="19"/>
                      </w:rPr>
                      <w:t>ДЛЯ </w:t>
                    </w:r>
                    <w:r>
                      <w:rPr>
                        <w:color w:val="10243E"/>
                        <w:sz w:val="19"/>
                      </w:rPr>
                      <w:t>ОБЕСПЕЧЕНИЯ </w:t>
                    </w:r>
                    <w:r>
                      <w:rPr>
                        <w:color w:val="10243E"/>
                        <w:sz w:val="19"/>
                      </w:rPr>
                      <w:t>ФИНАНСИРОВАНИЯ </w:t>
                    </w:r>
                    <w:r>
                      <w:rPr>
                        <w:color w:val="10243E"/>
                        <w:sz w:val="19"/>
                      </w:rPr>
                      <w:t>ИНДУСТРИАЛЬНЫХ  </w:t>
                    </w:r>
                    <w:r>
                      <w:rPr>
                        <w:color w:val="10243E"/>
                        <w:spacing w:val="16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ПАРКОВ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7" w:val="left" w:leader="none"/>
                      </w:tabs>
                      <w:spacing w:before="12"/>
                      <w:ind w:left="2116" w:right="0" w:hanging="105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</w:t>
                    </w:r>
                    <w:r>
                      <w:rPr>
                        <w:color w:val="10243E"/>
                        <w:sz w:val="19"/>
                      </w:rPr>
                      <w:t>ГАРАНТИЯ </w:t>
                    </w:r>
                    <w:r>
                      <w:rPr>
                        <w:color w:val="10243E"/>
                        <w:sz w:val="19"/>
                      </w:rPr>
                      <w:t>ДЛЯ </w:t>
                    </w:r>
                    <w:r>
                      <w:rPr>
                        <w:color w:val="10243E"/>
                        <w:sz w:val="19"/>
                      </w:rPr>
                      <w:t>ОБЕСПЕЧЕНИЯ </w:t>
                    </w:r>
                    <w:r>
                      <w:rPr>
                        <w:color w:val="10243E"/>
                        <w:sz w:val="19"/>
                      </w:rPr>
                      <w:t>КРЕДИТОВ </w:t>
                    </w:r>
                    <w:r>
                      <w:rPr>
                        <w:color w:val="10243E"/>
                        <w:sz w:val="19"/>
                      </w:rPr>
                      <w:t>ДЛЯ </w:t>
                    </w:r>
                    <w:r>
                      <w:rPr>
                        <w:color w:val="10243E"/>
                        <w:sz w:val="19"/>
                      </w:rPr>
                      <w:t>НЕТОРГОВОГО </w:t>
                    </w:r>
                    <w:r>
                      <w:rPr>
                        <w:color w:val="10243E"/>
                        <w:sz w:val="19"/>
                      </w:rPr>
                      <w:t>СЕКТОРА </w:t>
                    </w:r>
                    <w:r>
                      <w:rPr>
                        <w:color w:val="10243E"/>
                        <w:sz w:val="19"/>
                      </w:rPr>
                      <w:t>С </w:t>
                    </w:r>
                    <w:r>
                      <w:rPr>
                        <w:color w:val="10243E"/>
                        <w:sz w:val="19"/>
                      </w:rPr>
                      <w:t>ЦЕЛЬЮ </w:t>
                    </w:r>
                    <w:r>
                      <w:rPr>
                        <w:color w:val="10243E"/>
                        <w:sz w:val="19"/>
                      </w:rPr>
                      <w:t>ПОПОЛНЕНИЯ </w:t>
                    </w:r>
                    <w:r>
                      <w:rPr>
                        <w:color w:val="10243E"/>
                        <w:sz w:val="19"/>
                      </w:rPr>
                      <w:t>ОБОРОТНЫХ   </w:t>
                    </w:r>
                    <w:r>
                      <w:rPr>
                        <w:color w:val="10243E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СРЕДСТВ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48.590637pt;margin-top:10.090976pt;width:748.45pt;height:61.6pt;mso-position-horizontal-relative:page;mso-position-vertical-relative:paragraph;z-index:2680;mso-wrap-distance-left:0;mso-wrap-distance-right:0" coordorigin="972,202" coordsize="14969,1232">
            <v:shape style="position:absolute;left:989;top:219;width:14933;height:1196" coordorigin="989,219" coordsize="14933,1196" path="m15921,1294l15921,339,15912,292,15887,253,15849,228,15801,219,1109,219,1062,228,1023,253,998,292,989,339,989,1294,998,1341,1023,1379,1062,1405,1109,1414,15801,1414,15849,1405,15887,1379,15912,1341,15921,1294xe" filled="true" fillcolor="#b8cde5" stroked="false">
              <v:path arrowok="t"/>
              <v:fill type="solid"/>
            </v:shape>
            <v:shape style="position:absolute;left:972;top:202;width:14969;height:1232" coordorigin="972,202" coordsize="14969,1232" path="m996,1371l996,262,993,262,986,274,977,298,974,312,972,324,972,1311,974,1323,977,1337,981,1349,989,1361,993,1371,996,1371xm15917,1373l15917,259,15914,259,15900,243,15900,240,15897,240,15881,226,15878,223,15866,216,15842,207,15830,204,15816,202,1094,202,1080,204,1068,207,1053,211,1041,219,1032,223,1032,226,1029,226,1013,240,1010,240,1010,243,996,259,996,1373,1005,1384,1005,339,1008,327,1008,317,1010,307,1020,288,1022,285,1022,283,1034,267,1034,267,1037,264,1037,265,1053,252,1053,253,1061,247,1070,243,1099,235,15813,235,15833,240,15842,245,15852,247,15859,253,15859,252,15873,265,15873,264,15876,267,15876,267,15888,283,15888,281,15893,291,15897,298,15900,307,15902,319,15905,329,15905,1384,15914,1373,15917,1373xm1025,1354l1017,1342,1015,1335,1010,1325,1008,1315,1008,1303,1005,1294,1005,1384,1010,1390,1010,1392,1013,1392,1022,1400,1022,1351,1025,1354xm1025,281l1022,283,1022,285,1025,281xm1035,1367l1022,1351,1022,1400,1029,1407,1032,1409,1034,1410,1034,1366,1035,1367xm1037,264l1034,267,1036,266,1037,264xm1036,266l1034,267,1034,267,1036,266xm1037,1368l1035,1367,1034,1366,1037,1368xm1037,1412l1037,1368,1034,1366,1034,1410,1037,1412xm1053,1380l1035,1367,1037,1368,1037,1412,1044,1416,1051,1419,1051,1380,1053,1380xm1037,265l1037,264,1036,266,1037,265xm1053,253l1053,252,1051,255,1053,253xm15861,1419l15861,1380,15849,1385,15842,1390,15823,1395,15811,1397,1097,1397,1077,1392,1068,1387,1058,1385,1051,1380,1051,1419,1068,1426,1082,1431,1094,1431,1109,1433,15804,1433,15818,1431,15830,1428,15845,1426,15861,1419xm15861,255l15859,252,15859,253,15861,255xm15875,1367l15859,1380,15861,1380,15861,1419,15869,1416,15873,1413,15873,1368,15875,1367xm15876,267l15873,264,15874,265,15876,267xm15874,265l15873,264,15873,265,15874,265xm15876,1366l15875,1367,15873,1368,15876,1366xm15876,1411l15876,1366,15873,1368,15873,1413,15876,1411xm15876,267l15876,267,15874,265,15876,267xm15905,1384l15905,1306,15897,1335,15888,1354,15888,1351,15875,1367,15876,1366,15876,1411,15878,1409,15881,1409,15881,1407,15897,1392,15900,1392,15900,1390,15905,1384xm15941,1294l15941,336,15938,324,15933,295,15924,271,15917,262,15917,1371,15924,1359,15938,1323,15938,1308,15941,1294xe" filled="true" fillcolor="#ffffff" stroked="false">
              <v:path arrowok="t"/>
              <v:fill type="solid"/>
            </v:shape>
            <v:shape style="position:absolute;left:1169;top:401;width:1724;height:802" coordorigin="1169,401" coordsize="1724,802" path="m2892,1123l2892,483,2886,451,2868,425,2843,407,2813,401,1248,401,1217,407,1192,425,1175,451,1169,483,1169,1123,1175,1154,1192,1179,1217,1196,1248,1203,2813,1203,2843,1196,2868,1179,2886,1154,2892,1123xe" filled="true" fillcolor="#ffffff" stroked="false">
              <v:path arrowok="t"/>
              <v:fill type="solid"/>
            </v:shape>
            <v:shape style="position:absolute;left:1152;top:384;width:1760;height:838" coordorigin="1152,384" coordsize="1760,838" path="m1159,1159l1159,444,1154,461,1152,463,1152,1143,1154,1143,1154,1145,1159,1159xm2894,1179l2894,427,2892,427,2892,425,2882,413,2880,411,2868,401,2865,401,2865,399,2851,391,2849,391,2834,387,2829,387,2813,384,1248,384,1231,387,1229,387,1212,391,1209,391,1195,399,1195,401,1193,401,1181,411,1181,413,1178,413,1169,425,1169,427,1166,430,1159,442,1159,1162,1166,1176,1169,1179,1178,1191,1181,1193,1185,1197,1185,483,1188,468,1188,471,1190,463,1190,459,1197,444,1197,446,1205,437,1205,439,1212,432,1212,430,1226,423,1226,424,1233,422,1233,420,1250,418,2813,420,2827,420,2827,422,2834,424,2834,423,2849,430,2849,432,2856,437,2856,437,2858,439,2858,440,2863,446,2863,444,2870,459,2870,456,2875,471,2875,1197,2880,1193,2882,1193,2882,1191,2892,1179,2894,1179xm1193,1150l1188,1135,1188,1138,1185,1121,1185,1197,1190,1201,1190,1147,1193,1150xm1193,456l1190,459,1190,463,1193,456xm1197,1159l1190,1147,1190,1201,1193,1203,1195,1205,1195,1157,1197,1159xm1197,446l1197,444,1195,449,1197,446xm1204,1168l1195,1157,1195,1205,1202,1209,1202,1167,1204,1168xm1205,1169l1204,1168,1202,1167,1205,1169xm1205,1210l1205,1169,1202,1167,1202,1209,1205,1210xm1214,1215l1214,1176,1204,1168,1205,1169,1205,1210,1209,1212,1212,1215,1214,1215xm1214,430l1212,430,1212,432,1214,430xm1226,1181l1212,1174,1214,1176,1214,1215,1224,1218,1224,1181,1226,1181xm1226,424l1226,423,1224,425,1226,424xm1238,1186l1224,1181,1224,1218,1229,1219,1231,1219,1233,1220,1233,1186,1238,1186xm1238,420l1233,420,1233,422,1238,420xm2827,1220l2827,1186,1233,1186,1233,1220,1248,1222,2815,1222,2827,1220xm2827,422l2827,420,2822,420,2827,422xm2839,1218l2839,1181,2822,1186,2827,1186,2827,1220,2829,1219,2834,1219,2839,1218xm2839,425l2834,423,2834,424,2839,425xm2849,1174l2834,1181,2839,1181,2839,1218,2846,1215,2846,1176,2849,1174xm2849,432l2849,430,2846,430,2849,432xm2857,1168l2846,1176,2846,1215,2849,1215,2851,1212,2856,1210,2856,1169,2857,1168xm2858,439l2856,437,2857,438,2858,439xm2857,438l2856,437,2856,437,2857,438xm2858,1167l2857,1168,2856,1169,2858,1167xm2858,1209l2858,1167,2856,1169,2856,1210,2858,1209xm2858,440l2858,439,2857,438,2858,440xm2865,1205l2865,1157,2857,1168,2858,1167,2858,1209,2865,1205xm2865,449l2863,444,2863,446,2865,449xm2875,1197l2875,1135,2870,1150,2870,1147,2863,1159,2865,1157,2865,1205,2868,1205,2868,1203,2875,1197xm2875,483l2875,471,2873,468,2875,483xm2875,1135l2875,1123,2873,1138,2875,1135xm2909,1145l2909,461,2904,444,2901,444,2901,442,2894,430,2894,1176,2901,1162,2904,1159,2909,1145xm2911,1123l2909,480,2909,1143,2911,1123xe" filled="true" fillcolor="#ffffff" stroked="false">
              <v:path arrowok="t"/>
              <v:fill type="solid"/>
            </v:shape>
            <v:shape style="position:absolute;left:1313;top:435;width:1510;height:734" type="#_x0000_t75" stroked="false">
              <v:imagedata r:id="rId35" o:title=""/>
            </v:shape>
            <v:shape style="position:absolute;left:1296;top:418;width:1546;height:768" coordorigin="1296,418" coordsize="1546,768" path="m1303,1131l1303,473,1301,475,1298,490,1296,492,1296,1114,1298,1114,1298,1116,1301,1131,1303,1131xm2839,1116l2839,490,2834,475,2834,473,2832,471,2827,459,2825,459,2825,456,2815,447,2815,444,2813,444,2801,435,2801,432,2798,432,2786,425,2784,425,2769,420,2767,420,2750,418,1385,418,1370,420,1365,420,1353,425,1349,425,1337,432,1334,435,1322,444,1320,447,1313,456,1310,459,1303,471,1303,1133,1310,1145,1310,1147,1313,1147,1320,1159,1322,1159,1322,1162,1329,1168,1329,509,1332,495,1332,499,1334,485,1334,490,1339,480,1339,478,1356,461,1356,462,1365,456,1365,458,1373,455,1373,454,2762,454,2762,455,2769,457,2769,456,2774,459,2774,459,2779,462,2779,461,2789,469,2789,468,2791,471,2791,471,2796,478,2796,475,2803,490,2803,492,2805,499,2805,1168,2813,1162,2815,1159,2825,1147,2827,1145,2832,1133,2834,1131,2839,1116xm1341,1128l1334,1116,1334,1119,1332,1107,1332,1109,1329,1095,1329,1168,1334,1171,1337,1171,1339,1173,1339,1126,1341,1128xm1341,475l1339,478,1339,480,1341,475xm1349,1179l1349,1138,1339,1126,1339,1173,1349,1179xm1356,1181l1356,1143,1346,1133,1349,1138,1349,1179,1351,1179,1351,1181,1353,1181,1356,1181xm1356,462l1356,461,1353,463,1356,462xm1365,1147l1353,1140,1356,1143,1356,1181,1363,1183,1363,1147,1365,1147xm1365,458l1365,456,1363,459,1365,458xm1377,1150l1363,1147,1363,1183,1365,1183,1368,1186,1373,1186,1373,1150,1377,1150xm1377,454l1373,454,1373,455,1377,454xm2762,1186l2762,1150,2748,1152,1387,1152,1373,1150,1373,1186,2762,1186xm2762,455l2762,454,2760,454,2762,455xm2774,1183l2774,1147,2760,1150,2762,1150,2762,1186,2769,1186,2769,1183,2774,1183xm2774,459l2769,456,2772,458,2774,459xm2772,458l2769,456,2769,457,2772,458xm2781,1140l2769,1147,2774,1147,2774,1183,2779,1182,2779,1143,2781,1140xm2774,459l2774,459,2772,458,2774,459xm2781,463l2779,461,2779,462,2781,463xm2791,1133l2779,1143,2779,1182,2784,1181,2786,1179,2789,1177,2789,1138,2791,1133xm2791,471l2789,468,2790,469,2791,471xm2790,469l2789,468,2789,469,2790,469xm2803,1169l2803,1116,2796,1128,2796,1126,2789,1138,2789,1177,2798,1171,2801,1171,2803,1169xm2791,471l2791,471,2790,469,2791,471xm2803,492l2803,490,2801,485,2803,492xm2805,1168l2805,1107,2801,1119,2803,1116,2803,1169,2805,1168xm2841,1095l2841,507,2839,492,2839,1111,2841,1095xe" filled="true" fillcolor="#ffffff" stroked="false">
              <v:path arrowok="t"/>
              <v:fill type="solid"/>
            </v:shape>
            <v:shape style="position:absolute;left:972;top:202;width:14969;height:123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01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ПРОДУКТЫ ДЛЯ СУБЪЕКТОВ МСП, КОТОРЫМ ТРЕБУЕТСЯ ИЗМЕНИТЬ УСЛОВИЯ ПО ДЕЙСТВУЮЩИМ КРЕДИТНЫМ   ДОГОВОРАМ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2124" w:val="left" w:leader="none"/>
                      </w:tabs>
                      <w:spacing w:before="14"/>
                      <w:ind w:left="2124" w:right="0" w:hanging="106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</w:t>
                    </w:r>
                    <w:r>
                      <w:rPr>
                        <w:color w:val="10243E"/>
                        <w:sz w:val="19"/>
                      </w:rPr>
                      <w:t>ГАРАНТИЯ </w:t>
                    </w:r>
                    <w:r>
                      <w:rPr>
                        <w:color w:val="10243E"/>
                        <w:sz w:val="19"/>
                      </w:rPr>
                      <w:t>ДЛЯ </w:t>
                    </w:r>
                    <w:r>
                      <w:rPr>
                        <w:color w:val="10243E"/>
                        <w:sz w:val="19"/>
                      </w:rPr>
                      <w:t>ОБЕСПЕЧЕНИЯ </w:t>
                    </w:r>
                    <w:r>
                      <w:rPr>
                        <w:color w:val="10243E"/>
                        <w:sz w:val="19"/>
                      </w:rPr>
                      <w:t>ВЫДАННЫХ </w:t>
                    </w:r>
                    <w:r>
                      <w:rPr>
                        <w:color w:val="10243E"/>
                        <w:spacing w:val="34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КРЕДИТОВ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2124" w:val="left" w:leader="none"/>
                      </w:tabs>
                      <w:spacing w:before="12"/>
                      <w:ind w:left="2124" w:right="0" w:hanging="106"/>
                      <w:jc w:val="left"/>
                      <w:rPr>
                        <w:sz w:val="19"/>
                      </w:rPr>
                    </w:pPr>
                    <w:r>
                      <w:rPr>
                        <w:color w:val="10243E"/>
                        <w:sz w:val="19"/>
                      </w:rPr>
                      <w:t>ПРЯМАЯ </w:t>
                    </w:r>
                    <w:r>
                      <w:rPr>
                        <w:color w:val="10243E"/>
                        <w:sz w:val="19"/>
                      </w:rPr>
                      <w:t>ГАРАНТИЯ </w:t>
                    </w:r>
                    <w:r>
                      <w:rPr>
                        <w:color w:val="10243E"/>
                        <w:sz w:val="19"/>
                      </w:rPr>
                      <w:t>ДЛЯ </w:t>
                    </w:r>
                    <w:r>
                      <w:rPr>
                        <w:color w:val="10243E"/>
                        <w:sz w:val="19"/>
                      </w:rPr>
                      <w:t>ОБЕСПЕЧЕНИЯ  </w:t>
                    </w:r>
                    <w:r>
                      <w:rPr>
                        <w:color w:val="10243E"/>
                        <w:sz w:val="19"/>
                      </w:rPr>
                      <w:t>РЕСТРУКТУРИЕМЫХ/РЕФИНАНСИРУЕМЫХ </w:t>
                    </w:r>
                    <w:r>
                      <w:rPr>
                        <w:color w:val="10243E"/>
                        <w:spacing w:val="18"/>
                        <w:sz w:val="19"/>
                      </w:rPr>
                      <w:t> </w:t>
                    </w:r>
                    <w:r>
                      <w:rPr>
                        <w:color w:val="10243E"/>
                        <w:sz w:val="19"/>
                      </w:rPr>
                      <w:t>КРЕДИТОВ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type w:val="continuous"/>
          <w:pgSz w:w="16840" w:h="11900" w:orient="landscape"/>
          <w:pgMar w:top="1100" w:bottom="280" w:left="1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56"/>
        <w:ind w:left="1223" w:right="10785"/>
      </w:pPr>
      <w:r>
        <w:rPr/>
        <w:pict>
          <v:shape style="position:absolute;margin-left:13.430639pt;margin-top:-20.265158pt;width:26.2pt;height:40.35pt;mso-position-horizontal-relative:page;mso-position-vertical-relative:paragraph;z-index:2800" type="#_x0000_t202" filled="true" fillcolor="#ed8a00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183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21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858"/>
        </w:rPr>
        <w:t>МСП Банк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5"/>
        <w:spacing w:before="47"/>
        <w:ind w:left="3251"/>
      </w:pPr>
      <w:r>
        <w:rPr>
          <w:color w:val="FFFFFF"/>
        </w:rPr>
        <w:t>КОНТАКТЫ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6840" w:h="11900" w:orient="landscape"/>
          <w:pgMar w:top="1100" w:bottom="280" w:left="0" w:right="0"/>
        </w:sectPr>
      </w:pPr>
    </w:p>
    <w:p>
      <w:pPr>
        <w:spacing w:line="252" w:lineRule="auto" w:before="116"/>
        <w:ind w:left="839" w:right="-16" w:firstLine="0"/>
        <w:jc w:val="left"/>
        <w:rPr>
          <w:sz w:val="56"/>
        </w:rPr>
      </w:pPr>
      <w:r>
        <w:rPr/>
        <w:pict>
          <v:group style="position:absolute;margin-left:.110625pt;margin-top:60.720039pt;width:841.9pt;height:473.55pt;mso-position-horizontal-relative:page;mso-position-vertical-relative:page;z-index:-20800" coordorigin="2,1214" coordsize="16838,9471">
            <v:shape style="position:absolute;left:1010;top:1733;width:2139;height:288" coordorigin="1010,1733" coordsize="2139,288" path="m1207,1733l1142,1733,1010,2021,1073,2021,1207,1733m3149,1733l3086,1733,2952,2021,3014,2021,3149,1733e" filled="true" fillcolor="#ed8a00" stroked="false">
              <v:path arrowok="t"/>
              <v:fill type="solid"/>
            </v:shape>
            <v:shape style="position:absolute;left:2;top:1214;width:14190;height:4736" coordorigin="2,1214" coordsize="14190,4736" path="m8543,5950l5796,1214,5703,1214,5149,1214,5056,1214,4457,1214,4364,1214,3822,1214,3731,1214,3204,1214,3112,1214,2,1214,2,5950,5859,5950,5952,5950,6477,5950,6569,5950,7111,5950,7204,5950,7802,5950,7896,5950,8450,5950,8543,5950m11602,1214l11510,1214,10923,1214,10830,1214,10292,1214,10201,1214,8856,1214,8856,3533,8653,3883,7105,1214,7013,1214,8618,3982,8625,3994,8640,4003,8652,4003,8662,4002,8673,3997,8681,3990,8688,3982,8856,3691,8856,4618,8653,4968,6476,1214,6383,1214,8618,5069,8625,5081,8640,5088,8652,5088,8662,5087,8673,5083,8681,5077,8688,5069,8856,4778,8856,5789,8763,5950,8856,5950,11510,1373,11602,1214m12249,1214l12157,1214,9410,5950,9503,5950,12249,1214m12940,1214l12849,1214,10102,5950,10195,5950,12940,1214m13573,1214l13484,1214,10737,5950,10828,5950,13573,1214m14191,1214l14102,1214,11354,5950,11446,5950,14191,1214e" filled="true" fillcolor="#a5a5a5" stroked="false">
              <v:path arrowok="t"/>
              <v:fill type="solid"/>
            </v:shape>
            <v:shape style="position:absolute;left:7212;top:5834;width:2919;height:116" coordorigin="7212,5834" coordsize="2919,116" path="m10130,5844l10123,5834,7219,5834,7212,5844,7212,5950,7229,5950,7245,5950,10094,5950,10113,5950,10130,5950,10130,5844e" filled="true" fillcolor="#595959" stroked="false">
              <v:path arrowok="t"/>
              <v:fill type="solid"/>
            </v:shape>
            <v:shape style="position:absolute;left:5859;top:5950;width:5587;height:4736" coordorigin="5859,5950" coordsize="5587,4736" path="m10195,5950l10102,5950,9503,5950,9410,5950,8856,5950,8763,5950,8543,5950,8450,5950,7896,5950,7802,5950,7204,5950,7111,5950,8618,8549,8625,8561,8640,8568,8652,8568,8662,8567,8673,8563,8681,8557,8688,8549,10195,5950m10828,5950l10737,5950,8653,9542,6569,5950,6477,5950,8618,9641,8625,9653,8640,9660,8652,9660,8662,9659,8673,9655,8681,9649,8688,9641,10828,5950m11446,5950l11354,5950,8653,10606,5952,5950,5859,5950,8606,10685,8618,10685,8688,10685,8700,10685,11446,5950e" filled="true" fillcolor="#a5a5a5" stroked="false">
              <v:path arrowok="t"/>
              <v:fill type="solid"/>
            </v:shape>
            <v:rect style="position:absolute;left:2;top:6449;width:16838;height:4236" filled="true" fillcolor="#009ad2" stroked="false">
              <v:fill type="solid"/>
            </v:rect>
            <v:shape style="position:absolute;left:7212;top:5950;width:2919;height:516" coordorigin="7212,5950" coordsize="2919,516" path="m10130,5950l10130,5950,7212,5950,7212,6458,7219,6466,7229,6466,7245,6466,10094,6466,10113,6466,10123,6466,10130,6458,10130,5950e" filled="true" fillcolor="#595959" stroked="false">
              <v:path arrowok="t"/>
              <v:fill type="solid"/>
            </v:shape>
            <v:line style="position:absolute" from="4890,7442" to="4890,9593" stroked="true" strokeweight=".84pt" strokecolor="#ffffff"/>
            <v:line style="position:absolute" from="9959,7442" to="9959,9629" stroked="true" strokeweight=".84pt" strokecolor="#ffffff"/>
            <w10:wrap type="none"/>
          </v:group>
        </w:pict>
      </w:r>
      <w:r>
        <w:rPr>
          <w:color w:val="FFFFFF"/>
          <w:spacing w:val="-18"/>
          <w:sz w:val="56"/>
        </w:rPr>
        <w:t>МСП </w:t>
      </w:r>
      <w:r>
        <w:rPr>
          <w:color w:val="FFFFFF"/>
          <w:spacing w:val="-23"/>
          <w:sz w:val="56"/>
        </w:rPr>
        <w:t>БАНК </w:t>
      </w:r>
      <w:r>
        <w:rPr>
          <w:color w:val="585858"/>
          <w:spacing w:val="-18"/>
          <w:sz w:val="56"/>
        </w:rPr>
        <w:t>АДРЕС</w:t>
      </w:r>
    </w:p>
    <w:p>
      <w:pPr>
        <w:pStyle w:val="BodyText"/>
        <w:spacing w:before="109"/>
        <w:ind w:left="791" w:right="-16"/>
      </w:pPr>
      <w:r>
        <w:rPr>
          <w:color w:val="FFFFFF"/>
        </w:rPr>
        <w:t>115035 Москва</w:t>
      </w:r>
    </w:p>
    <w:p>
      <w:pPr>
        <w:pStyle w:val="BodyText"/>
        <w:spacing w:before="17"/>
        <w:ind w:left="791" w:right="-16"/>
      </w:pPr>
      <w:r>
        <w:rPr>
          <w:color w:val="FFFFFF"/>
        </w:rPr>
        <w:t>Садовническая ул. 79</w:t>
      </w:r>
    </w:p>
    <w:p>
      <w:pPr>
        <w:pStyle w:val="Heading3"/>
        <w:spacing w:line="252" w:lineRule="auto"/>
        <w:ind w:right="-8"/>
      </w:pPr>
      <w:r>
        <w:rPr/>
        <w:br w:type="column"/>
      </w:r>
      <w:r>
        <w:rPr>
          <w:color w:val="585858"/>
          <w:spacing w:val="-23"/>
        </w:rPr>
        <w:t>ТЕЛЕФОН </w:t>
      </w:r>
      <w:r>
        <w:rPr>
          <w:color w:val="585858"/>
          <w:spacing w:val="-26"/>
        </w:rPr>
        <w:t>ФАКС</w:t>
      </w:r>
    </w:p>
    <w:p>
      <w:pPr>
        <w:pStyle w:val="BodyText"/>
        <w:spacing w:before="237"/>
        <w:ind w:left="823" w:right="-8"/>
      </w:pPr>
      <w:r>
        <w:rPr>
          <w:color w:val="FFFFFF"/>
        </w:rPr>
        <w:t>(495) 783-79-98</w:t>
      </w:r>
    </w:p>
    <w:p>
      <w:pPr>
        <w:pStyle w:val="BodyText"/>
        <w:spacing w:before="17"/>
        <w:ind w:left="823" w:right="-8"/>
      </w:pPr>
      <w:r>
        <w:rPr>
          <w:color w:val="FFFFFF"/>
        </w:rPr>
        <w:t>(495) 783-79-74</w:t>
      </w:r>
    </w:p>
    <w:p>
      <w:pPr>
        <w:pStyle w:val="Heading3"/>
      </w:pPr>
      <w:r>
        <w:rPr/>
        <w:br w:type="column"/>
      </w:r>
      <w:r>
        <w:rPr>
          <w:color w:val="585858"/>
        </w:rPr>
        <w:t>САЙТ</w:t>
      </w:r>
    </w:p>
    <w:p>
      <w:pPr>
        <w:spacing w:before="30"/>
        <w:ind w:left="791" w:right="0" w:firstLine="0"/>
        <w:jc w:val="left"/>
        <w:rPr>
          <w:sz w:val="56"/>
        </w:rPr>
      </w:pPr>
      <w:r>
        <w:rPr>
          <w:color w:val="585858"/>
          <w:sz w:val="56"/>
        </w:rPr>
        <w:t>ЭЛЕКТРОННЫЙ АДРЕС</w:t>
      </w:r>
    </w:p>
    <w:p>
      <w:pPr>
        <w:pStyle w:val="BodyText"/>
        <w:spacing w:line="249" w:lineRule="auto" w:before="227"/>
        <w:ind w:left="1019" w:right="3561"/>
      </w:pPr>
      <w:hyperlink r:id="rId10">
        <w:r>
          <w:rPr>
            <w:color w:val="FFFFFF"/>
          </w:rPr>
          <w:t>www.mspbank.ru</w:t>
        </w:r>
      </w:hyperlink>
      <w:r>
        <w:rPr>
          <w:color w:val="FFFFFF"/>
        </w:rPr>
        <w:t> </w:t>
      </w:r>
      <w:hyperlink r:id="rId36">
        <w:r>
          <w:rPr>
            <w:color w:val="FFFFFF"/>
          </w:rPr>
          <w:t>info@mspbank.ru</w:t>
        </w:r>
      </w:hyperlink>
    </w:p>
    <w:sectPr>
      <w:type w:val="continuous"/>
      <w:pgSz w:w="16840" w:h="11900" w:orient="landscape"/>
      <w:pgMar w:top="1100" w:bottom="280" w:left="0" w:right="0"/>
      <w:cols w:num="3" w:equalWidth="0">
        <w:col w:w="4366" w:space="155"/>
        <w:col w:w="3365" w:space="1605"/>
        <w:col w:w="734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"/>
      <w:lvlJc w:val="left"/>
      <w:pPr>
        <w:ind w:left="1643" w:hanging="394"/>
      </w:pPr>
      <w:rPr>
        <w:rFonts w:hint="default" w:ascii="Wingdings" w:hAnsi="Wingdings" w:eastAsia="Wingdings" w:cs="Wingdings"/>
        <w:w w:val="101"/>
        <w:sz w:val="24"/>
        <w:szCs w:val="24"/>
      </w:rPr>
    </w:lvl>
    <w:lvl w:ilvl="1">
      <w:start w:val="0"/>
      <w:numFmt w:val="bullet"/>
      <w:lvlText w:val="•"/>
      <w:lvlJc w:val="left"/>
      <w:pPr>
        <w:ind w:left="3160" w:hanging="3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80" w:hanging="3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00" w:hanging="3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720" w:hanging="3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240" w:hanging="3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60" w:hanging="3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280" w:hanging="3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800" w:hanging="394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124" w:hanging="106"/>
      </w:pPr>
      <w:rPr>
        <w:rFonts w:hint="default" w:ascii="Arial" w:hAnsi="Arial" w:eastAsia="Arial" w:cs="Arial"/>
        <w:color w:val="10243E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3404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89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74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59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44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29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114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399" w:hanging="106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116" w:hanging="106"/>
      </w:pPr>
      <w:rPr>
        <w:rFonts w:hint="default" w:ascii="Arial" w:hAnsi="Arial" w:eastAsia="Arial" w:cs="Arial"/>
        <w:color w:val="10243E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3404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88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72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56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40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24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109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393" w:hanging="10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119" w:hanging="106"/>
      </w:pPr>
      <w:rPr>
        <w:rFonts w:hint="default" w:ascii="Arial" w:hAnsi="Arial" w:eastAsia="Arial" w:cs="Arial"/>
        <w:color w:val="10243E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3403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87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71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55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39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23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107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391" w:hanging="10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121" w:hanging="106"/>
      </w:pPr>
      <w:rPr>
        <w:rFonts w:hint="default" w:ascii="Arial" w:hAnsi="Arial" w:eastAsia="Arial" w:cs="Arial"/>
        <w:color w:val="10243E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3404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89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73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58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43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27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112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397" w:hanging="106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11" w:hanging="394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762" w:hanging="3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5" w:hanging="3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8" w:hanging="3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90" w:hanging="3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3" w:hanging="3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6" w:hanging="3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19" w:hanging="3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1" w:hanging="394"/>
      </w:pPr>
      <w:rPr>
        <w:rFonts w:hint="default"/>
      </w:rPr>
    </w:lvl>
  </w:abstractNum>
  <w:num w:numId="1">
    <w:abstractNumId w:val="0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5"/>
      <w:szCs w:val="35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i/>
      <w:sz w:val="94"/>
      <w:szCs w:val="94"/>
    </w:rPr>
  </w:style>
  <w:style w:styleId="Heading2" w:type="paragraph">
    <w:name w:val="Heading 2"/>
    <w:basedOn w:val="Normal"/>
    <w:uiPriority w:val="1"/>
    <w:qFormat/>
    <w:pPr>
      <w:spacing w:before="44"/>
      <w:ind w:left="542" w:right="-10"/>
      <w:outlineLvl w:val="2"/>
    </w:pPr>
    <w:rPr>
      <w:rFonts w:ascii="Arial" w:hAnsi="Arial" w:eastAsia="Arial" w:cs="Arial"/>
      <w:b/>
      <w:bCs/>
      <w:sz w:val="56"/>
      <w:szCs w:val="56"/>
    </w:rPr>
  </w:style>
  <w:style w:styleId="Heading3" w:type="paragraph">
    <w:name w:val="Heading 3"/>
    <w:basedOn w:val="Normal"/>
    <w:uiPriority w:val="1"/>
    <w:qFormat/>
    <w:pPr>
      <w:spacing w:before="30"/>
      <w:ind w:left="791"/>
      <w:outlineLvl w:val="3"/>
    </w:pPr>
    <w:rPr>
      <w:rFonts w:ascii="Arial" w:hAnsi="Arial" w:eastAsia="Arial" w:cs="Arial"/>
      <w:sz w:val="56"/>
      <w:szCs w:val="56"/>
    </w:rPr>
  </w:style>
  <w:style w:styleId="Heading4" w:type="paragraph">
    <w:name w:val="Heading 4"/>
    <w:basedOn w:val="Normal"/>
    <w:uiPriority w:val="1"/>
    <w:qFormat/>
    <w:pPr>
      <w:spacing w:before="165"/>
      <w:ind w:left="494" w:right="301"/>
      <w:outlineLvl w:val="4"/>
    </w:pPr>
    <w:rPr>
      <w:rFonts w:ascii="Arial" w:hAnsi="Arial" w:eastAsia="Arial" w:cs="Arial"/>
      <w:b/>
      <w:bCs/>
      <w:i/>
      <w:sz w:val="42"/>
      <w:szCs w:val="42"/>
    </w:rPr>
  </w:style>
  <w:style w:styleId="Heading5" w:type="paragraph">
    <w:name w:val="Heading 5"/>
    <w:basedOn w:val="Normal"/>
    <w:uiPriority w:val="1"/>
    <w:qFormat/>
    <w:pPr>
      <w:ind w:left="225" w:right="2728"/>
      <w:jc w:val="center"/>
      <w:outlineLvl w:val="5"/>
    </w:pPr>
    <w:rPr>
      <w:rFonts w:ascii="Arial" w:hAnsi="Arial" w:eastAsia="Arial" w:cs="Arial"/>
      <w:sz w:val="42"/>
      <w:szCs w:val="42"/>
    </w:rPr>
  </w:style>
  <w:style w:styleId="Heading6" w:type="paragraph">
    <w:name w:val="Heading 6"/>
    <w:basedOn w:val="Normal"/>
    <w:uiPriority w:val="1"/>
    <w:qFormat/>
    <w:pPr>
      <w:spacing w:before="23"/>
      <w:ind w:left="542" w:right="301"/>
      <w:outlineLvl w:val="6"/>
    </w:pPr>
    <w:rPr>
      <w:rFonts w:ascii="Arial" w:hAnsi="Arial" w:eastAsia="Arial" w:cs="Arial"/>
      <w:b/>
      <w:bCs/>
      <w:sz w:val="35"/>
      <w:szCs w:val="35"/>
    </w:rPr>
  </w:style>
  <w:style w:styleId="ListParagraph" w:type="paragraph">
    <w:name w:val="List Paragraph"/>
    <w:basedOn w:val="Normal"/>
    <w:uiPriority w:val="1"/>
    <w:qFormat/>
    <w:pPr>
      <w:ind w:left="935" w:hanging="39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.mspbank.ru/" TargetMode="Externa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hyperlink" Target="mailto:info@mspbank.ru" TargetMode="External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AKramskov</dc:creator>
  <dc:title>Вопрос_4_Общая_презентация МСП_Банк</dc:title>
  <dcterms:created xsi:type="dcterms:W3CDTF">2016-07-29T13:37:56Z</dcterms:created>
  <dcterms:modified xsi:type="dcterms:W3CDTF">2016-07-29T13:37:56Z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2016-05-13T00:00:00Z</vt:filetime>
  </property>
  <property fmtid="{D5CDD505-2E9C-101B-9397-08002B2CF9AE}" pid="3" name="Creator">
    <vt:lpwstr>PDFCreator Version 1.6.2</vt:lpwstr>
  </property>
  <property fmtid="{D5CDD505-2E9C-101B-9397-08002B2CF9AE}" pid="4" name="LastSaved">
    <vt:filetime>2016-07-29T00:00:00Z</vt:filetime>
  </property>
</Properties>
</file>