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5" w:rsidRDefault="0017668F">
      <w:pPr>
        <w:jc w:val="center"/>
        <w:rPr>
          <w:rFonts w:ascii="PT Astra Serif" w:hAnsi="PT Astra Serif"/>
        </w:rPr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2D5" w:rsidRDefault="0017668F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АДМИНИСТРАЦИЯ</w:t>
      </w:r>
    </w:p>
    <w:p w:rsidR="00AA32D5" w:rsidRDefault="0017668F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 xml:space="preserve">ТУРКОВСКОГО МУНИЦИПАЛЬНОГО РАЙОНА </w:t>
      </w:r>
    </w:p>
    <w:p w:rsidR="00AA32D5" w:rsidRDefault="0017668F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4"/>
        </w:rPr>
        <w:t>САРАТОВСКОЙ ОБЛАСТИ</w:t>
      </w:r>
    </w:p>
    <w:p w:rsidR="00AA32D5" w:rsidRDefault="00AA32D5">
      <w:pPr>
        <w:jc w:val="center"/>
        <w:rPr>
          <w:rFonts w:ascii="PT Astra Serif" w:hAnsi="PT Astra Serif"/>
          <w:b/>
          <w:sz w:val="24"/>
        </w:rPr>
      </w:pPr>
    </w:p>
    <w:p w:rsidR="00AA32D5" w:rsidRDefault="0017668F">
      <w:pPr>
        <w:pStyle w:val="2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</w:t>
      </w:r>
    </w:p>
    <w:p w:rsidR="00AA32D5" w:rsidRDefault="00AA32D5">
      <w:pPr>
        <w:rPr>
          <w:rFonts w:ascii="PT Astra Serif" w:hAnsi="PT Astra Serif"/>
        </w:rPr>
      </w:pPr>
    </w:p>
    <w:p w:rsidR="00AA32D5" w:rsidRDefault="00211588">
      <w:r>
        <w:rPr>
          <w:rFonts w:ascii="PT Astra Serif" w:hAnsi="PT Astra Serif"/>
        </w:rPr>
        <w:t>От 21</w:t>
      </w:r>
      <w:r w:rsidR="0017668F">
        <w:rPr>
          <w:rFonts w:ascii="PT Astra Serif" w:hAnsi="PT Astra Serif"/>
        </w:rPr>
        <w:t xml:space="preserve">.12.2021 г.    № </w:t>
      </w:r>
      <w:r w:rsidR="00874595">
        <w:rPr>
          <w:rFonts w:ascii="PT Astra Serif" w:hAnsi="PT Astra Serif"/>
        </w:rPr>
        <w:t>1010</w:t>
      </w:r>
    </w:p>
    <w:p w:rsidR="00874595" w:rsidRDefault="00874595">
      <w:pPr>
        <w:pStyle w:val="ab"/>
        <w:tabs>
          <w:tab w:val="clear" w:pos="4677"/>
          <w:tab w:val="clear" w:pos="9355"/>
        </w:tabs>
        <w:rPr>
          <w:rFonts w:ascii="PT Astra Serif" w:hAnsi="PT Astra Serif"/>
          <w:b/>
          <w:color w:val="000000"/>
          <w:sz w:val="28"/>
        </w:rPr>
      </w:pPr>
    </w:p>
    <w:p w:rsidR="00AA32D5" w:rsidRDefault="0017668F">
      <w:pPr>
        <w:pStyle w:val="ab"/>
        <w:tabs>
          <w:tab w:val="clear" w:pos="4677"/>
          <w:tab w:val="clear" w:pos="9355"/>
        </w:tabs>
        <w:rPr>
          <w:rFonts w:ascii="PT Astra Serif" w:hAnsi="PT Astra Serif"/>
        </w:rPr>
      </w:pPr>
      <w:r>
        <w:rPr>
          <w:rFonts w:ascii="PT Astra Serif" w:hAnsi="PT Astra Serif"/>
          <w:b/>
          <w:color w:val="000000"/>
          <w:sz w:val="28"/>
        </w:rPr>
        <w:t xml:space="preserve">Об утверждении плана мероприятий </w:t>
      </w:r>
    </w:p>
    <w:p w:rsidR="00AA32D5" w:rsidRDefault="0017668F">
      <w:pPr>
        <w:pStyle w:val="ab"/>
        <w:tabs>
          <w:tab w:val="clear" w:pos="4677"/>
          <w:tab w:val="clear" w:pos="9355"/>
        </w:tabs>
        <w:rPr>
          <w:rFonts w:ascii="PT Astra Serif" w:hAnsi="PT Astra Serif"/>
        </w:rPr>
      </w:pPr>
      <w:r>
        <w:rPr>
          <w:rFonts w:ascii="PT Astra Serif" w:hAnsi="PT Astra Serif"/>
          <w:b/>
          <w:color w:val="000000"/>
          <w:sz w:val="28"/>
        </w:rPr>
        <w:t xml:space="preserve">(«дорожной карты») по содействию </w:t>
      </w:r>
    </w:p>
    <w:p w:rsidR="00AA32D5" w:rsidRDefault="0017668F">
      <w:pPr>
        <w:pStyle w:val="ab"/>
        <w:tabs>
          <w:tab w:val="clear" w:pos="4677"/>
          <w:tab w:val="clear" w:pos="9355"/>
        </w:tabs>
        <w:rPr>
          <w:rFonts w:ascii="PT Astra Serif" w:hAnsi="PT Astra Serif"/>
        </w:rPr>
      </w:pPr>
      <w:r>
        <w:rPr>
          <w:rFonts w:ascii="PT Astra Serif" w:hAnsi="PT Astra Serif"/>
          <w:b/>
          <w:color w:val="000000"/>
          <w:sz w:val="28"/>
        </w:rPr>
        <w:t xml:space="preserve">развития конкуренции в Турковском </w:t>
      </w:r>
    </w:p>
    <w:p w:rsidR="00AA32D5" w:rsidRDefault="0017668F">
      <w:pPr>
        <w:pStyle w:val="ab"/>
        <w:tabs>
          <w:tab w:val="clear" w:pos="4677"/>
          <w:tab w:val="clear" w:pos="9355"/>
        </w:tabs>
      </w:pPr>
      <w:r>
        <w:rPr>
          <w:rFonts w:ascii="PT Astra Serif" w:hAnsi="PT Astra Serif"/>
          <w:b/>
          <w:color w:val="000000"/>
          <w:sz w:val="28"/>
        </w:rPr>
        <w:t xml:space="preserve">муниципальном  </w:t>
      </w:r>
      <w:proofErr w:type="gramStart"/>
      <w:r>
        <w:rPr>
          <w:rFonts w:ascii="PT Astra Serif" w:hAnsi="PT Astra Serif"/>
          <w:b/>
          <w:color w:val="000000"/>
          <w:sz w:val="28"/>
        </w:rPr>
        <w:t>районе</w:t>
      </w:r>
      <w:proofErr w:type="gramEnd"/>
      <w:r>
        <w:rPr>
          <w:rFonts w:ascii="PT Astra Serif" w:hAnsi="PT Astra Serif"/>
          <w:b/>
          <w:color w:val="000000"/>
          <w:sz w:val="28"/>
        </w:rPr>
        <w:t xml:space="preserve"> на 2022-2025 годы </w:t>
      </w:r>
    </w:p>
    <w:p w:rsidR="00AA32D5" w:rsidRDefault="00AA32D5">
      <w:pPr>
        <w:rPr>
          <w:rFonts w:ascii="PT Astra Serif" w:hAnsi="PT Astra Serif"/>
          <w:b/>
        </w:rPr>
      </w:pPr>
    </w:p>
    <w:p w:rsidR="00AA32D5" w:rsidRDefault="0017668F">
      <w:pPr>
        <w:ind w:firstLine="708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  <w:color w:val="000000"/>
        </w:rPr>
        <w:t xml:space="preserve">В соответствии с распоряжение Правительства Российской Федерации от 2 сентября 2021 года № 2424-р «Об утверждении Национального плана развития конкуренции в Российской Федерации на 2021-2025 годы», распоряжением Правительства Российской Федерации от 5 сентября 2015 года № 1738-р «Об утверждении стандарта развития конкуренции в субъектах Российской Федерации», </w:t>
      </w:r>
      <w:r>
        <w:rPr>
          <w:rFonts w:ascii="PT Astra Serif" w:hAnsi="PT Astra Serif"/>
        </w:rPr>
        <w:t>соглашением о взаимодействии между Правительством Саратовской области и администрацией Турковского муниципального района о внедрении на территории</w:t>
      </w:r>
      <w:proofErr w:type="gramEnd"/>
      <w:r>
        <w:rPr>
          <w:rFonts w:ascii="PT Astra Serif" w:hAnsi="PT Astra Serif"/>
        </w:rPr>
        <w:t xml:space="preserve"> Саратовской области Стандарта развития конкуренции в субъектах Российской Федерации</w:t>
      </w:r>
      <w:r>
        <w:rPr>
          <w:rFonts w:ascii="PT Astra Serif" w:hAnsi="PT Astra Serif"/>
          <w:color w:val="000000"/>
        </w:rPr>
        <w:t xml:space="preserve">, Уставом Турковского муниципального района </w:t>
      </w:r>
      <w:r>
        <w:rPr>
          <w:rFonts w:ascii="PT Astra Serif" w:hAnsi="PT Astra Serif"/>
        </w:rPr>
        <w:t xml:space="preserve">администрация Турковского муниципального района </w:t>
      </w:r>
      <w:r>
        <w:rPr>
          <w:rFonts w:ascii="PT Astra Serif" w:hAnsi="PT Astra Serif"/>
          <w:szCs w:val="28"/>
        </w:rPr>
        <w:t xml:space="preserve">ПОСТАНОВЛЯЕТ: </w:t>
      </w:r>
    </w:p>
    <w:p w:rsidR="00AA32D5" w:rsidRDefault="0017668F">
      <w:pPr>
        <w:pStyle w:val="a9"/>
        <w:ind w:left="0" w:right="180"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 Утвердить план мероприятий («дорожную карту») по содействию развития конкуренции в Турковском муниципальном районе  на 2022-2025 годы согласно приложению.</w:t>
      </w:r>
    </w:p>
    <w:p w:rsidR="00874595" w:rsidRDefault="00874595" w:rsidP="00874595">
      <w:pPr>
        <w:pStyle w:val="a9"/>
        <w:ind w:left="0" w:right="18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2</w:t>
      </w:r>
      <w:r>
        <w:rPr>
          <w:rFonts w:ascii="PT Astra Serif" w:hAnsi="PT Astra Serif"/>
          <w:color w:val="000000"/>
          <w:sz w:val="28"/>
        </w:rPr>
        <w:t>. Признать утратившим силу постановление администрации Турковского муниципального района от 12 сентября 2019 года № 1634 «Об утверждении плана мероприятий («дорожной карты») по содействию развития конкуренции в Турковском муниципальном районе на 2019-2022 годы».</w:t>
      </w:r>
    </w:p>
    <w:p w:rsidR="00AA32D5" w:rsidRDefault="00874595">
      <w:pPr>
        <w:pStyle w:val="a9"/>
        <w:ind w:left="0" w:right="18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3</w:t>
      </w:r>
      <w:r w:rsidR="0017668F">
        <w:rPr>
          <w:rFonts w:ascii="PT Astra Serif" w:hAnsi="PT Astra Serif"/>
          <w:color w:val="000000"/>
          <w:sz w:val="28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AA32D5" w:rsidRDefault="0017668F">
      <w:pPr>
        <w:pStyle w:val="a9"/>
        <w:ind w:left="0" w:right="18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 xml:space="preserve">4. </w:t>
      </w:r>
      <w:proofErr w:type="gramStart"/>
      <w:r>
        <w:rPr>
          <w:rFonts w:ascii="PT Astra Serif" w:hAnsi="PT Astra Serif"/>
          <w:color w:val="000000"/>
          <w:sz w:val="28"/>
        </w:rPr>
        <w:t>Контроль за</w:t>
      </w:r>
      <w:proofErr w:type="gramEnd"/>
      <w:r>
        <w:rPr>
          <w:rFonts w:ascii="PT Astra Serif" w:hAnsi="PT Astra Serif"/>
          <w:color w:val="000000"/>
          <w:sz w:val="28"/>
        </w:rPr>
        <w:t xml:space="preserve"> исполнением настоящего постановления оставляю за собой.</w:t>
      </w:r>
    </w:p>
    <w:p w:rsidR="00AA32D5" w:rsidRDefault="0017668F">
      <w:pPr>
        <w:pStyle w:val="a9"/>
        <w:ind w:left="0" w:right="180"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  <w:sz w:val="28"/>
        </w:rPr>
        <w:t>5. Настоящее постановление вступает в силу со дня его подписания.</w:t>
      </w:r>
    </w:p>
    <w:p w:rsidR="00874595" w:rsidRDefault="00874595">
      <w:pPr>
        <w:rPr>
          <w:rFonts w:ascii="PT Astra Serif" w:hAnsi="PT Astra Serif"/>
          <w:b/>
          <w:szCs w:val="28"/>
        </w:rPr>
      </w:pPr>
    </w:p>
    <w:p w:rsidR="00874595" w:rsidRDefault="00874595">
      <w:pPr>
        <w:rPr>
          <w:rFonts w:ascii="PT Astra Serif" w:hAnsi="PT Astra Serif"/>
          <w:b/>
          <w:szCs w:val="28"/>
        </w:rPr>
      </w:pPr>
    </w:p>
    <w:p w:rsidR="00AA32D5" w:rsidRDefault="0017668F">
      <w:pPr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 xml:space="preserve">Глава Турковского </w:t>
      </w:r>
    </w:p>
    <w:p w:rsidR="00AA32D5" w:rsidRDefault="0017668F">
      <w:pPr>
        <w:rPr>
          <w:rFonts w:ascii="PT Astra Serif" w:hAnsi="PT Astra Serif"/>
        </w:rPr>
        <w:sectPr w:rsidR="00AA32D5" w:rsidSect="00874595">
          <w:pgSz w:w="11906" w:h="16838"/>
          <w:pgMar w:top="284" w:right="850" w:bottom="993" w:left="1701" w:header="0" w:footer="0" w:gutter="0"/>
          <w:cols w:space="720"/>
          <w:formProt w:val="0"/>
          <w:docGrid w:linePitch="360"/>
        </w:sectPr>
      </w:pPr>
      <w:r>
        <w:rPr>
          <w:rFonts w:ascii="PT Astra Serif" w:hAnsi="PT Astra Serif"/>
          <w:b/>
          <w:szCs w:val="28"/>
        </w:rPr>
        <w:t>муниципального района</w:t>
      </w:r>
      <w:r>
        <w:rPr>
          <w:rFonts w:ascii="PT Astra Serif" w:hAnsi="PT Astra Serif"/>
          <w:b/>
          <w:szCs w:val="28"/>
        </w:rPr>
        <w:tab/>
      </w:r>
      <w:r>
        <w:rPr>
          <w:rFonts w:ascii="PT Astra Serif" w:hAnsi="PT Astra Serif"/>
          <w:b/>
          <w:szCs w:val="28"/>
        </w:rPr>
        <w:tab/>
      </w:r>
      <w:r>
        <w:rPr>
          <w:rFonts w:ascii="PT Astra Serif" w:hAnsi="PT Astra Serif"/>
          <w:b/>
          <w:szCs w:val="28"/>
        </w:rPr>
        <w:tab/>
      </w:r>
      <w:r>
        <w:rPr>
          <w:rFonts w:ascii="PT Astra Serif" w:hAnsi="PT Astra Serif"/>
          <w:b/>
          <w:szCs w:val="28"/>
        </w:rPr>
        <w:tab/>
      </w:r>
      <w:r>
        <w:rPr>
          <w:rFonts w:ascii="PT Astra Serif" w:hAnsi="PT Astra Serif"/>
          <w:b/>
          <w:szCs w:val="28"/>
        </w:rPr>
        <w:tab/>
      </w:r>
      <w:r>
        <w:rPr>
          <w:rFonts w:ascii="PT Astra Serif" w:hAnsi="PT Astra Serif"/>
          <w:b/>
          <w:szCs w:val="28"/>
        </w:rPr>
        <w:tab/>
      </w:r>
      <w:r w:rsidR="00874595">
        <w:rPr>
          <w:rFonts w:ascii="PT Astra Serif" w:hAnsi="PT Astra Serif"/>
          <w:b/>
          <w:szCs w:val="28"/>
        </w:rPr>
        <w:t xml:space="preserve">      </w:t>
      </w:r>
      <w:r>
        <w:rPr>
          <w:rFonts w:ascii="PT Astra Serif" w:hAnsi="PT Astra Serif"/>
          <w:b/>
          <w:szCs w:val="28"/>
        </w:rPr>
        <w:t>А.В. Никитин</w:t>
      </w:r>
    </w:p>
    <w:p w:rsidR="00AA32D5" w:rsidRDefault="00AA32D5">
      <w:pPr>
        <w:ind w:left="10206" w:firstLine="4"/>
        <w:rPr>
          <w:rFonts w:ascii="PT Astra Serif" w:hAnsi="PT Astra Serif"/>
          <w:szCs w:val="28"/>
        </w:rPr>
      </w:pPr>
    </w:p>
    <w:p w:rsidR="00AA32D5" w:rsidRDefault="0017668F">
      <w:pPr>
        <w:ind w:left="10206" w:firstLine="4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Приложение к постановлению </w:t>
      </w:r>
    </w:p>
    <w:p w:rsidR="00AA32D5" w:rsidRDefault="0017668F">
      <w:pPr>
        <w:ind w:left="10206" w:firstLine="4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 xml:space="preserve">администрации </w:t>
      </w:r>
      <w:proofErr w:type="gramStart"/>
      <w:r>
        <w:rPr>
          <w:rFonts w:ascii="PT Astra Serif" w:hAnsi="PT Astra Serif"/>
          <w:szCs w:val="28"/>
        </w:rPr>
        <w:t>муниципального</w:t>
      </w:r>
      <w:proofErr w:type="gramEnd"/>
      <w:r>
        <w:rPr>
          <w:rFonts w:ascii="PT Astra Serif" w:hAnsi="PT Astra Serif"/>
          <w:szCs w:val="28"/>
        </w:rPr>
        <w:t xml:space="preserve"> </w:t>
      </w:r>
    </w:p>
    <w:p w:rsidR="00AA32D5" w:rsidRDefault="00211588">
      <w:pPr>
        <w:ind w:left="10206" w:firstLine="4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szCs w:val="28"/>
        </w:rPr>
        <w:t>района от 21</w:t>
      </w:r>
      <w:r w:rsidR="0017668F">
        <w:rPr>
          <w:rFonts w:ascii="PT Astra Serif" w:hAnsi="PT Astra Serif"/>
          <w:szCs w:val="28"/>
        </w:rPr>
        <w:t xml:space="preserve">.12.2021 г.  № </w:t>
      </w:r>
      <w:r>
        <w:rPr>
          <w:rFonts w:ascii="PT Astra Serif" w:hAnsi="PT Astra Serif"/>
          <w:szCs w:val="28"/>
        </w:rPr>
        <w:t>1010</w:t>
      </w:r>
      <w:bookmarkStart w:id="0" w:name="_GoBack"/>
      <w:bookmarkEnd w:id="0"/>
    </w:p>
    <w:p w:rsidR="00AA32D5" w:rsidRDefault="00AA32D5">
      <w:pPr>
        <w:rPr>
          <w:rFonts w:ascii="PT Astra Serif" w:hAnsi="PT Astra Serif"/>
          <w:szCs w:val="28"/>
        </w:rPr>
      </w:pPr>
    </w:p>
    <w:p w:rsidR="00AA32D5" w:rsidRDefault="0017668F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 xml:space="preserve">План мероприятий («дорожная карта») </w:t>
      </w:r>
    </w:p>
    <w:p w:rsidR="00AA32D5" w:rsidRDefault="0017668F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 xml:space="preserve">по содействию развития конкуренции в Турковском муниципальном районе  </w:t>
      </w:r>
    </w:p>
    <w:p w:rsidR="00AA32D5" w:rsidRDefault="0017668F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Cs w:val="28"/>
        </w:rPr>
        <w:t>на 2022-2025 годы</w:t>
      </w:r>
    </w:p>
    <w:p w:rsidR="00AA32D5" w:rsidRDefault="00AA32D5">
      <w:pPr>
        <w:jc w:val="both"/>
        <w:rPr>
          <w:rFonts w:ascii="PT Astra Serif" w:hAnsi="PT Astra Serif"/>
          <w:sz w:val="24"/>
          <w:szCs w:val="24"/>
        </w:rPr>
      </w:pPr>
    </w:p>
    <w:tbl>
      <w:tblPr>
        <w:tblW w:w="15281" w:type="dxa"/>
        <w:tblInd w:w="-156" w:type="dxa"/>
        <w:tblLook w:val="0000" w:firstRow="0" w:lastRow="0" w:firstColumn="0" w:lastColumn="0" w:noHBand="0" w:noVBand="0"/>
      </w:tblPr>
      <w:tblGrid>
        <w:gridCol w:w="801"/>
        <w:gridCol w:w="2781"/>
        <w:gridCol w:w="3059"/>
        <w:gridCol w:w="2045"/>
        <w:gridCol w:w="2524"/>
        <w:gridCol w:w="2518"/>
        <w:gridCol w:w="1553"/>
      </w:tblGrid>
      <w:tr w:rsidR="00AA32D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Исходные показатели (факт)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Целевые показатели (план)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Срок достижения показателей</w:t>
            </w:r>
          </w:p>
        </w:tc>
      </w:tr>
      <w:tr w:rsidR="00AA32D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7</w:t>
            </w:r>
          </w:p>
        </w:tc>
      </w:tr>
      <w:tr w:rsidR="00AA32D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Низкая доля продаж на розничных рынках и ярмарках в структуре оборота розничной торговли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дополнительных мест для продажи товаров на действующих ярмарочных площадках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экономики и муниципального заказа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торговых мест на действующих ярмарочных площадках - 168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Количество торговых мест на действующих ярмарочных площадках - 175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2025 год</w:t>
            </w:r>
          </w:p>
        </w:tc>
      </w:tr>
      <w:tr w:rsidR="00AA32D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Оказание поддержки начинающим фермерам и поддержки в развитии семейных животноводческих ферм на базе крестьянских (фермерских) хозяйств (оказание консультативной помощи при сборе документов на получение гранта)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Оказание поддержки начинающим фермерам 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сельского хозяйства и продовольствия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 ед. в год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Количество КФХ,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созданных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по программе начинающий фермер: в 2022 г. – не менее 1 ед.; в 2023 г. – не менее 1 ед.; в 2024 г.- не менее 1 ед.; в 2025 г. - не менее 1 ед.    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2022-2025 годы</w:t>
            </w:r>
          </w:p>
        </w:tc>
      </w:tr>
      <w:tr w:rsidR="00AA32D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Недостаточный уровень информированности о мерах и формах государственной поддержки сельскохозяйственных предприятий,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индивидуальных предпринимателей и крестьянских (фермерских) хозяйств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Размещение информации о мерах и формах государственной поддержки сельскохозяйственных предприятий, индивидуальных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предпринимателей и крестьянских (фермерских) хозяйств на официальном сайте администрации Турковского муниципального района в информационно-телекоммуникационной сети Интернет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Управление сельского хозяйства и продовольствия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1-2 раза в год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ежеквартально не менее 1 новости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2022-2025 годы</w:t>
            </w:r>
          </w:p>
        </w:tc>
      </w:tr>
      <w:tr w:rsidR="00AA32D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Недостаточность информирования населения и субъектов предпринимательства по вопросам состояния конкурентной среды в Саратовской области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Размещение информации и документов, касающихся внедрения стандарта развития конкуренции в субъектах Российской Федерации, на официальном сайте администрации Турковского муниципального района в информационно-телекоммуникационной сети Интернет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экономики и муниципального заказа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ежеквартально не менее 1 информационного материала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2022-2025 годы</w:t>
            </w:r>
          </w:p>
        </w:tc>
      </w:tr>
      <w:tr w:rsidR="00AA32D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Недостаточность профессиональных знаний для ведения предпринимательской деятельности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Размещение на официальном сайте администрации Турковского муниципального района в информационно-телекоммуникационной сети Интернет информации о проведении совещаний, конференций и других мероприятий для субъектов предпринимательской деятельности, а также информации о мерах государственной поддержки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экономики и муниципального заказа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постоянно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2022-2025 годы</w:t>
            </w:r>
          </w:p>
        </w:tc>
      </w:tr>
      <w:tr w:rsidR="00AA32D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Отсутствие объективных исходных данных, используемых для оценки состояния конкурентной среды, выявления проблем развития конкуренции и выработки предложений по их решению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Сбор данных: о наличии (отсутствии) административных барьеров при осуществлении предпринимательской деятельности; об удовлетворенности потребителей качеством товаров, работ и услуг в соответствии с их социальным статусом (учащиеся, пенсионеры и др.); о деятельности субъектов естественных монополий и их влиянии на развитие конкуренции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Управление экономики и муниципального заказа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 респондентов, в том числе 15 субъектов предпринимательства; 5 жителей района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Ежегодно 30 респондентов, в том числе 20 субъектов предпринимательства, 10 жителей района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2022-2025 годы</w:t>
            </w:r>
          </w:p>
        </w:tc>
      </w:tr>
      <w:tr w:rsidR="00AA32D5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Оказание содействия в организации и проведении ярмарок, проведение мониторинга ярмарок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Развитие ярмарочной торговли на территории Турковского муниципального района с целью предоставления населению возможности приобретения по доступным ценам продовольственных товаров, реализуемых непосредственно производителями.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экономики и муниципального заказа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AA32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2022-2025 годы</w:t>
            </w:r>
          </w:p>
        </w:tc>
      </w:tr>
      <w:tr w:rsidR="00AA32D5"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Оказание организационно — методической и информационно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-к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онсультационной помощи субъектам предпринимательства, осуществляющим (планирующим осуществлять)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деятельность на рынке ритуальных услуг 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Развитие конкуренции на рынке ритуальных услуг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экономики и муниципального заказа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AA32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постоянно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2022-2025 годы</w:t>
            </w:r>
          </w:p>
        </w:tc>
      </w:tr>
      <w:tr w:rsidR="00AA32D5"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9.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Формирование и актуализация реестра организаций, учреждений, субъектов предпринимательской деятельности, осуществляющих деятельность на рынке ритуальных услуг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Размещение информации о реестре организаций, учреждений, субъектов предпринимательской деятельности, осуществляющих деятельность на рынке ритуальных услуг на официальном сайте администрации Турковского муниципального района в информационно-телекоммуникационной сети Интернет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экономики и муниципального заказа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AA32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Актуализированный реестр участников рынка, размещенный в сети «Интернет»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2022-2025 годы</w:t>
            </w:r>
          </w:p>
        </w:tc>
      </w:tr>
      <w:tr w:rsidR="00AA32D5"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Недостаточное количество нестационарных и мобильных торговых объектов и торговых мест под них 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Увеличение количества нестационарных и мобильных торговых объектов и торговых мест под них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Управление экономики и муниципального заказа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AA32D5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color w:val="000000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Не менее чем на 10% к 2025 году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2022-2025 годы</w:t>
            </w:r>
          </w:p>
        </w:tc>
      </w:tr>
      <w:tr w:rsidR="00AA32D5"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Организация и проведение конкурсных процедур по определению перевозчиков на муниципальные маршруты регулярных перевозок пассажиров 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 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Управление строительства и жилищно-коммунального хозяйства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AA32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зависимости от потребности населения в обеспечении транспортным обслуживанием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2022-2025 годы</w:t>
            </w:r>
          </w:p>
        </w:tc>
      </w:tr>
      <w:tr w:rsidR="00AA32D5">
        <w:tc>
          <w:tcPr>
            <w:tcW w:w="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3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Предоставление информационно — консультационной поддержки хозяйствующим субъектам, изъявляющим желание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осуществлять перевозку населения пассажирским транспортом на межмуниципальных маршрутах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Размещение информации по обеспечению развития конкуренции и повышения уровня качества предоставления услуг при перевозке пассажиров на официальном сайте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администрации Турковского муниципального района в информационно-телекоммуникационной сети Интернет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Управление строительства и жилищно-коммунального хозяйства</w:t>
            </w: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AA32D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Актуализация информации на официальном сайте администрации 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2D5" w:rsidRDefault="0017668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2022-2025 годы</w:t>
            </w:r>
          </w:p>
        </w:tc>
      </w:tr>
    </w:tbl>
    <w:p w:rsidR="00AA32D5" w:rsidRDefault="00AA32D5">
      <w:pPr>
        <w:jc w:val="center"/>
        <w:rPr>
          <w:rFonts w:ascii="PT Astra Serif" w:hAnsi="PT Astra Serif"/>
        </w:rPr>
      </w:pPr>
    </w:p>
    <w:sectPr w:rsidR="00AA32D5">
      <w:pgSz w:w="16838" w:h="11906" w:orient="landscape"/>
      <w:pgMar w:top="284" w:right="540" w:bottom="568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charset w:val="01"/>
    <w:family w:val="auto"/>
    <w:pitch w:val="variable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D5"/>
    <w:rsid w:val="0017668F"/>
    <w:rsid w:val="00211588"/>
    <w:rsid w:val="00874595"/>
    <w:rsid w:val="008766C4"/>
    <w:rsid w:val="00AA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basedOn w:val="a0"/>
    <w:link w:val="21"/>
    <w:qFormat/>
    <w:rsid w:val="00375A7D"/>
    <w:rPr>
      <w:sz w:val="28"/>
    </w:rPr>
  </w:style>
  <w:style w:type="character" w:customStyle="1" w:styleId="a3">
    <w:name w:val="Текст выноски Знак"/>
    <w:basedOn w:val="a0"/>
    <w:qFormat/>
    <w:rsid w:val="002140D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742006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1">
    <w:name w:val="Body Text 2"/>
    <w:basedOn w:val="a"/>
    <w:link w:val="20"/>
    <w:qFormat/>
    <w:rsid w:val="00917D70"/>
    <w:pPr>
      <w:jc w:val="both"/>
    </w:pPr>
  </w:style>
  <w:style w:type="paragraph" w:styleId="a9">
    <w:name w:val="Block Text"/>
    <w:basedOn w:val="a"/>
    <w:qFormat/>
    <w:rsid w:val="002A774A"/>
    <w:pPr>
      <w:ind w:left="-360" w:right="175" w:firstLine="360"/>
    </w:pPr>
    <w:rPr>
      <w:sz w:val="24"/>
      <w:szCs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Balloon Text"/>
    <w:basedOn w:val="a"/>
    <w:qFormat/>
    <w:rsid w:val="002140D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F5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2 Знак"/>
    <w:basedOn w:val="a0"/>
    <w:link w:val="21"/>
    <w:qFormat/>
    <w:rsid w:val="00375A7D"/>
    <w:rPr>
      <w:sz w:val="28"/>
    </w:rPr>
  </w:style>
  <w:style w:type="character" w:customStyle="1" w:styleId="a3">
    <w:name w:val="Текст выноски Знак"/>
    <w:basedOn w:val="a0"/>
    <w:qFormat/>
    <w:rsid w:val="002140D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unhideWhenUsed/>
    <w:rsid w:val="00742006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1">
    <w:name w:val="Body Text 2"/>
    <w:basedOn w:val="a"/>
    <w:link w:val="20"/>
    <w:qFormat/>
    <w:rsid w:val="00917D70"/>
    <w:pPr>
      <w:jc w:val="both"/>
    </w:pPr>
  </w:style>
  <w:style w:type="paragraph" w:styleId="a9">
    <w:name w:val="Block Text"/>
    <w:basedOn w:val="a"/>
    <w:qFormat/>
    <w:rsid w:val="002A774A"/>
    <w:pPr>
      <w:ind w:left="-360" w:right="175" w:firstLine="360"/>
    </w:pPr>
    <w:rPr>
      <w:sz w:val="24"/>
      <w:szCs w:val="24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3483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Balloon Text"/>
    <w:basedOn w:val="a"/>
    <w:qFormat/>
    <w:rsid w:val="002140D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6F5D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7708-61F6-4D7D-A129-CE9157B9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ъ</dc:creator>
  <cp:lastModifiedBy>User</cp:lastModifiedBy>
  <cp:revision>3</cp:revision>
  <cp:lastPrinted>2021-12-21T11:48:00Z</cp:lastPrinted>
  <dcterms:created xsi:type="dcterms:W3CDTF">2021-12-21T10:56:00Z</dcterms:created>
  <dcterms:modified xsi:type="dcterms:W3CDTF">2021-12-21T11:48:00Z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