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1" w:rsidRPr="00543640" w:rsidRDefault="003873B8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3640">
        <w:rPr>
          <w:rFonts w:ascii="Times New Roman" w:hAnsi="Times New Roman"/>
          <w:b/>
          <w:color w:val="000000"/>
          <w:sz w:val="24"/>
          <w:szCs w:val="24"/>
        </w:rPr>
        <w:t>ПРОТОКОЛ № 1</w:t>
      </w:r>
    </w:p>
    <w:p w:rsidR="00E563B1" w:rsidRPr="005369F2" w:rsidRDefault="003873B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5369F2">
        <w:rPr>
          <w:rFonts w:ascii="Times New Roman" w:hAnsi="Times New Roman"/>
          <w:b/>
          <w:bCs/>
          <w:color w:val="000000"/>
          <w:sz w:val="24"/>
          <w:szCs w:val="24"/>
        </w:rPr>
        <w:t>240317/18661722/01</w:t>
      </w:r>
    </w:p>
    <w:p w:rsidR="00E563B1" w:rsidRDefault="005369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рп.Турки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369F2">
        <w:rPr>
          <w:rFonts w:ascii="Times New Roman" w:hAnsi="Times New Roman"/>
          <w:color w:val="000000"/>
          <w:sz w:val="24"/>
          <w:szCs w:val="24"/>
        </w:rPr>
        <w:t>28</w:t>
      </w:r>
      <w:r w:rsidR="003331B6">
        <w:rPr>
          <w:rFonts w:ascii="Times New Roman" w:hAnsi="Times New Roman"/>
          <w:color w:val="000000"/>
          <w:sz w:val="24"/>
          <w:szCs w:val="24"/>
        </w:rPr>
        <w:t>.0</w:t>
      </w:r>
      <w:r w:rsidRPr="005369F2">
        <w:rPr>
          <w:rFonts w:ascii="Times New Roman" w:hAnsi="Times New Roman"/>
          <w:color w:val="000000"/>
          <w:sz w:val="24"/>
          <w:szCs w:val="24"/>
        </w:rPr>
        <w:t>4</w:t>
      </w:r>
      <w:r w:rsidR="003331B6">
        <w:rPr>
          <w:rFonts w:ascii="Times New Roman" w:hAnsi="Times New Roman"/>
          <w:color w:val="000000"/>
          <w:sz w:val="24"/>
          <w:szCs w:val="24"/>
        </w:rPr>
        <w:t>.2017г.</w:t>
      </w:r>
    </w:p>
    <w:p w:rsidR="00E563B1" w:rsidRDefault="003331B6" w:rsidP="003331B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Pr="003331B6">
        <w:rPr>
          <w:rFonts w:ascii="Times New Roman" w:hAnsi="Times New Roman"/>
          <w:color w:val="000000"/>
          <w:sz w:val="24"/>
          <w:szCs w:val="24"/>
        </w:rPr>
        <w:t>иквидационная комиссия муниципального унитарного предприятия Турковского муниципального района Саратовской области «Автотранспортное предприятие Турковского района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331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провела процедуру рассмотрения заявок на участие в аукционе в 10:00 </w:t>
      </w:r>
      <w:r w:rsidR="005369F2" w:rsidRPr="005369F2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5369F2" w:rsidRPr="005369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2017 года по адресу: </w:t>
      </w:r>
      <w:r w:rsidRPr="003331B6">
        <w:rPr>
          <w:rFonts w:ascii="Times New Roman" w:hAnsi="Times New Roman"/>
          <w:color w:val="000000"/>
          <w:sz w:val="24"/>
          <w:szCs w:val="24"/>
        </w:rPr>
        <w:t>Саратовская область, р.п. Турки, ул. Советская, дом 26, актовый зал.</w:t>
      </w:r>
    </w:p>
    <w:p w:rsidR="00E563B1" w:rsidRDefault="003873B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Рассмотрение заявок на участие в открытом аукционе проводилось </w:t>
      </w:r>
      <w:r w:rsidR="003331B6">
        <w:rPr>
          <w:rFonts w:ascii="Times New Roman" w:hAnsi="Times New Roman"/>
          <w:color w:val="000000"/>
          <w:sz w:val="24"/>
          <w:szCs w:val="24"/>
        </w:rPr>
        <w:t xml:space="preserve">ликвидационной </w:t>
      </w:r>
      <w:r>
        <w:rPr>
          <w:rFonts w:ascii="Times New Roman" w:hAnsi="Times New Roman"/>
          <w:color w:val="000000"/>
          <w:sz w:val="24"/>
          <w:szCs w:val="24"/>
        </w:rPr>
        <w:t>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28B" w:rsidRDefault="003331B6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</w:t>
            </w:r>
            <w:r w:rsidR="003873B8"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ь</w:t>
            </w:r>
            <w:r w:rsidR="003873B8"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1.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Беляков Александр В</w:t>
            </w:r>
            <w:r w:rsidR="003331B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ячеславович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Аверьянова Анна Сергеевна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Тарасов Андрей Викторович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4 членов комиссии, что составило </w:t>
      </w:r>
      <w:r w:rsidR="00F7128B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E563B1" w:rsidRDefault="003873B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AD2662" w:rsidRPr="00AD2662">
          <w:rPr>
            <w:rStyle w:val="a3"/>
          </w:rPr>
          <w:t>http://torgi.gov.ru/</w:t>
        </w:r>
      </w:hyperlink>
      <w:r w:rsidR="00536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9F2" w:rsidRPr="005369F2">
        <w:rPr>
          <w:rFonts w:ascii="Times New Roman" w:hAnsi="Times New Roman"/>
          <w:color w:val="000000"/>
          <w:sz w:val="24"/>
          <w:szCs w:val="24"/>
        </w:rPr>
        <w:t>24</w:t>
      </w:r>
      <w:r w:rsidR="005369F2">
        <w:rPr>
          <w:rFonts w:ascii="Times New Roman" w:hAnsi="Times New Roman"/>
          <w:color w:val="000000"/>
          <w:sz w:val="24"/>
          <w:szCs w:val="24"/>
        </w:rPr>
        <w:t>.0</w:t>
      </w:r>
      <w:r w:rsidR="005369F2" w:rsidRPr="005369F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.2017</w:t>
      </w:r>
      <w:r w:rsidR="00F7128B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63B1" w:rsidRDefault="003873B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F7128B" w:rsidRPr="00F7128B" w:rsidRDefault="003873B8" w:rsidP="00F7128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аукциона: </w:t>
      </w:r>
      <w:r w:rsidR="00F7128B" w:rsidRPr="00F7128B">
        <w:rPr>
          <w:rFonts w:ascii="Times New Roman" w:hAnsi="Times New Roman"/>
          <w:color w:val="000000"/>
          <w:sz w:val="24"/>
          <w:szCs w:val="24"/>
        </w:rPr>
        <w:t>продаж</w:t>
      </w:r>
      <w:r w:rsidR="00F7128B">
        <w:rPr>
          <w:rFonts w:ascii="Times New Roman" w:hAnsi="Times New Roman"/>
          <w:color w:val="000000"/>
          <w:sz w:val="24"/>
          <w:szCs w:val="24"/>
        </w:rPr>
        <w:t>а</w:t>
      </w:r>
      <w:r w:rsidR="00F7128B" w:rsidRPr="00F7128B">
        <w:rPr>
          <w:rFonts w:ascii="Times New Roman" w:hAnsi="Times New Roman"/>
          <w:color w:val="000000"/>
          <w:sz w:val="24"/>
          <w:szCs w:val="24"/>
        </w:rPr>
        <w:t xml:space="preserve">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района»:</w:t>
      </w:r>
    </w:p>
    <w:p w:rsidR="00F7128B" w:rsidRPr="00F7128B" w:rsidRDefault="00F7128B" w:rsidP="00F7128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28B">
        <w:rPr>
          <w:rFonts w:ascii="Times New Roman" w:hAnsi="Times New Roman"/>
          <w:color w:val="000000"/>
          <w:sz w:val="24"/>
          <w:szCs w:val="24"/>
        </w:rPr>
        <w:t>нежилое здание общей площадью 614,8 кв.м, кадастровый номер: 64:35:350623:27, расположенное по адресу: Саратовская область, Турковский район, р.п. Ту</w:t>
      </w:r>
      <w:r>
        <w:rPr>
          <w:rFonts w:ascii="Times New Roman" w:hAnsi="Times New Roman"/>
          <w:color w:val="000000"/>
          <w:sz w:val="24"/>
          <w:szCs w:val="24"/>
        </w:rPr>
        <w:t>рки, ул. 40 лет Октября, дом 7А.</w:t>
      </w:r>
    </w:p>
    <w:p w:rsidR="00E563B1" w:rsidRDefault="003873B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E563B1" w:rsidRDefault="003873B8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Комиссией рассмотрены заявки на участие в аукционе: заявок на участие в аукционе не поступило. Решение комиссии: в связи с отсутствием заявок, аукцион по лоту №1 признан несостоявшимся.</w:t>
      </w:r>
    </w:p>
    <w:p w:rsidR="00A8192D" w:rsidRDefault="00A8192D" w:rsidP="00F7128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28B" w:rsidRDefault="00F7128B" w:rsidP="00F7128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2</w:t>
      </w:r>
    </w:p>
    <w:p w:rsidR="00F7128B" w:rsidRPr="00F7128B" w:rsidRDefault="00F7128B" w:rsidP="00F7128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Предмет аукциона: </w:t>
      </w:r>
      <w:r w:rsidRPr="00F7128B">
        <w:rPr>
          <w:rFonts w:ascii="Times New Roman" w:hAnsi="Times New Roman"/>
          <w:color w:val="000000"/>
          <w:sz w:val="24"/>
          <w:szCs w:val="24"/>
        </w:rPr>
        <w:t>продаж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7128B">
        <w:rPr>
          <w:rFonts w:ascii="Times New Roman" w:hAnsi="Times New Roman"/>
          <w:color w:val="000000"/>
          <w:sz w:val="24"/>
          <w:szCs w:val="24"/>
        </w:rPr>
        <w:t xml:space="preserve">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района»:</w:t>
      </w:r>
    </w:p>
    <w:p w:rsidR="00F7128B" w:rsidRPr="00F7128B" w:rsidRDefault="00F7128B" w:rsidP="00F7128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28B">
        <w:rPr>
          <w:rFonts w:ascii="Times New Roman" w:hAnsi="Times New Roman"/>
          <w:color w:val="000000"/>
          <w:sz w:val="24"/>
          <w:szCs w:val="24"/>
        </w:rPr>
        <w:t>автобус КАВЗ-397653, год выпуска - 2006г., идентификационный номер - Х1Е39765360040605, номер шасси – 33074070917048, номер кузова – 39765360040605, цвет – золотисто-желтый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128B" w:rsidRDefault="00F7128B" w:rsidP="00F7128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По окончании срока подачи заявок на участие в аукционе не было предоставлено ни одной заявки на участие в аукционе.</w:t>
      </w:r>
    </w:p>
    <w:p w:rsidR="00F7128B" w:rsidRDefault="00F7128B" w:rsidP="00F7128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Решение комиссии: Комиссией рассмотрены заявки на участие в аукционе: заявок на участие в аукционе не поступило. Решение комиссии: в связи с отсутствием заявок, аукцион по лоту №2 признан несостоявшимся.</w:t>
      </w:r>
    </w:p>
    <w:p w:rsidR="00F7128B" w:rsidRDefault="00F7128B" w:rsidP="00F7128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F7128B" w:rsidRPr="00F7128B" w:rsidRDefault="00F7128B" w:rsidP="00F7128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Предмет аукциона: </w:t>
      </w:r>
      <w:r w:rsidRPr="00F7128B">
        <w:rPr>
          <w:rFonts w:ascii="Times New Roman" w:hAnsi="Times New Roman"/>
          <w:color w:val="000000"/>
          <w:sz w:val="24"/>
          <w:szCs w:val="24"/>
        </w:rPr>
        <w:t>продаж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7128B">
        <w:rPr>
          <w:rFonts w:ascii="Times New Roman" w:hAnsi="Times New Roman"/>
          <w:color w:val="000000"/>
          <w:sz w:val="24"/>
          <w:szCs w:val="24"/>
        </w:rPr>
        <w:t xml:space="preserve">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района»:</w:t>
      </w:r>
    </w:p>
    <w:p w:rsidR="00F7128B" w:rsidRPr="00F7128B" w:rsidRDefault="00F7128B" w:rsidP="00F7128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28B">
        <w:rPr>
          <w:rFonts w:ascii="Times New Roman" w:hAnsi="Times New Roman"/>
          <w:color w:val="000000"/>
          <w:sz w:val="24"/>
          <w:szCs w:val="24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128B" w:rsidRDefault="00F7128B" w:rsidP="00F7128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По окончании срока подачи заявок на участие в аукционе не было предоставлено ни одной заявки на участие в аукционе.</w:t>
      </w:r>
    </w:p>
    <w:p w:rsidR="00F7128B" w:rsidRDefault="00F7128B" w:rsidP="00F7128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Решение комиссии: Комиссией рассмотрены заявки на участие в аукционе: заявок на участие в аукционе не поступило. Решение комиссии: в связи с отсутствием заявок, аукцион по лоту №</w:t>
      </w:r>
      <w:r w:rsidR="00A8192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признан несостоявшимся.</w:t>
      </w:r>
    </w:p>
    <w:p w:rsidR="00E563B1" w:rsidRDefault="00F7128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1.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Беляков Александр Вячеславович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F71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2.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Аверьянова Анна 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8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1"/>
        <w:gridCol w:w="566"/>
        <w:gridCol w:w="2835"/>
      </w:tblGrid>
      <w:tr w:rsidR="00E563B1" w:rsidRPr="003873B8" w:rsidTr="00F7128B"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4.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Тарасов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 w:rsidTr="00F7128B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873B8" w:rsidRDefault="003873B8">
      <w:bookmarkStart w:id="0" w:name="last-page"/>
      <w:bookmarkEnd w:id="0"/>
    </w:p>
    <w:sectPr w:rsidR="003873B8" w:rsidSect="00F7128B">
      <w:pgSz w:w="11905" w:h="16837"/>
      <w:pgMar w:top="709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4D" w:rsidRDefault="00E7274D">
      <w:pPr>
        <w:spacing w:after="0" w:line="240" w:lineRule="auto"/>
      </w:pPr>
      <w:r>
        <w:separator/>
      </w:r>
    </w:p>
  </w:endnote>
  <w:endnote w:type="continuationSeparator" w:id="1">
    <w:p w:rsidR="00E7274D" w:rsidRDefault="00E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4D" w:rsidRDefault="00E7274D">
      <w:pPr>
        <w:spacing w:after="0" w:line="240" w:lineRule="auto"/>
      </w:pPr>
      <w:r>
        <w:separator/>
      </w:r>
    </w:p>
  </w:footnote>
  <w:footnote w:type="continuationSeparator" w:id="1">
    <w:p w:rsidR="00E7274D" w:rsidRDefault="00E72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662"/>
    <w:rsid w:val="00327CD2"/>
    <w:rsid w:val="003331B6"/>
    <w:rsid w:val="00356A71"/>
    <w:rsid w:val="003873B8"/>
    <w:rsid w:val="0044253B"/>
    <w:rsid w:val="005369F2"/>
    <w:rsid w:val="00543640"/>
    <w:rsid w:val="00590D13"/>
    <w:rsid w:val="006436FB"/>
    <w:rsid w:val="00657A4D"/>
    <w:rsid w:val="00710A1A"/>
    <w:rsid w:val="008E5A5A"/>
    <w:rsid w:val="00A54571"/>
    <w:rsid w:val="00A8192D"/>
    <w:rsid w:val="00AD2662"/>
    <w:rsid w:val="00C317DD"/>
    <w:rsid w:val="00D26892"/>
    <w:rsid w:val="00E563B1"/>
    <w:rsid w:val="00E7274D"/>
    <w:rsid w:val="00F7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2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2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2017-04-28T06:13:00Z</dcterms:created>
  <dcterms:modified xsi:type="dcterms:W3CDTF">2017-04-28T06:19:00Z</dcterms:modified>
</cp:coreProperties>
</file>