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D3" w:rsidRPr="001525D3" w:rsidRDefault="001525D3" w:rsidP="001525D3">
      <w:pPr>
        <w:jc w:val="center"/>
        <w:rPr>
          <w:b/>
          <w:bCs/>
          <w:szCs w:val="28"/>
        </w:rPr>
      </w:pPr>
      <w:r w:rsidRPr="001525D3">
        <w:rPr>
          <w:b/>
          <w:bCs/>
          <w:szCs w:val="28"/>
        </w:rPr>
        <w:t>ИНФОРМАЦИЯ</w:t>
      </w:r>
    </w:p>
    <w:p w:rsidR="001525D3" w:rsidRDefault="001525D3" w:rsidP="001525D3">
      <w:pPr>
        <w:jc w:val="both"/>
        <w:rPr>
          <w:bCs/>
          <w:szCs w:val="28"/>
        </w:rPr>
      </w:pPr>
      <w:bookmarkStart w:id="0" w:name="_GoBack"/>
      <w:bookmarkEnd w:id="0"/>
    </w:p>
    <w:p w:rsidR="00940DF7" w:rsidRPr="0076759D" w:rsidRDefault="00940DF7" w:rsidP="001525D3">
      <w:pPr>
        <w:ind w:firstLine="709"/>
        <w:jc w:val="both"/>
        <w:rPr>
          <w:bCs/>
          <w:szCs w:val="28"/>
        </w:rPr>
      </w:pPr>
      <w:r w:rsidRPr="0076759D">
        <w:rPr>
          <w:bCs/>
          <w:szCs w:val="28"/>
        </w:rPr>
        <w:t>Продажа муниципального иму</w:t>
      </w:r>
      <w:r w:rsidR="000E1F56">
        <w:rPr>
          <w:bCs/>
          <w:szCs w:val="28"/>
        </w:rPr>
        <w:t>щества посредством аукциона от 29</w:t>
      </w:r>
      <w:r w:rsidRPr="0076759D">
        <w:rPr>
          <w:bCs/>
          <w:szCs w:val="28"/>
        </w:rPr>
        <w:t>.</w:t>
      </w:r>
      <w:r w:rsidR="000E1F56">
        <w:rPr>
          <w:bCs/>
          <w:szCs w:val="28"/>
        </w:rPr>
        <w:t>11</w:t>
      </w:r>
      <w:r w:rsidRPr="0076759D">
        <w:rPr>
          <w:bCs/>
          <w:szCs w:val="28"/>
        </w:rPr>
        <w:t>.2019г.:</w:t>
      </w:r>
    </w:p>
    <w:p w:rsidR="00940DF7" w:rsidRPr="0076759D" w:rsidRDefault="00940DF7" w:rsidP="00940DF7">
      <w:pPr>
        <w:jc w:val="both"/>
        <w:rPr>
          <w:bCs/>
          <w:szCs w:val="28"/>
        </w:rPr>
      </w:pPr>
      <w:proofErr w:type="gramStart"/>
      <w:r w:rsidRPr="0076759D">
        <w:rPr>
          <w:bCs/>
          <w:szCs w:val="28"/>
        </w:rPr>
        <w:t xml:space="preserve">ЛОТ № 1 номер извещения </w:t>
      </w:r>
      <w:r w:rsidRPr="0076759D">
        <w:rPr>
          <w:szCs w:val="28"/>
        </w:rPr>
        <w:t xml:space="preserve">на электронной площадки </w:t>
      </w:r>
      <w:r w:rsidRPr="0076759D">
        <w:rPr>
          <w:noProof/>
          <w:szCs w:val="28"/>
        </w:rPr>
        <w:t>Сбербанк-АСТ (</w:t>
      </w:r>
      <w:hyperlink r:id="rId5" w:history="1">
        <w:r w:rsidRPr="0076759D">
          <w:rPr>
            <w:rStyle w:val="a3"/>
            <w:szCs w:val="28"/>
          </w:rPr>
          <w:t>http://www.sberbank-ast.ru</w:t>
        </w:r>
      </w:hyperlink>
      <w:r w:rsidRPr="0076759D">
        <w:rPr>
          <w:szCs w:val="28"/>
        </w:rPr>
        <w:t xml:space="preserve">) </w:t>
      </w:r>
      <w:r w:rsidRPr="0076759D">
        <w:rPr>
          <w:rStyle w:val="es-el-code-term"/>
          <w:bCs/>
          <w:color w:val="000000"/>
          <w:szCs w:val="28"/>
          <w:bdr w:val="none" w:sz="0" w:space="0" w:color="auto" w:frame="1"/>
          <w:shd w:val="clear" w:color="auto" w:fill="FFFFFF"/>
        </w:rPr>
        <w:t>SBR012-</w:t>
      </w:r>
      <w:r w:rsidR="000E1F56" w:rsidRPr="008909B1">
        <w:rPr>
          <w:szCs w:val="28"/>
          <w:shd w:val="clear" w:color="auto" w:fill="FFFFFF"/>
        </w:rPr>
        <w:t>1910310025.1</w:t>
      </w:r>
      <w:r w:rsidRPr="0076759D">
        <w:rPr>
          <w:bCs/>
          <w:szCs w:val="28"/>
        </w:rPr>
        <w:t>;</w:t>
      </w:r>
      <w:proofErr w:type="gramEnd"/>
    </w:p>
    <w:p w:rsidR="00940DF7" w:rsidRPr="0076759D" w:rsidRDefault="00940DF7" w:rsidP="00940DF7">
      <w:pPr>
        <w:jc w:val="both"/>
        <w:rPr>
          <w:szCs w:val="28"/>
        </w:rPr>
      </w:pPr>
      <w:proofErr w:type="gramStart"/>
      <w:r w:rsidRPr="0076759D">
        <w:rPr>
          <w:bCs/>
          <w:szCs w:val="28"/>
        </w:rPr>
        <w:t xml:space="preserve">ЛОТ № 2 номер извещения </w:t>
      </w:r>
      <w:r w:rsidRPr="0076759D">
        <w:rPr>
          <w:szCs w:val="28"/>
        </w:rPr>
        <w:t xml:space="preserve">на электронной площадки </w:t>
      </w:r>
      <w:r w:rsidRPr="0076759D">
        <w:rPr>
          <w:noProof/>
          <w:szCs w:val="28"/>
        </w:rPr>
        <w:t>Сбербанк-АСТ (</w:t>
      </w:r>
      <w:hyperlink r:id="rId6" w:history="1">
        <w:r w:rsidRPr="0076759D">
          <w:rPr>
            <w:rStyle w:val="a3"/>
            <w:szCs w:val="28"/>
          </w:rPr>
          <w:t>http://www.sberbank-ast.ru</w:t>
        </w:r>
      </w:hyperlink>
      <w:r w:rsidRPr="0076759D">
        <w:rPr>
          <w:szCs w:val="28"/>
        </w:rPr>
        <w:t xml:space="preserve">) </w:t>
      </w:r>
      <w:r w:rsidRPr="0076759D">
        <w:rPr>
          <w:bCs/>
          <w:color w:val="000000"/>
          <w:szCs w:val="28"/>
          <w:shd w:val="clear" w:color="auto" w:fill="FFFFFF"/>
        </w:rPr>
        <w:t>SBR012-</w:t>
      </w:r>
      <w:r w:rsidR="000E1F56" w:rsidRPr="008909B1">
        <w:rPr>
          <w:szCs w:val="28"/>
          <w:shd w:val="clear" w:color="auto" w:fill="FFFFFF"/>
        </w:rPr>
        <w:t>1910310025</w:t>
      </w:r>
      <w:r w:rsidRPr="0076759D">
        <w:rPr>
          <w:bCs/>
          <w:color w:val="000000"/>
          <w:szCs w:val="28"/>
          <w:shd w:val="clear" w:color="auto" w:fill="FFFFFF"/>
        </w:rPr>
        <w:t>.2,</w:t>
      </w:r>
      <w:proofErr w:type="gramEnd"/>
    </w:p>
    <w:p w:rsidR="0017114E" w:rsidRDefault="00940DF7" w:rsidP="00940DF7">
      <w:pPr>
        <w:rPr>
          <w:bCs/>
          <w:szCs w:val="28"/>
        </w:rPr>
      </w:pPr>
      <w:proofErr w:type="gramStart"/>
      <w:r w:rsidRPr="0076759D">
        <w:rPr>
          <w:bCs/>
          <w:szCs w:val="28"/>
        </w:rPr>
        <w:t>признана</w:t>
      </w:r>
      <w:proofErr w:type="gramEnd"/>
      <w:r w:rsidRPr="0076759D">
        <w:rPr>
          <w:bCs/>
          <w:szCs w:val="28"/>
        </w:rPr>
        <w:t xml:space="preserve"> несостоявшейся из-за отсутствия заявок.</w:t>
      </w:r>
    </w:p>
    <w:p w:rsidR="001525D3" w:rsidRDefault="001525D3" w:rsidP="00940DF7">
      <w:pPr>
        <w:rPr>
          <w:bCs/>
          <w:szCs w:val="28"/>
        </w:rPr>
      </w:pPr>
    </w:p>
    <w:p w:rsidR="001525D3" w:rsidRDefault="001525D3" w:rsidP="001525D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Продажа муниципального имущества посредством публичного предложения от 1</w:t>
      </w:r>
      <w:r>
        <w:rPr>
          <w:bCs/>
          <w:szCs w:val="28"/>
        </w:rPr>
        <w:t>4</w:t>
      </w:r>
      <w:r>
        <w:rPr>
          <w:bCs/>
          <w:szCs w:val="28"/>
        </w:rPr>
        <w:t>.</w:t>
      </w:r>
      <w:r>
        <w:rPr>
          <w:bCs/>
          <w:szCs w:val="28"/>
        </w:rPr>
        <w:t>0</w:t>
      </w:r>
      <w:r>
        <w:rPr>
          <w:bCs/>
          <w:szCs w:val="28"/>
        </w:rPr>
        <w:t>1.20</w:t>
      </w:r>
      <w:r>
        <w:rPr>
          <w:bCs/>
          <w:szCs w:val="28"/>
        </w:rPr>
        <w:t>20</w:t>
      </w:r>
      <w:r>
        <w:rPr>
          <w:bCs/>
          <w:szCs w:val="28"/>
        </w:rPr>
        <w:t>г.:</w:t>
      </w:r>
    </w:p>
    <w:p w:rsidR="001525D3" w:rsidRPr="001525D3" w:rsidRDefault="001525D3" w:rsidP="001525D3">
      <w:pPr>
        <w:jc w:val="both"/>
        <w:rPr>
          <w:bCs/>
          <w:szCs w:val="28"/>
        </w:rPr>
      </w:pPr>
      <w:proofErr w:type="gramStart"/>
      <w:r w:rsidRPr="0076759D">
        <w:rPr>
          <w:bCs/>
          <w:szCs w:val="28"/>
        </w:rPr>
        <w:t xml:space="preserve">ЛОТ № 1 номер </w:t>
      </w:r>
      <w:r w:rsidRPr="001525D3">
        <w:rPr>
          <w:bCs/>
          <w:szCs w:val="28"/>
        </w:rPr>
        <w:t xml:space="preserve">извещения </w:t>
      </w:r>
      <w:r w:rsidRPr="001525D3">
        <w:rPr>
          <w:szCs w:val="28"/>
        </w:rPr>
        <w:t xml:space="preserve">на электронной площадки </w:t>
      </w:r>
      <w:r w:rsidRPr="001525D3">
        <w:rPr>
          <w:noProof/>
          <w:szCs w:val="28"/>
        </w:rPr>
        <w:t>Сбербанк-АСТ (</w:t>
      </w:r>
      <w:hyperlink r:id="rId7" w:history="1">
        <w:r w:rsidRPr="001525D3">
          <w:rPr>
            <w:rStyle w:val="a3"/>
            <w:color w:val="auto"/>
            <w:szCs w:val="28"/>
          </w:rPr>
          <w:t>http://www.sberbank-ast.ru</w:t>
        </w:r>
      </w:hyperlink>
      <w:r w:rsidRPr="001525D3">
        <w:rPr>
          <w:szCs w:val="28"/>
        </w:rPr>
        <w:t xml:space="preserve">) </w:t>
      </w:r>
      <w:r w:rsidRPr="001525D3">
        <w:rPr>
          <w:rStyle w:val="es-el-code-term"/>
          <w:bCs/>
          <w:szCs w:val="28"/>
          <w:bdr w:val="none" w:sz="0" w:space="0" w:color="auto" w:frame="1"/>
          <w:shd w:val="clear" w:color="auto" w:fill="FFFFFF"/>
        </w:rPr>
        <w:t>SBR012-</w:t>
      </w:r>
      <w:r w:rsidRPr="001525D3">
        <w:rPr>
          <w:szCs w:val="28"/>
          <w:shd w:val="clear" w:color="auto" w:fill="FFFFFF"/>
        </w:rPr>
        <w:t xml:space="preserve"> </w:t>
      </w:r>
      <w:r w:rsidRPr="001525D3">
        <w:rPr>
          <w:szCs w:val="28"/>
          <w:shd w:val="clear" w:color="auto" w:fill="FFFFFF"/>
        </w:rPr>
        <w:t>1912110026.1</w:t>
      </w:r>
      <w:r w:rsidRPr="001525D3">
        <w:rPr>
          <w:bCs/>
          <w:szCs w:val="28"/>
        </w:rPr>
        <w:t>;</w:t>
      </w:r>
      <w:proofErr w:type="gramEnd"/>
    </w:p>
    <w:p w:rsidR="001525D3" w:rsidRPr="001525D3" w:rsidRDefault="001525D3" w:rsidP="001525D3">
      <w:pPr>
        <w:jc w:val="both"/>
        <w:rPr>
          <w:bCs/>
          <w:szCs w:val="28"/>
          <w:shd w:val="clear" w:color="auto" w:fill="FFFFFF"/>
        </w:rPr>
      </w:pPr>
      <w:proofErr w:type="gramStart"/>
      <w:r w:rsidRPr="001525D3">
        <w:rPr>
          <w:bCs/>
          <w:szCs w:val="28"/>
        </w:rPr>
        <w:t xml:space="preserve">ЛОТ № 2 номер извещения </w:t>
      </w:r>
      <w:r w:rsidRPr="001525D3">
        <w:rPr>
          <w:szCs w:val="28"/>
        </w:rPr>
        <w:t xml:space="preserve">на электронной площадки </w:t>
      </w:r>
      <w:r w:rsidRPr="001525D3">
        <w:rPr>
          <w:noProof/>
          <w:szCs w:val="28"/>
        </w:rPr>
        <w:t>Сбербанк-АСТ (</w:t>
      </w:r>
      <w:hyperlink r:id="rId8" w:history="1">
        <w:r w:rsidRPr="001525D3">
          <w:rPr>
            <w:rStyle w:val="a3"/>
            <w:color w:val="auto"/>
            <w:szCs w:val="28"/>
          </w:rPr>
          <w:t>http://www.sberbank-ast.ru</w:t>
        </w:r>
      </w:hyperlink>
      <w:r w:rsidRPr="001525D3">
        <w:rPr>
          <w:szCs w:val="28"/>
        </w:rPr>
        <w:t xml:space="preserve">) </w:t>
      </w:r>
      <w:r w:rsidRPr="001525D3">
        <w:rPr>
          <w:bCs/>
          <w:szCs w:val="28"/>
          <w:shd w:val="clear" w:color="auto" w:fill="FFFFFF"/>
        </w:rPr>
        <w:t>SBR012-</w:t>
      </w:r>
      <w:r w:rsidRPr="001525D3">
        <w:rPr>
          <w:szCs w:val="28"/>
          <w:shd w:val="clear" w:color="auto" w:fill="FFFFFF"/>
        </w:rPr>
        <w:t xml:space="preserve"> </w:t>
      </w:r>
      <w:r w:rsidRPr="001525D3">
        <w:rPr>
          <w:szCs w:val="28"/>
          <w:shd w:val="clear" w:color="auto" w:fill="FFFFFF"/>
        </w:rPr>
        <w:t>1912110026</w:t>
      </w:r>
      <w:r w:rsidRPr="001525D3">
        <w:rPr>
          <w:bCs/>
          <w:szCs w:val="28"/>
          <w:shd w:val="clear" w:color="auto" w:fill="FFFFFF"/>
        </w:rPr>
        <w:t>.2,</w:t>
      </w:r>
      <w:proofErr w:type="gramEnd"/>
    </w:p>
    <w:p w:rsidR="001525D3" w:rsidRPr="001525D3" w:rsidRDefault="001525D3" w:rsidP="001525D3">
      <w:pPr>
        <w:rPr>
          <w:szCs w:val="28"/>
        </w:rPr>
      </w:pPr>
      <w:proofErr w:type="gramStart"/>
      <w:r w:rsidRPr="001525D3">
        <w:rPr>
          <w:bCs/>
          <w:szCs w:val="28"/>
        </w:rPr>
        <w:t>признана</w:t>
      </w:r>
      <w:proofErr w:type="gramEnd"/>
      <w:r w:rsidRPr="001525D3">
        <w:rPr>
          <w:bCs/>
          <w:szCs w:val="28"/>
        </w:rPr>
        <w:t xml:space="preserve"> несостоявшейся из-за отсутствия заявок.</w:t>
      </w:r>
    </w:p>
    <w:sectPr w:rsidR="001525D3" w:rsidRPr="0015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E2"/>
    <w:rsid w:val="000E1F56"/>
    <w:rsid w:val="001525D3"/>
    <w:rsid w:val="0017114E"/>
    <w:rsid w:val="002147E2"/>
    <w:rsid w:val="009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DF7"/>
    <w:rPr>
      <w:color w:val="0000FF"/>
      <w:u w:val="single"/>
    </w:rPr>
  </w:style>
  <w:style w:type="character" w:customStyle="1" w:styleId="es-el-code-term">
    <w:name w:val="es-el-code-term"/>
    <w:rsid w:val="0094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DF7"/>
    <w:rPr>
      <w:color w:val="0000FF"/>
      <w:u w:val="single"/>
    </w:rPr>
  </w:style>
  <w:style w:type="character" w:customStyle="1" w:styleId="es-el-code-term">
    <w:name w:val="es-el-code-term"/>
    <w:rsid w:val="0094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2019-09-16T07:31:00Z</dcterms:created>
  <dcterms:modified xsi:type="dcterms:W3CDTF">2020-01-29T07:36:00Z</dcterms:modified>
</cp:coreProperties>
</file>